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12" w:rsidRDefault="00382C7F" w:rsidP="00A27612">
      <w:pPr>
        <w:pStyle w:val="Overskrift2"/>
      </w:pPr>
      <w:r>
        <w:t>Universell utforming som viktig samfunnskvalitet</w:t>
      </w:r>
    </w:p>
    <w:p w:rsidR="00A27612" w:rsidRDefault="0062266B" w:rsidP="00A27612">
      <w:r w:rsidRPr="006226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057EA" wp14:editId="67996194">
                <wp:simplePos x="0" y="0"/>
                <wp:positionH relativeFrom="column">
                  <wp:posOffset>14605</wp:posOffset>
                </wp:positionH>
                <wp:positionV relativeFrom="paragraph">
                  <wp:posOffset>299085</wp:posOffset>
                </wp:positionV>
                <wp:extent cx="6202680" cy="525780"/>
                <wp:effectExtent l="0" t="0" r="26670" b="27940"/>
                <wp:wrapTopAndBottom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5257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66B" w:rsidRPr="00A27612" w:rsidRDefault="0062266B" w:rsidP="00DA32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FFOs tilrådnin</w:t>
                            </w:r>
                            <w:r w:rsidRPr="00A27612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  <w:p w:rsidR="008F441F" w:rsidRPr="008F441F" w:rsidRDefault="008F441F" w:rsidP="008F441F">
                            <w:pPr>
                              <w:pStyle w:val="PunktlisteFFO"/>
                            </w:pPr>
                            <w:r w:rsidRPr="008F441F">
                              <w:t xml:space="preserve">FFO ber komiteen påse at </w:t>
                            </w:r>
                            <w:r w:rsidR="003B38CC">
                              <w:t xml:space="preserve">arbeidet med </w:t>
                            </w:r>
                            <w:r w:rsidRPr="008F441F">
                              <w:t xml:space="preserve">universell utforming </w:t>
                            </w:r>
                            <w:r w:rsidR="003B38CC">
                              <w:t>prioriteres høyt</w:t>
                            </w:r>
                            <w:r w:rsidRPr="008F441F">
                              <w:t>.</w:t>
                            </w:r>
                          </w:p>
                          <w:p w:rsidR="003B38CC" w:rsidRDefault="008F441F" w:rsidP="00A45044">
                            <w:pPr>
                              <w:pStyle w:val="PunktlisteFFO"/>
                            </w:pPr>
                            <w:r w:rsidRPr="008F441F">
                              <w:t xml:space="preserve">FFO ber komiteen sikre at </w:t>
                            </w:r>
                            <w:r w:rsidR="003B38CC">
                              <w:t>alle reisende er sikret god kommunikasjon og informasjon på reise</w:t>
                            </w:r>
                            <w:r w:rsidR="00825A00">
                              <w:t>n</w:t>
                            </w:r>
                            <w:r w:rsidR="003B38CC">
                              <w:t xml:space="preserve">. </w:t>
                            </w:r>
                          </w:p>
                          <w:p w:rsidR="0062266B" w:rsidRDefault="008F441F" w:rsidP="00935B06">
                            <w:pPr>
                              <w:pStyle w:val="PunktlisteFFO"/>
                            </w:pPr>
                            <w:r w:rsidRPr="008F441F">
                              <w:t xml:space="preserve">FFO ber komiteen </w:t>
                            </w:r>
                            <w:r w:rsidR="003B38CC">
                              <w:t xml:space="preserve">sikre at sikkerheten for alle reisende blir ivaretatt på en god måte.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57EA" id="Rektangel 18" o:spid="_x0000_s1026" style="position:absolute;margin-left:1.15pt;margin-top:23.55pt;width:488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" fillcolor="white [3201]" strokecolor="black [3213]" strokeweight=".25pt">
                <v:textbox style="mso-fit-shape-to-text:t">
                  <w:txbxContent>
                    <w:p w:rsidR="0062266B" w:rsidRPr="00A27612" w:rsidRDefault="0062266B" w:rsidP="00DA323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FFOs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tilrådnin</w:t>
                      </w:r>
                      <w:r w:rsidRPr="00A27612">
                        <w:rPr>
                          <w:b/>
                          <w:sz w:val="28"/>
                          <w:szCs w:val="28"/>
                        </w:rPr>
                        <w:t>g</w:t>
                      </w:r>
                    </w:p>
                    <w:p w:rsidR="008F441F" w:rsidRPr="008F441F" w:rsidRDefault="008F441F" w:rsidP="008F441F">
                      <w:pPr>
                        <w:pStyle w:val="PunktlisteFFO"/>
                      </w:pPr>
                      <w:r w:rsidRPr="008F441F">
                        <w:t xml:space="preserve">FFO ber komiteen påse at </w:t>
                      </w:r>
                      <w:r w:rsidR="003B38CC">
                        <w:t xml:space="preserve">arbeidet med </w:t>
                      </w:r>
                      <w:r w:rsidRPr="008F441F">
                        <w:t xml:space="preserve">universell utforming </w:t>
                      </w:r>
                      <w:r w:rsidR="003B38CC">
                        <w:t>prioriteres høyt</w:t>
                      </w:r>
                      <w:r w:rsidRPr="008F441F">
                        <w:t>.</w:t>
                      </w:r>
                    </w:p>
                    <w:p w:rsidR="003B38CC" w:rsidRDefault="008F441F" w:rsidP="00A45044">
                      <w:pPr>
                        <w:pStyle w:val="PunktlisteFFO"/>
                      </w:pPr>
                      <w:r w:rsidRPr="008F441F">
                        <w:t xml:space="preserve">FFO ber komiteen sikre at </w:t>
                      </w:r>
                      <w:r w:rsidR="003B38CC">
                        <w:t>alle reisende er sikret god kommunikasjon og informasjon på reise</w:t>
                      </w:r>
                      <w:r w:rsidR="00825A00">
                        <w:t>n</w:t>
                      </w:r>
                      <w:r w:rsidR="003B38CC">
                        <w:t xml:space="preserve">. </w:t>
                      </w:r>
                    </w:p>
                    <w:p w:rsidR="0062266B" w:rsidRDefault="008F441F" w:rsidP="00935B06">
                      <w:pPr>
                        <w:pStyle w:val="PunktlisteFFO"/>
                      </w:pPr>
                      <w:r w:rsidRPr="008F441F">
                        <w:t xml:space="preserve">FFO ber komiteen </w:t>
                      </w:r>
                      <w:r w:rsidR="003B38CC">
                        <w:t xml:space="preserve">sikre at sikkerheten for alle reisende blir ivaretatt på en god måte.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27612" w:rsidRDefault="00A27612" w:rsidP="0063762C"/>
    <w:p w:rsidR="00954AA5" w:rsidRDefault="00011D97" w:rsidP="0000293B">
      <w:r>
        <w:t xml:space="preserve">FFO jobber for et samfunn </w:t>
      </w:r>
      <w:r w:rsidR="009D5E82">
        <w:t>for alle</w:t>
      </w:r>
      <w:r w:rsidR="00143676">
        <w:t>. U</w:t>
      </w:r>
      <w:r w:rsidR="00C502F5">
        <w:t xml:space="preserve">niversell utforming er </w:t>
      </w:r>
      <w:r w:rsidR="00143676">
        <w:t>en sentral forutsetning for</w:t>
      </w:r>
      <w:r w:rsidR="00303779">
        <w:t xml:space="preserve"> dette. Universell utforming er en samfunnskvalitet som er nødvendig for noen men bra for alle. </w:t>
      </w:r>
      <w:r w:rsidR="00143676">
        <w:t xml:space="preserve">Et </w:t>
      </w:r>
      <w:r w:rsidR="00303779">
        <w:t>lavt ambisjonsnivå på viktige områder, for eksempel innen transport, gjør at v</w:t>
      </w:r>
      <w:r w:rsidR="00C502F5">
        <w:t xml:space="preserve">i </w:t>
      </w:r>
      <w:r w:rsidR="00143676">
        <w:t xml:space="preserve">dessverre </w:t>
      </w:r>
      <w:r w:rsidR="00303779">
        <w:t>konstatere</w:t>
      </w:r>
      <w:r w:rsidR="00143676">
        <w:t>r</w:t>
      </w:r>
      <w:r w:rsidR="00C502F5">
        <w:t xml:space="preserve"> at </w:t>
      </w:r>
      <w:r w:rsidR="00764F10">
        <w:t>samfunns</w:t>
      </w:r>
      <w:r w:rsidR="00C502F5">
        <w:t>deltage</w:t>
      </w:r>
      <w:r w:rsidR="00954AA5">
        <w:t>l</w:t>
      </w:r>
      <w:r w:rsidR="00C502F5">
        <w:t xml:space="preserve">se for </w:t>
      </w:r>
      <w:r w:rsidR="00954AA5">
        <w:t xml:space="preserve">personer med funksjonsnedsettelser </w:t>
      </w:r>
      <w:r w:rsidR="00C502F5">
        <w:t xml:space="preserve">ikke fullt ut anerkjennes </w:t>
      </w:r>
      <w:r w:rsidR="00303779">
        <w:t>som en borgerrett. Det er uheldig og diskriminerende.</w:t>
      </w:r>
    </w:p>
    <w:p w:rsidR="00954AA5" w:rsidRDefault="00954AA5" w:rsidP="0000293B"/>
    <w:p w:rsidR="00266ABA" w:rsidRDefault="00143676" w:rsidP="0000293B">
      <w:r w:rsidRPr="00143676">
        <w:t>Norge har ratifisert FN-konvensjonen for mennesker med nedsatt funksjonsevne</w:t>
      </w:r>
      <w:r>
        <w:t>. FFO</w:t>
      </w:r>
      <w:r w:rsidRPr="00143676">
        <w:t xml:space="preserve"> mener at grunnleggende menneskerettigheter brytes på samferdselsområdet.</w:t>
      </w:r>
      <w:r w:rsidRPr="00143676">
        <w:br/>
      </w:r>
      <w:r>
        <w:t>B</w:t>
      </w:r>
      <w:r w:rsidR="00266ABA" w:rsidRPr="008F441F">
        <w:t xml:space="preserve">udsjettene </w:t>
      </w:r>
      <w:r>
        <w:t xml:space="preserve">har </w:t>
      </w:r>
      <w:r w:rsidR="00266ABA" w:rsidRPr="008F441F">
        <w:t>de senere år</w:t>
      </w:r>
      <w:r w:rsidR="00303779">
        <w:t>ene</w:t>
      </w:r>
      <w:r w:rsidR="00266ABA" w:rsidRPr="008F441F">
        <w:t xml:space="preserve"> </w:t>
      </w:r>
      <w:r w:rsidR="00266ABA">
        <w:t>økt betydelig</w:t>
      </w:r>
      <w:r w:rsidR="00303779">
        <w:t xml:space="preserve">, men </w:t>
      </w:r>
      <w:r w:rsidR="00011D97" w:rsidRPr="008E5AEE">
        <w:t xml:space="preserve">arbeidet med universell utforming </w:t>
      </w:r>
      <w:r>
        <w:t>har vært nedprioritert</w:t>
      </w:r>
      <w:r w:rsidR="00011D97">
        <w:t xml:space="preserve">. En tydelig illustrasjon på dette </w:t>
      </w:r>
      <w:r w:rsidR="00303779">
        <w:t xml:space="preserve">ser vi </w:t>
      </w:r>
      <w:r w:rsidR="00011D97">
        <w:t>i</w:t>
      </w:r>
      <w:r w:rsidR="00011D97" w:rsidRPr="008E5AEE">
        <w:t xml:space="preserve"> Grunnlagsdokumentet til n</w:t>
      </w:r>
      <w:r w:rsidR="00303779">
        <w:t>asjonal transportplan</w:t>
      </w:r>
      <w:r w:rsidR="00D50618">
        <w:t>(NTP)</w:t>
      </w:r>
      <w:r w:rsidR="00303779">
        <w:t xml:space="preserve"> for 2018-</w:t>
      </w:r>
      <w:r w:rsidR="00011D97" w:rsidRPr="008E5AEE">
        <w:t>2029</w:t>
      </w:r>
      <w:r>
        <w:t>.U</w:t>
      </w:r>
      <w:r w:rsidR="00011D97" w:rsidRPr="008E5AEE">
        <w:t xml:space="preserve">niversell utforming </w:t>
      </w:r>
      <w:r w:rsidR="00011D97">
        <w:t xml:space="preserve">er </w:t>
      </w:r>
      <w:r>
        <w:t>her f</w:t>
      </w:r>
      <w:r w:rsidR="008F6288">
        <w:t xml:space="preserve">oreslått </w:t>
      </w:r>
      <w:r w:rsidR="00011D97" w:rsidRPr="008E5AEE">
        <w:t xml:space="preserve">redusert fra </w:t>
      </w:r>
      <w:r w:rsidR="00303779">
        <w:t>å være et eg</w:t>
      </w:r>
      <w:r w:rsidR="00011D97" w:rsidRPr="008E5AEE">
        <w:t xml:space="preserve">et hovedmål til </w:t>
      </w:r>
      <w:r w:rsidR="00303779">
        <w:t xml:space="preserve">å bli </w:t>
      </w:r>
      <w:r w:rsidR="00011D97" w:rsidRPr="008E5AEE">
        <w:t xml:space="preserve">et etappemål under </w:t>
      </w:r>
      <w:r w:rsidR="00303779">
        <w:t xml:space="preserve">et annet hovedmål, </w:t>
      </w:r>
      <w:r w:rsidR="00011D97" w:rsidRPr="008E5AEE">
        <w:t>fremkommelighet</w:t>
      </w:r>
      <w:r>
        <w:t xml:space="preserve">. Fremkommelighet har </w:t>
      </w:r>
      <w:r w:rsidR="00CF7500">
        <w:t xml:space="preserve">et mer </w:t>
      </w:r>
      <w:r w:rsidR="006C7503">
        <w:t>begrenset innhold</w:t>
      </w:r>
      <w:r w:rsidR="00CF7500">
        <w:t xml:space="preserve"> enn universell utforming</w:t>
      </w:r>
      <w:r w:rsidR="00011D97" w:rsidRPr="008E5AEE">
        <w:t>.</w:t>
      </w:r>
      <w:r w:rsidR="00011D97">
        <w:t xml:space="preserve"> </w:t>
      </w:r>
    </w:p>
    <w:p w:rsidR="00143676" w:rsidRDefault="00143676" w:rsidP="00435591"/>
    <w:p w:rsidR="00143676" w:rsidRDefault="00303779" w:rsidP="00435591">
      <w:r>
        <w:t>U</w:t>
      </w:r>
      <w:r w:rsidR="00435591">
        <w:t xml:space="preserve">niversell utforming i samferdselssektoren </w:t>
      </w:r>
      <w:r>
        <w:t xml:space="preserve">handler </w:t>
      </w:r>
      <w:r w:rsidR="00143676">
        <w:t>om</w:t>
      </w:r>
      <w:r w:rsidR="0000293B" w:rsidRPr="008E5AEE">
        <w:t xml:space="preserve"> </w:t>
      </w:r>
      <w:r w:rsidR="00435591">
        <w:t>å tilrettelegge for personer med nedsatt bevegelse og syn</w:t>
      </w:r>
      <w:r w:rsidR="00143676">
        <w:t>. B</w:t>
      </w:r>
      <w:r w:rsidR="00764F10">
        <w:t>ehovene til personer med nedsatt hørsel glemmes</w:t>
      </w:r>
      <w:r w:rsidR="00071FE3">
        <w:t xml:space="preserve"> ofte</w:t>
      </w:r>
      <w:r w:rsidR="00435591">
        <w:t>.</w:t>
      </w:r>
    </w:p>
    <w:p w:rsidR="00143676" w:rsidRDefault="00143676" w:rsidP="00435591"/>
    <w:p w:rsidR="007C3D63" w:rsidRDefault="00435591" w:rsidP="00435591">
      <w:r>
        <w:t>Vi vet at d</w:t>
      </w:r>
      <w:r w:rsidRPr="008F441F">
        <w:t>et er store utfordringer knyttet til å få på plass universelt utformede av- og påstigningsløsninge</w:t>
      </w:r>
      <w:r w:rsidR="00303779">
        <w:t>r</w:t>
      </w:r>
      <w:r w:rsidRPr="008F441F">
        <w:t xml:space="preserve"> på de ulike transport</w:t>
      </w:r>
      <w:r w:rsidR="00764F10">
        <w:t>midler</w:t>
      </w:r>
      <w:r w:rsidRPr="008F441F">
        <w:t xml:space="preserve">. FFO mener at mange av </w:t>
      </w:r>
      <w:r w:rsidR="00303779">
        <w:t xml:space="preserve">dagens </w:t>
      </w:r>
      <w:r w:rsidRPr="008F441F">
        <w:t>løsninge</w:t>
      </w:r>
      <w:r w:rsidR="00303779">
        <w:t>r ikke</w:t>
      </w:r>
      <w:r w:rsidRPr="008F441F">
        <w:t xml:space="preserve"> er gode nok</w:t>
      </w:r>
      <w:r w:rsidR="006C7503">
        <w:t xml:space="preserve">, </w:t>
      </w:r>
      <w:r w:rsidR="00303779">
        <w:t xml:space="preserve">selv om </w:t>
      </w:r>
      <w:r w:rsidR="00F33474">
        <w:t xml:space="preserve">de gode </w:t>
      </w:r>
      <w:r w:rsidR="006C7503">
        <w:t>løsningene finnes</w:t>
      </w:r>
      <w:r w:rsidRPr="008F441F">
        <w:t xml:space="preserve">. </w:t>
      </w:r>
      <w:r>
        <w:t xml:space="preserve">Eksempelvis bør alle busser utstyres med heis eller rampe som kan betjenes av bruker. </w:t>
      </w:r>
      <w:r w:rsidR="00143676">
        <w:t>N</w:t>
      </w:r>
      <w:r>
        <w:t>år vi vet at kun et fåtall togstasjoner er universelt utformet</w:t>
      </w:r>
      <w:r w:rsidR="00143676">
        <w:t xml:space="preserve"> er det behov for umiddelbare, kompenserende tiltak. Vi </w:t>
      </w:r>
      <w:r>
        <w:t xml:space="preserve">foreslår </w:t>
      </w:r>
      <w:r w:rsidR="00143676">
        <w:t xml:space="preserve">derfor </w:t>
      </w:r>
      <w:r>
        <w:t>at</w:t>
      </w:r>
      <w:r w:rsidRPr="008F441F">
        <w:t xml:space="preserve"> </w:t>
      </w:r>
      <w:r w:rsidR="00303779">
        <w:t xml:space="preserve">stasjoner </w:t>
      </w:r>
      <w:r w:rsidR="00303779" w:rsidRPr="008F441F">
        <w:t xml:space="preserve">der av- og påstigning er ekstra utfordrende på grunn av </w:t>
      </w:r>
      <w:r w:rsidR="00303779">
        <w:t xml:space="preserve">lav eller </w:t>
      </w:r>
      <w:r w:rsidR="00303779" w:rsidRPr="008F441F">
        <w:t>smal plattform</w:t>
      </w:r>
      <w:r w:rsidR="00143676">
        <w:t>,</w:t>
      </w:r>
      <w:r w:rsidR="00303779" w:rsidRPr="008F441F">
        <w:t xml:space="preserve"> </w:t>
      </w:r>
      <w:r w:rsidR="006C7503">
        <w:t>blir</w:t>
      </w:r>
      <w:r w:rsidRPr="008F441F">
        <w:t xml:space="preserve"> utstyrt med lette sammenleggbare transportable ramper. </w:t>
      </w:r>
    </w:p>
    <w:p w:rsidR="00CF7500" w:rsidRDefault="00CF7500" w:rsidP="00435591"/>
    <w:p w:rsidR="00435591" w:rsidRPr="008F441F" w:rsidRDefault="00143676" w:rsidP="00435591">
      <w:r>
        <w:t>P</w:t>
      </w:r>
      <w:r w:rsidR="006C7503" w:rsidRPr="008F441F">
        <w:t xml:space="preserve">assasjerer </w:t>
      </w:r>
      <w:r>
        <w:t xml:space="preserve">skal risikere å måtte </w:t>
      </w:r>
      <w:r w:rsidR="006C7503" w:rsidRPr="008F441F">
        <w:t>bæres inn og ut av fly</w:t>
      </w:r>
      <w:r>
        <w:t xml:space="preserve">. Det er derfor </w:t>
      </w:r>
      <w:r w:rsidR="006C7503" w:rsidRPr="008F441F">
        <w:t xml:space="preserve">nødvendig å få på plass tilgjengelige/universelt utformede ombordstigningsløsninger. </w:t>
      </w:r>
      <w:r w:rsidR="006C7503">
        <w:t xml:space="preserve">Avinor har gått til innkjøp av trappeklatrere på lufthavner </w:t>
      </w:r>
      <w:r w:rsidR="00303779">
        <w:t xml:space="preserve">uten </w:t>
      </w:r>
      <w:r w:rsidR="006C7503">
        <w:t>passasjerbro</w:t>
      </w:r>
      <w:r w:rsidR="00303779">
        <w:t xml:space="preserve">er. Men </w:t>
      </w:r>
      <w:r w:rsidR="006C7503">
        <w:t xml:space="preserve">mange opplever </w:t>
      </w:r>
      <w:r w:rsidR="00764F10">
        <w:t>bruk av trappeklatrere</w:t>
      </w:r>
      <w:r w:rsidR="006C7503">
        <w:t xml:space="preserve"> som like ubehagelig og stigmatiserende som å bli båret. </w:t>
      </w:r>
    </w:p>
    <w:p w:rsidR="00435591" w:rsidRDefault="00435591" w:rsidP="0000293B"/>
    <w:p w:rsidR="00041369" w:rsidRDefault="00CE5662" w:rsidP="0000293B">
      <w:r>
        <w:t>A</w:t>
      </w:r>
      <w:r w:rsidR="0000293B" w:rsidRPr="008E5AEE">
        <w:t xml:space="preserve">rbeidet med universell utforming </w:t>
      </w:r>
      <w:r w:rsidR="006C7503">
        <w:t>må ivareta alle grupper</w:t>
      </w:r>
      <w:r>
        <w:t xml:space="preserve"> og</w:t>
      </w:r>
      <w:r w:rsidR="008F6288" w:rsidRPr="008E5AEE">
        <w:t xml:space="preserve"> inkludere kommunikasjon og informasjon</w:t>
      </w:r>
      <w:r w:rsidR="00143676">
        <w:t>,</w:t>
      </w:r>
      <w:r w:rsidR="00303779">
        <w:t xml:space="preserve"> slik at </w:t>
      </w:r>
      <w:r w:rsidR="008F6288">
        <w:t xml:space="preserve">informasjonsbehov og </w:t>
      </w:r>
      <w:r w:rsidR="008F6288" w:rsidRPr="008E5AEE">
        <w:t>sikkerhet</w:t>
      </w:r>
      <w:r w:rsidR="00041369">
        <w:t xml:space="preserve"> ivaretas bedre</w:t>
      </w:r>
      <w:r w:rsidR="008F6288" w:rsidRPr="008E5AEE">
        <w:t>.</w:t>
      </w:r>
      <w:r w:rsidR="008F6288" w:rsidRPr="0000293B">
        <w:t xml:space="preserve"> </w:t>
      </w:r>
      <w:r w:rsidR="00041369">
        <w:t>Vi er glade for at e</w:t>
      </w:r>
      <w:r w:rsidR="0000293B" w:rsidRPr="008E5AEE">
        <w:t>n nasjonal reiseplanlegger</w:t>
      </w:r>
      <w:r w:rsidR="00041369">
        <w:t xml:space="preserve"> </w:t>
      </w:r>
      <w:r w:rsidR="00764F10">
        <w:t>kommer på plass</w:t>
      </w:r>
      <w:r w:rsidR="00041369">
        <w:t xml:space="preserve">. Det </w:t>
      </w:r>
      <w:r w:rsidR="008F6288">
        <w:t>v</w:t>
      </w:r>
      <w:r w:rsidR="009E48FF">
        <w:t xml:space="preserve">il bidra til </w:t>
      </w:r>
      <w:r w:rsidR="00041369">
        <w:t>bedre tilgjengelighet siden a</w:t>
      </w:r>
      <w:r w:rsidR="009E48FF">
        <w:t>lle kan</w:t>
      </w:r>
      <w:r w:rsidR="0000293B" w:rsidRPr="008E5AEE">
        <w:t xml:space="preserve"> planlegge reise, kjøpe billett og få informasjon underveis. </w:t>
      </w:r>
    </w:p>
    <w:p w:rsidR="00041369" w:rsidRDefault="00041369" w:rsidP="0000293B"/>
    <w:p w:rsidR="0000293B" w:rsidRPr="00916914" w:rsidRDefault="009B59A2" w:rsidP="0000293B">
      <w:r>
        <w:t>FFO ber komiteen følge opp universell utformingsarbeidet tett, fokusere på god kommunikasjon og informasjon og ha et spesielt fokus på sikkerhet for alle reisende.</w:t>
      </w:r>
    </w:p>
    <w:p w:rsidR="0000293B" w:rsidRDefault="0000293B" w:rsidP="0000293B"/>
    <w:p w:rsidR="00330568" w:rsidRPr="00330568" w:rsidRDefault="00330568" w:rsidP="00330568">
      <w:pPr>
        <w:pStyle w:val="Overskrift2"/>
      </w:pPr>
      <w:proofErr w:type="spellStart"/>
      <w:r w:rsidRPr="00330568">
        <w:t>Kap</w:t>
      </w:r>
      <w:proofErr w:type="spellEnd"/>
      <w:r w:rsidRPr="00330568">
        <w:t xml:space="preserve"> </w:t>
      </w:r>
      <w:r w:rsidR="00041369">
        <w:t>1</w:t>
      </w:r>
      <w:r w:rsidRPr="00330568">
        <w:t>330 Post 60 Særskilt tilskudd til kollektivtiltak</w:t>
      </w:r>
    </w:p>
    <w:p w:rsidR="0062266B" w:rsidRPr="0062266B" w:rsidRDefault="0062266B" w:rsidP="00041369">
      <w:pPr>
        <w:pStyle w:val="Normalfet"/>
      </w:pPr>
      <w:r w:rsidRPr="006226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7DF46" wp14:editId="3F0D8128">
                <wp:simplePos x="0" y="0"/>
                <wp:positionH relativeFrom="column">
                  <wp:posOffset>14605</wp:posOffset>
                </wp:positionH>
                <wp:positionV relativeFrom="paragraph">
                  <wp:posOffset>299085</wp:posOffset>
                </wp:positionV>
                <wp:extent cx="6202680" cy="525780"/>
                <wp:effectExtent l="0" t="0" r="26670" b="27940"/>
                <wp:wrapTopAndBottom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5257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568" w:rsidRPr="00330568" w:rsidRDefault="0062266B" w:rsidP="00330568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FFOs tilrådnin</w:t>
                            </w:r>
                            <w:r w:rsidRPr="00A27612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="00330568" w:rsidRPr="00330568">
                              <w:t xml:space="preserve">  </w:t>
                            </w:r>
                          </w:p>
                          <w:p w:rsidR="002D4AA9" w:rsidRDefault="00330568" w:rsidP="00330568">
                            <w:pPr>
                              <w:pStyle w:val="PunktlisteFFO"/>
                            </w:pPr>
                            <w:r w:rsidRPr="00330568">
                              <w:t xml:space="preserve">FFO </w:t>
                            </w:r>
                            <w:r w:rsidR="002D4AA9">
                              <w:t>ber</w:t>
                            </w:r>
                            <w:r w:rsidRPr="00330568">
                              <w:t xml:space="preserve"> komiteen om å </w:t>
                            </w:r>
                            <w:r w:rsidR="002D4AA9">
                              <w:t xml:space="preserve">doble beløpet avsatt til den nasjonale </w:t>
                            </w:r>
                            <w:r w:rsidR="00F00193">
                              <w:t>TT-</w:t>
                            </w:r>
                            <w:r w:rsidR="002D4AA9">
                              <w:t>ordningen til 90. mill. kroner, slik at flere fylker kan inkluderes i ordningen fra 2. halvår 2017.</w:t>
                            </w:r>
                          </w:p>
                          <w:p w:rsidR="002D4AA9" w:rsidRDefault="002D4AA9" w:rsidP="00330568">
                            <w:pPr>
                              <w:pStyle w:val="PunktlisteFFO"/>
                            </w:pPr>
                            <w:r>
                              <w:t xml:space="preserve">FFO ber komiteen ta initiativ til </w:t>
                            </w:r>
                            <w:r w:rsidR="00071FE3">
                              <w:t xml:space="preserve">årlig </w:t>
                            </w:r>
                            <w:r w:rsidR="001A5B46">
                              <w:t>budsjettøkning på 45 mill. kroner i</w:t>
                            </w:r>
                            <w:r>
                              <w:t xml:space="preserve"> den nasjonale ordningen, slik at alle fylker er inkludert innen 20</w:t>
                            </w:r>
                            <w:r w:rsidR="00F00193">
                              <w:t>2</w:t>
                            </w:r>
                            <w:r>
                              <w:t>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DF46" id="Rektangel 3" o:spid="_x0000_s1027" style="position:absolute;margin-left:1.15pt;margin-top:23.55pt;width:488.4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" fillcolor="white [3201]" strokecolor="black [3213]" strokeweight=".25pt">
                <v:textbox style="mso-fit-shape-to-text:t">
                  <w:txbxContent>
                    <w:p w:rsidR="00330568" w:rsidRPr="00330568" w:rsidRDefault="0062266B" w:rsidP="00330568">
                      <w:r>
                        <w:rPr>
                          <w:b/>
                          <w:sz w:val="28"/>
                          <w:szCs w:val="28"/>
                        </w:rPr>
                        <w:t>FFOs tilrådnin</w:t>
                      </w:r>
                      <w:r w:rsidRPr="00A27612">
                        <w:rPr>
                          <w:b/>
                          <w:sz w:val="28"/>
                          <w:szCs w:val="28"/>
                        </w:rPr>
                        <w:t>g</w:t>
                      </w:r>
                      <w:r w:rsidR="00330568" w:rsidRPr="00330568">
                        <w:t xml:space="preserve">  </w:t>
                      </w:r>
                    </w:p>
                    <w:p w:rsidR="002D4AA9" w:rsidRDefault="00330568" w:rsidP="00330568">
                      <w:pPr>
                        <w:pStyle w:val="PunktlisteFFO"/>
                      </w:pPr>
                      <w:r w:rsidRPr="00330568">
                        <w:t xml:space="preserve">FFO </w:t>
                      </w:r>
                      <w:r w:rsidR="002D4AA9">
                        <w:t>ber</w:t>
                      </w:r>
                      <w:r w:rsidRPr="00330568">
                        <w:t xml:space="preserve"> komiteen om å </w:t>
                      </w:r>
                      <w:r w:rsidR="002D4AA9">
                        <w:t xml:space="preserve">doble beløpet avsatt til den nasjonale </w:t>
                      </w:r>
                      <w:r w:rsidR="00F00193">
                        <w:t>TT-</w:t>
                      </w:r>
                      <w:r w:rsidR="002D4AA9">
                        <w:t>ordningen til 90. mill. kroner, slik at flere fylker kan inkluderes i ordningen fra 2. halvår 2017.</w:t>
                      </w:r>
                    </w:p>
                    <w:p w:rsidR="002D4AA9" w:rsidRDefault="002D4AA9" w:rsidP="00330568">
                      <w:pPr>
                        <w:pStyle w:val="PunktlisteFFO"/>
                      </w:pPr>
                      <w:r>
                        <w:t xml:space="preserve">FFO ber komiteen ta initiativ til </w:t>
                      </w:r>
                      <w:r w:rsidR="00071FE3">
                        <w:t xml:space="preserve">årlig </w:t>
                      </w:r>
                      <w:r w:rsidR="001A5B46">
                        <w:t>budsjettøkning på 45 mill. kroner i</w:t>
                      </w:r>
                      <w:r>
                        <w:t xml:space="preserve"> den nasjonale ordningen, slik at alle fylker er inkludert innen 20</w:t>
                      </w:r>
                      <w:r w:rsidR="00F00193">
                        <w:t>2</w:t>
                      </w:r>
                      <w:r>
                        <w:t>0.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41369" w:rsidRDefault="00041369" w:rsidP="00330568"/>
    <w:p w:rsidR="00F00193" w:rsidRDefault="00F00193" w:rsidP="00330568">
      <w:r>
        <w:t>K</w:t>
      </w:r>
      <w:r w:rsidR="00330568" w:rsidRPr="00330568">
        <w:t>ollektivtransport</w:t>
      </w:r>
      <w:r>
        <w:t xml:space="preserve">en i Norge er mangelfull og dårlig utbygd. Dette medfører at </w:t>
      </w:r>
      <w:r w:rsidR="00330568" w:rsidRPr="00330568">
        <w:t xml:space="preserve">funksjonshemmede og kronisk syke </w:t>
      </w:r>
      <w:r w:rsidR="005E37C7">
        <w:t>fratas</w:t>
      </w:r>
      <w:r w:rsidR="00330568" w:rsidRPr="00330568">
        <w:t xml:space="preserve"> </w:t>
      </w:r>
      <w:r w:rsidR="005E37C7">
        <w:t xml:space="preserve">muligheter for </w:t>
      </w:r>
      <w:r w:rsidR="00330568" w:rsidRPr="00330568">
        <w:t xml:space="preserve">likestilling og deltakelse i det norske samfunnet. </w:t>
      </w:r>
    </w:p>
    <w:p w:rsidR="00F00193" w:rsidRDefault="00F00193" w:rsidP="00330568"/>
    <w:p w:rsidR="00D07E2A" w:rsidRDefault="00D07E2A" w:rsidP="00330568">
      <w:r>
        <w:t>S</w:t>
      </w:r>
      <w:r w:rsidRPr="00330568">
        <w:t xml:space="preserve">elv om </w:t>
      </w:r>
      <w:r>
        <w:t xml:space="preserve">kollektivtransporten </w:t>
      </w:r>
      <w:r w:rsidR="005E37C7">
        <w:t xml:space="preserve">i fremtiden </w:t>
      </w:r>
      <w:r w:rsidRPr="00330568">
        <w:t>blir tilgjengelig</w:t>
      </w:r>
      <w:r w:rsidR="00D91FB9">
        <w:t>/</w:t>
      </w:r>
      <w:r w:rsidRPr="00330568">
        <w:t>universelt utformet</w:t>
      </w:r>
      <w:r>
        <w:t xml:space="preserve">, vil det </w:t>
      </w:r>
      <w:r w:rsidR="00041369">
        <w:t xml:space="preserve">likevel </w:t>
      </w:r>
      <w:r>
        <w:t>være</w:t>
      </w:r>
      <w:r w:rsidR="00041369">
        <w:t xml:space="preserve"> noen</w:t>
      </w:r>
      <w:r w:rsidR="00330568" w:rsidRPr="00330568">
        <w:t xml:space="preserve"> med funksjonsnedsettelser som ikke </w:t>
      </w:r>
      <w:r>
        <w:t xml:space="preserve">vil være </w:t>
      </w:r>
      <w:r w:rsidR="00330568" w:rsidRPr="00330568">
        <w:t>i stand til å benytte seg av kollektivtr</w:t>
      </w:r>
      <w:r w:rsidR="00F00193">
        <w:t>ansporten</w:t>
      </w:r>
      <w:r w:rsidR="00330568" w:rsidRPr="00330568">
        <w:t xml:space="preserve">. </w:t>
      </w:r>
      <w:r w:rsidR="00F51600">
        <w:t xml:space="preserve">Dette medfører </w:t>
      </w:r>
      <w:r w:rsidR="00041369">
        <w:t>en isolert tilværelse og manglende mulighet til</w:t>
      </w:r>
      <w:r w:rsidR="00F51600">
        <w:t xml:space="preserve"> å følge opp egne barn og leve et aktivt sosialt liv. </w:t>
      </w:r>
      <w:r w:rsidR="00330568" w:rsidRPr="00330568">
        <w:t>D</w:t>
      </w:r>
      <w:r w:rsidR="00041369">
        <w:t xml:space="preserve">isse menneskene er </w:t>
      </w:r>
      <w:r w:rsidR="00330568" w:rsidRPr="00330568">
        <w:t xml:space="preserve">helt avhengig av </w:t>
      </w:r>
      <w:r w:rsidR="00D269CF">
        <w:t xml:space="preserve">en god </w:t>
      </w:r>
      <w:r w:rsidR="00330568" w:rsidRPr="00330568">
        <w:t>TT-ordning.</w:t>
      </w:r>
      <w:r w:rsidR="00F51600">
        <w:t xml:space="preserve"> </w:t>
      </w:r>
    </w:p>
    <w:p w:rsidR="00D07E2A" w:rsidRDefault="00D07E2A" w:rsidP="00330568"/>
    <w:p w:rsidR="00D269CF" w:rsidRDefault="00F00193" w:rsidP="00330568">
      <w:r w:rsidRPr="00330568">
        <w:t>TT-ordningen ble i sin tid etablert som et kompenserende tiltak, grunnet manglende tilgjengelighet til offentlig transport.</w:t>
      </w:r>
      <w:r w:rsidR="00D07E2A">
        <w:t xml:space="preserve"> O</w:t>
      </w:r>
      <w:r w:rsidR="00330568" w:rsidRPr="00330568">
        <w:t xml:space="preserve">rdningen er i dag fylkeskommunal og praktiseres svært ulikt i fylkene. En forsøksordning for brukere med særskilte behov for transporttjeneste ble derfor etablert i april 2012. Hensikten var å </w:t>
      </w:r>
      <w:r w:rsidR="00D07E2A">
        <w:t xml:space="preserve">vurdere </w:t>
      </w:r>
      <w:r w:rsidR="00330568" w:rsidRPr="00330568">
        <w:t>etabler</w:t>
      </w:r>
      <w:r w:rsidR="00D07E2A">
        <w:t xml:space="preserve">ing av </w:t>
      </w:r>
      <w:r w:rsidR="00330568" w:rsidRPr="00330568">
        <w:t>en nasjonal ordning med lik praksis i hele landet.</w:t>
      </w:r>
      <w:r w:rsidR="002D4AA9">
        <w:t xml:space="preserve"> </w:t>
      </w:r>
    </w:p>
    <w:p w:rsidR="00D269CF" w:rsidRDefault="00D269CF" w:rsidP="00330568"/>
    <w:p w:rsidR="00330568" w:rsidRPr="00330568" w:rsidRDefault="002D4AA9" w:rsidP="00330568">
      <w:r>
        <w:t xml:space="preserve">FFO er svært glad for at en nasjonal ordning </w:t>
      </w:r>
      <w:r w:rsidR="00D07E2A">
        <w:t>ble</w:t>
      </w:r>
      <w:r>
        <w:t xml:space="preserve"> innført i 4 fylker</w:t>
      </w:r>
      <w:r w:rsidR="00D07E2A">
        <w:t xml:space="preserve"> i 2016</w:t>
      </w:r>
      <w:r>
        <w:t xml:space="preserve">, </w:t>
      </w:r>
      <w:r w:rsidR="00D269CF">
        <w:t xml:space="preserve">for å sikre rullestolbrukere som ikke kan kjøre bil selv og blinde/svaksynte </w:t>
      </w:r>
      <w:r w:rsidR="00D07E2A">
        <w:t xml:space="preserve">et bedre transporttilbud. Vi anser </w:t>
      </w:r>
      <w:r w:rsidR="00D269CF">
        <w:t>200 turer på årsbasis</w:t>
      </w:r>
      <w:r w:rsidR="00D07E2A">
        <w:t xml:space="preserve"> for å være e</w:t>
      </w:r>
      <w:r w:rsidR="00D269CF">
        <w:t xml:space="preserve">t absolutt minimum. </w:t>
      </w:r>
      <w:r w:rsidR="00D07E2A">
        <w:t>Vi</w:t>
      </w:r>
      <w:r>
        <w:t xml:space="preserve"> </w:t>
      </w:r>
      <w:r w:rsidR="00041369">
        <w:t xml:space="preserve">hadde forventet </w:t>
      </w:r>
      <w:r>
        <w:t xml:space="preserve">at flere fylker </w:t>
      </w:r>
      <w:r w:rsidR="00D07E2A">
        <w:t>ble</w:t>
      </w:r>
      <w:r>
        <w:t xml:space="preserve"> inkluder</w:t>
      </w:r>
      <w:r w:rsidR="00D07E2A">
        <w:t>t</w:t>
      </w:r>
      <w:r>
        <w:t xml:space="preserve"> i ordningen i 2017</w:t>
      </w:r>
      <w:r w:rsidR="00041369">
        <w:t>. Vi for</w:t>
      </w:r>
      <w:r w:rsidR="00B0515A">
        <w:t>e</w:t>
      </w:r>
      <w:r w:rsidR="00041369">
        <w:t xml:space="preserve">slår </w:t>
      </w:r>
      <w:r w:rsidR="005E37C7">
        <w:t xml:space="preserve">derfor </w:t>
      </w:r>
      <w:r w:rsidR="00041369">
        <w:t>at det legges en plan for utvidelse av ordningen</w:t>
      </w:r>
      <w:r w:rsidR="00D269CF">
        <w:t xml:space="preserve"> </w:t>
      </w:r>
      <w:r w:rsidR="00041369">
        <w:t xml:space="preserve">til alle fylker frem </w:t>
      </w:r>
      <w:r w:rsidR="00D269CF">
        <w:t>mot 2020</w:t>
      </w:r>
      <w:r w:rsidR="00041369">
        <w:t>, med en årlig budsjettøkning på 45 mill. kroner. S</w:t>
      </w:r>
      <w:r>
        <w:t xml:space="preserve">lik </w:t>
      </w:r>
      <w:r w:rsidR="00041369">
        <w:t xml:space="preserve">kan man sikre et godt </w:t>
      </w:r>
      <w:r w:rsidR="00D07E2A">
        <w:t xml:space="preserve">transporttilbud </w:t>
      </w:r>
      <w:r w:rsidR="00041369">
        <w:t>og bedre livskvalitet til de det gjelder.</w:t>
      </w:r>
    </w:p>
    <w:p w:rsidR="00330568" w:rsidRPr="00330568" w:rsidRDefault="00330568" w:rsidP="00330568"/>
    <w:p w:rsidR="00330568" w:rsidRPr="00330568" w:rsidRDefault="00D269CF" w:rsidP="00330568">
      <w:r>
        <w:t xml:space="preserve">Vi foreslår at ordningen evalueres </w:t>
      </w:r>
      <w:r w:rsidR="00D07E2A">
        <w:t xml:space="preserve">et år </w:t>
      </w:r>
      <w:r>
        <w:t xml:space="preserve">etter </w:t>
      </w:r>
      <w:r w:rsidR="00D07E2A">
        <w:t>at</w:t>
      </w:r>
      <w:r>
        <w:t xml:space="preserve"> alle fylkene </w:t>
      </w:r>
      <w:r w:rsidR="00D07E2A">
        <w:t xml:space="preserve">har blitt </w:t>
      </w:r>
      <w:r w:rsidR="00CF7500">
        <w:t xml:space="preserve">inkludert, i </w:t>
      </w:r>
      <w:r>
        <w:t>samråd med brukerorganisasjonene</w:t>
      </w:r>
      <w:r w:rsidR="00CF7500">
        <w:t xml:space="preserve">. Målet </w:t>
      </w:r>
      <w:r w:rsidR="001762E8">
        <w:t xml:space="preserve">må være </w:t>
      </w:r>
      <w:r w:rsidR="00CF7500">
        <w:t>å fi</w:t>
      </w:r>
      <w:r>
        <w:t xml:space="preserve">nne et system som </w:t>
      </w:r>
      <w:r w:rsidR="00CF7500">
        <w:t xml:space="preserve">sikrer en rettferdig nasjonal ordning og samtidig </w:t>
      </w:r>
      <w:r>
        <w:t>ivar</w:t>
      </w:r>
      <w:r w:rsidR="00CF7500">
        <w:t xml:space="preserve">etar de ulike fylkenes særpreg. </w:t>
      </w:r>
    </w:p>
    <w:p w:rsidR="0062266B" w:rsidRDefault="0062266B" w:rsidP="0063762C"/>
    <w:p w:rsidR="00383C73" w:rsidRPr="008E5AEE" w:rsidRDefault="00383C73" w:rsidP="008E5AEE"/>
    <w:sectPr w:rsidR="00383C73" w:rsidRPr="008E5AEE" w:rsidSect="00CC4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9C" w:rsidRDefault="0069229C" w:rsidP="00664C63">
      <w:r>
        <w:separator/>
      </w:r>
    </w:p>
  </w:endnote>
  <w:endnote w:type="continuationSeparator" w:id="0">
    <w:p w:rsidR="0069229C" w:rsidRDefault="0069229C" w:rsidP="0066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AD" w:rsidRDefault="00FC1465">
    <w:r w:rsidRPr="00FC1465">
      <w:fldChar w:fldCharType="begin"/>
    </w:r>
    <w:r w:rsidRPr="00FC1465">
      <w:instrText xml:space="preserve"> DATE \@ "dd.MM.yy" </w:instrText>
    </w:r>
    <w:r w:rsidRPr="00FC1465">
      <w:fldChar w:fldCharType="separate"/>
    </w:r>
    <w:r w:rsidR="008E7CC1">
      <w:rPr>
        <w:noProof/>
      </w:rPr>
      <w:t>21.10.16</w:t>
    </w:r>
    <w:r w:rsidRPr="00FC1465">
      <w:fldChar w:fldCharType="end"/>
    </w:r>
    <w:r w:rsidRPr="00FC1465">
      <w:tab/>
    </w:r>
    <w:r w:rsidR="008E7CC1">
      <w:t xml:space="preserve">                 </w:t>
    </w:r>
    <w:proofErr w:type="spellStart"/>
    <w:r w:rsidRPr="00FC1465">
      <w:t>FFOs</w:t>
    </w:r>
    <w:proofErr w:type="spellEnd"/>
    <w:r w:rsidRPr="00FC1465">
      <w:t xml:space="preserve"> merknader til statsbudsjettet 2017</w:t>
    </w:r>
    <w:r w:rsidRPr="00FC1465">
      <w:tab/>
    </w:r>
    <w:r>
      <w:tab/>
    </w:r>
    <w:r>
      <w:tab/>
    </w:r>
    <w:r>
      <w:tab/>
    </w:r>
    <w:r w:rsidRPr="00FC1465">
      <w:fldChar w:fldCharType="begin"/>
    </w:r>
    <w:r w:rsidRPr="00FC1465">
      <w:instrText xml:space="preserve"> PAGE </w:instrText>
    </w:r>
    <w:r w:rsidRPr="00FC1465">
      <w:fldChar w:fldCharType="separate"/>
    </w:r>
    <w:r w:rsidR="008E7CC1">
      <w:rPr>
        <w:noProof/>
      </w:rPr>
      <w:t>2</w:t>
    </w:r>
    <w:r w:rsidRPr="00FC146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C" w:rsidRPr="00D27C35" w:rsidRDefault="0063762C" w:rsidP="0063762C">
    <w:pPr>
      <w:pStyle w:val="Bunntekst"/>
      <w:rPr>
        <w:sz w:val="18"/>
      </w:rPr>
    </w:pPr>
  </w:p>
  <w:p w:rsidR="0063762C" w:rsidRPr="005244DC" w:rsidRDefault="0063762C" w:rsidP="0063762C">
    <w:pPr>
      <w:pStyle w:val="Bunntekst"/>
      <w:pBdr>
        <w:top w:val="single" w:sz="6" w:space="1" w:color="auto"/>
      </w:pBdr>
      <w:rPr>
        <w:sz w:val="20"/>
      </w:rPr>
    </w:pPr>
    <w:r w:rsidRPr="0063762C">
      <w:fldChar w:fldCharType="begin"/>
    </w:r>
    <w:r w:rsidRPr="0063762C">
      <w:instrText xml:space="preserve"> DATE \@ "dd.MM.yy" </w:instrText>
    </w:r>
    <w:r w:rsidRPr="0063762C">
      <w:fldChar w:fldCharType="separate"/>
    </w:r>
    <w:r w:rsidR="008E7CC1">
      <w:rPr>
        <w:noProof/>
      </w:rPr>
      <w:t>21.10.16</w:t>
    </w:r>
    <w:r w:rsidRPr="0063762C">
      <w:fldChar w:fldCharType="end"/>
    </w:r>
    <w:r w:rsidRPr="005244DC">
      <w:rPr>
        <w:rStyle w:val="Sidetall"/>
        <w:sz w:val="20"/>
      </w:rPr>
      <w:tab/>
    </w:r>
    <w:r w:rsidRPr="0063762C">
      <w:t>FFOs merknader til statsbudsjettet 201</w:t>
    </w:r>
    <w:r w:rsidR="00E517F1">
      <w:t>7</w:t>
    </w:r>
    <w:r w:rsidRPr="005244DC">
      <w:rPr>
        <w:sz w:val="20"/>
      </w:rPr>
      <w:tab/>
    </w:r>
    <w:r w:rsidRPr="0063762C">
      <w:fldChar w:fldCharType="begin"/>
    </w:r>
    <w:r w:rsidRPr="0063762C">
      <w:instrText xml:space="preserve"> PAGE </w:instrText>
    </w:r>
    <w:r w:rsidRPr="0063762C">
      <w:fldChar w:fldCharType="separate"/>
    </w:r>
    <w:r w:rsidR="00F00193">
      <w:rPr>
        <w:noProof/>
      </w:rPr>
      <w:t>3</w:t>
    </w:r>
    <w:r w:rsidRPr="0063762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9" w:rsidRPr="00C132D9" w:rsidRDefault="00C132D9" w:rsidP="00C132D9"/>
  <w:p w:rsidR="008E7CC1" w:rsidRDefault="008E7CC1" w:rsidP="008E7CC1">
    <w:r w:rsidRPr="00FC1465">
      <w:fldChar w:fldCharType="begin"/>
    </w:r>
    <w:r w:rsidRPr="00FC1465">
      <w:instrText xml:space="preserve"> DATE \@ "dd.MM.yy" </w:instrText>
    </w:r>
    <w:r w:rsidRPr="00FC1465">
      <w:fldChar w:fldCharType="separate"/>
    </w:r>
    <w:r w:rsidRPr="008E7CC1">
      <w:t>21.10.16</w:t>
    </w:r>
    <w:r w:rsidRPr="00FC1465">
      <w:fldChar w:fldCharType="end"/>
    </w:r>
    <w:r w:rsidRPr="00FC1465">
      <w:tab/>
    </w:r>
    <w:r>
      <w:t xml:space="preserve">                 </w:t>
    </w:r>
    <w:proofErr w:type="spellStart"/>
    <w:r w:rsidRPr="00FC1465">
      <w:t>FFOs</w:t>
    </w:r>
    <w:proofErr w:type="spellEnd"/>
    <w:r w:rsidRPr="00FC1465">
      <w:t xml:space="preserve"> merknader til statsbudsjettet 2017</w:t>
    </w:r>
    <w:r w:rsidRPr="00FC1465">
      <w:tab/>
    </w:r>
    <w:r>
      <w:tab/>
    </w:r>
    <w:r>
      <w:tab/>
    </w:r>
    <w:r>
      <w:tab/>
    </w:r>
    <w:r w:rsidRPr="00FC1465">
      <w:fldChar w:fldCharType="begin"/>
    </w:r>
    <w:r w:rsidRPr="00FC1465">
      <w:instrText xml:space="preserve"> PAGE </w:instrText>
    </w:r>
    <w:r w:rsidRPr="00FC1465">
      <w:fldChar w:fldCharType="separate"/>
    </w:r>
    <w:r>
      <w:rPr>
        <w:noProof/>
      </w:rPr>
      <w:t>1</w:t>
    </w:r>
    <w:r w:rsidRPr="00FC1465">
      <w:fldChar w:fldCharType="end"/>
    </w:r>
  </w:p>
  <w:p w:rsidR="00C132D9" w:rsidRPr="00C132D9" w:rsidRDefault="00C132D9" w:rsidP="00C132D9"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9C" w:rsidRDefault="0069229C" w:rsidP="00664C63">
      <w:r>
        <w:separator/>
      </w:r>
    </w:p>
  </w:footnote>
  <w:footnote w:type="continuationSeparator" w:id="0">
    <w:p w:rsidR="0069229C" w:rsidRDefault="0069229C" w:rsidP="0066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F1" w:rsidRPr="00E517F1" w:rsidRDefault="00664C63" w:rsidP="00E517F1">
    <w:r w:rsidRPr="0063762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CADB88" wp14:editId="7854DDB9">
              <wp:simplePos x="0" y="0"/>
              <wp:positionH relativeFrom="column">
                <wp:posOffset>-229235</wp:posOffset>
              </wp:positionH>
              <wp:positionV relativeFrom="paragraph">
                <wp:posOffset>152400</wp:posOffset>
              </wp:positionV>
              <wp:extent cx="6446520" cy="0"/>
              <wp:effectExtent l="0" t="0" r="3048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6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831DAE" id="Rett linje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2pt" to="489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" strokecolor="black [3040]"/>
          </w:pict>
        </mc:Fallback>
      </mc:AlternateContent>
    </w:r>
    <w:r w:rsidR="00E517F1" w:rsidRPr="00E517F1">
      <w:t xml:space="preserve"> </w:t>
    </w:r>
    <w:r w:rsidR="00E517F1">
      <w:tab/>
    </w:r>
    <w:r w:rsidR="00E517F1">
      <w:tab/>
    </w:r>
    <w:r w:rsidR="00E517F1">
      <w:tab/>
    </w:r>
    <w:r w:rsidR="00E517F1" w:rsidRPr="00E517F1">
      <w:t>Stortingets Transport og kommunikasjonskomité</w:t>
    </w:r>
  </w:p>
  <w:p w:rsidR="00E517F1" w:rsidRPr="00E517F1" w:rsidRDefault="00E517F1" w:rsidP="00E517F1">
    <w:r w:rsidRPr="00E517F1">
      <w:t xml:space="preserve">                                                       </w:t>
    </w:r>
    <w:proofErr w:type="spellStart"/>
    <w:r w:rsidRPr="00E517F1">
      <w:t>Prop</w:t>
    </w:r>
    <w:proofErr w:type="spellEnd"/>
    <w:r w:rsidRPr="00E517F1">
      <w:t>. 1S (2016-2017)</w:t>
    </w:r>
  </w:p>
  <w:p w:rsidR="00521287" w:rsidRPr="00E517F1" w:rsidRDefault="00521287" w:rsidP="0063762C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F1" w:rsidRPr="00E517F1" w:rsidRDefault="000E0BF9" w:rsidP="00E517F1">
    <w:r w:rsidRPr="0063762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75CA4" wp14:editId="0429E7A8">
              <wp:simplePos x="0" y="0"/>
              <wp:positionH relativeFrom="column">
                <wp:posOffset>-229235</wp:posOffset>
              </wp:positionH>
              <wp:positionV relativeFrom="paragraph">
                <wp:posOffset>152400</wp:posOffset>
              </wp:positionV>
              <wp:extent cx="6446520" cy="0"/>
              <wp:effectExtent l="0" t="0" r="30480" b="19050"/>
              <wp:wrapNone/>
              <wp:docPr id="7" name="Rett linj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6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9CC0CC" id="Rett linj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2pt" to="489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" strokecolor="black [3040]"/>
          </w:pict>
        </mc:Fallback>
      </mc:AlternateContent>
    </w:r>
    <w:r w:rsidRPr="0063762C">
      <w:t>Stortingets</w:t>
    </w:r>
    <w:r w:rsidR="00E517F1" w:rsidRPr="00E517F1">
      <w:t xml:space="preserve"> Transport og kommunikasjonskomité</w:t>
    </w:r>
  </w:p>
  <w:p w:rsidR="00E517F1" w:rsidRPr="00E517F1" w:rsidRDefault="00E517F1" w:rsidP="00E517F1">
    <w:r w:rsidRPr="00E517F1">
      <w:t xml:space="preserve">                                                       </w:t>
    </w:r>
    <w:proofErr w:type="spellStart"/>
    <w:r w:rsidRPr="00E517F1">
      <w:t>Prop</w:t>
    </w:r>
    <w:proofErr w:type="spellEnd"/>
    <w:r w:rsidRPr="00E517F1">
      <w:t>. 1S (2016-2017)</w:t>
    </w:r>
  </w:p>
  <w:p w:rsidR="000E0BF9" w:rsidRPr="0063762C" w:rsidRDefault="000E0BF9" w:rsidP="0063762C">
    <w:pPr>
      <w:jc w:val="center"/>
    </w:pPr>
    <w:r w:rsidRPr="0063762C">
      <w:br/>
    </w:r>
  </w:p>
  <w:p w:rsidR="008010F3" w:rsidRPr="000E0BF9" w:rsidRDefault="008010F3" w:rsidP="006376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6B" w:rsidRPr="0062266B" w:rsidRDefault="0062266B" w:rsidP="0062266B">
    <w:r w:rsidRPr="0062266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11DAC" wp14:editId="4E2BFB2B">
              <wp:simplePos x="0" y="0"/>
              <wp:positionH relativeFrom="column">
                <wp:posOffset>-229235</wp:posOffset>
              </wp:positionH>
              <wp:positionV relativeFrom="paragraph">
                <wp:posOffset>152400</wp:posOffset>
              </wp:positionV>
              <wp:extent cx="6446520" cy="0"/>
              <wp:effectExtent l="0" t="0" r="30480" b="1905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6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D84746" id="Rett linje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2pt" to="489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" strokecolor="black [3040]"/>
          </w:pict>
        </mc:Fallback>
      </mc:AlternateContent>
    </w:r>
    <w:r w:rsidRPr="0062266B">
      <w:t xml:space="preserve">                                              Stortingets </w:t>
    </w:r>
    <w:r w:rsidR="008F441F">
      <w:t>Transport og komm</w:t>
    </w:r>
    <w:r w:rsidR="00E517F1">
      <w:t>uni</w:t>
    </w:r>
    <w:r w:rsidR="008F441F">
      <w:t>kasjons</w:t>
    </w:r>
    <w:r w:rsidRPr="0062266B">
      <w:t>komité</w:t>
    </w:r>
  </w:p>
  <w:p w:rsidR="0062266B" w:rsidRPr="0062266B" w:rsidRDefault="0062266B" w:rsidP="0062266B">
    <w:r w:rsidRPr="0062266B">
      <w:t xml:space="preserve">                                       </w:t>
    </w:r>
    <w:r>
      <w:t xml:space="preserve">                   </w:t>
    </w:r>
    <w:proofErr w:type="spellStart"/>
    <w:r>
      <w:t>Prop</w:t>
    </w:r>
    <w:proofErr w:type="spellEnd"/>
    <w:r>
      <w:t>. 1S (2016</w:t>
    </w:r>
    <w:r w:rsidRPr="0062266B">
      <w:t>-20</w:t>
    </w:r>
    <w:r>
      <w:t>17</w:t>
    </w:r>
    <w:r w:rsidRPr="0062266B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1F6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4F6D36"/>
    <w:multiLevelType w:val="hybridMultilevel"/>
    <w:tmpl w:val="1E4A83F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779B5"/>
    <w:multiLevelType w:val="hybridMultilevel"/>
    <w:tmpl w:val="1612FED8"/>
    <w:lvl w:ilvl="0" w:tplc="6DA03642">
      <w:start w:val="1"/>
      <w:numFmt w:val="bullet"/>
      <w:pStyle w:val="FFOku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73F5"/>
    <w:multiLevelType w:val="hybridMultilevel"/>
    <w:tmpl w:val="24CE515E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16B3A"/>
    <w:multiLevelType w:val="hybridMultilevel"/>
    <w:tmpl w:val="5D0E71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035D"/>
    <w:multiLevelType w:val="hybridMultilevel"/>
    <w:tmpl w:val="65F01C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1349"/>
    <w:multiLevelType w:val="singleLevel"/>
    <w:tmpl w:val="3CD05E58"/>
    <w:lvl w:ilvl="0">
      <w:start w:val="1"/>
      <w:numFmt w:val="bullet"/>
      <w:pStyle w:val="Stil1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7" w15:restartNumberingAfterBreak="0">
    <w:nsid w:val="63DE0FFF"/>
    <w:multiLevelType w:val="hybridMultilevel"/>
    <w:tmpl w:val="E500E4D2"/>
    <w:lvl w:ilvl="0" w:tplc="D4BA8686">
      <w:start w:val="1"/>
      <w:numFmt w:val="bullet"/>
      <w:pStyle w:val="PunktlisteF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39DC"/>
    <w:multiLevelType w:val="hybridMultilevel"/>
    <w:tmpl w:val="A5728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E46D9"/>
    <w:multiLevelType w:val="hybridMultilevel"/>
    <w:tmpl w:val="52EA6E0C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F47109"/>
    <w:multiLevelType w:val="hybridMultilevel"/>
    <w:tmpl w:val="8CECC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/>
  <w:styleLockTheme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9C"/>
    <w:rsid w:val="0000293B"/>
    <w:rsid w:val="00011D97"/>
    <w:rsid w:val="00015BA6"/>
    <w:rsid w:val="00024D79"/>
    <w:rsid w:val="00036E40"/>
    <w:rsid w:val="0003722C"/>
    <w:rsid w:val="00041369"/>
    <w:rsid w:val="00043991"/>
    <w:rsid w:val="00045575"/>
    <w:rsid w:val="0004651B"/>
    <w:rsid w:val="0005206C"/>
    <w:rsid w:val="00071FE3"/>
    <w:rsid w:val="000A073D"/>
    <w:rsid w:val="000C1235"/>
    <w:rsid w:val="000C4AED"/>
    <w:rsid w:val="000E0BF9"/>
    <w:rsid w:val="00101D06"/>
    <w:rsid w:val="00107C93"/>
    <w:rsid w:val="00111D5C"/>
    <w:rsid w:val="0011736E"/>
    <w:rsid w:val="00120AC6"/>
    <w:rsid w:val="001354E3"/>
    <w:rsid w:val="00141727"/>
    <w:rsid w:val="00143676"/>
    <w:rsid w:val="00155B17"/>
    <w:rsid w:val="00166111"/>
    <w:rsid w:val="00167CA4"/>
    <w:rsid w:val="001762E8"/>
    <w:rsid w:val="00181CF9"/>
    <w:rsid w:val="0018280B"/>
    <w:rsid w:val="001979F4"/>
    <w:rsid w:val="001A5B46"/>
    <w:rsid w:val="002110EB"/>
    <w:rsid w:val="002137C9"/>
    <w:rsid w:val="00222523"/>
    <w:rsid w:val="00235EB6"/>
    <w:rsid w:val="00262ADE"/>
    <w:rsid w:val="00266ABA"/>
    <w:rsid w:val="00271AC1"/>
    <w:rsid w:val="00277526"/>
    <w:rsid w:val="0029422E"/>
    <w:rsid w:val="00295740"/>
    <w:rsid w:val="002A47C9"/>
    <w:rsid w:val="002B3F02"/>
    <w:rsid w:val="002B754B"/>
    <w:rsid w:val="002B7644"/>
    <w:rsid w:val="002C2704"/>
    <w:rsid w:val="002C4620"/>
    <w:rsid w:val="002C4ED4"/>
    <w:rsid w:val="002D4AA9"/>
    <w:rsid w:val="002E341A"/>
    <w:rsid w:val="00303779"/>
    <w:rsid w:val="003201EA"/>
    <w:rsid w:val="00324E15"/>
    <w:rsid w:val="00330568"/>
    <w:rsid w:val="00347400"/>
    <w:rsid w:val="003626A3"/>
    <w:rsid w:val="00364D88"/>
    <w:rsid w:val="00375F07"/>
    <w:rsid w:val="00376546"/>
    <w:rsid w:val="00382C7F"/>
    <w:rsid w:val="00383C73"/>
    <w:rsid w:val="00390DD1"/>
    <w:rsid w:val="00393D10"/>
    <w:rsid w:val="003A22CC"/>
    <w:rsid w:val="003B31C6"/>
    <w:rsid w:val="003B38CC"/>
    <w:rsid w:val="003C3EB0"/>
    <w:rsid w:val="003C7282"/>
    <w:rsid w:val="003E6DC0"/>
    <w:rsid w:val="003F1378"/>
    <w:rsid w:val="00435591"/>
    <w:rsid w:val="00441013"/>
    <w:rsid w:val="00463B8C"/>
    <w:rsid w:val="0047071E"/>
    <w:rsid w:val="00486F8A"/>
    <w:rsid w:val="004A1FD2"/>
    <w:rsid w:val="004B3534"/>
    <w:rsid w:val="004F1005"/>
    <w:rsid w:val="00505CDF"/>
    <w:rsid w:val="00521287"/>
    <w:rsid w:val="005231A1"/>
    <w:rsid w:val="00526845"/>
    <w:rsid w:val="00543E27"/>
    <w:rsid w:val="005440A1"/>
    <w:rsid w:val="005446E4"/>
    <w:rsid w:val="00556002"/>
    <w:rsid w:val="00556183"/>
    <w:rsid w:val="0055752A"/>
    <w:rsid w:val="00562929"/>
    <w:rsid w:val="0058303F"/>
    <w:rsid w:val="005B235B"/>
    <w:rsid w:val="005D3C36"/>
    <w:rsid w:val="005E37C7"/>
    <w:rsid w:val="005F1B58"/>
    <w:rsid w:val="0060391A"/>
    <w:rsid w:val="00605FFC"/>
    <w:rsid w:val="00606AFC"/>
    <w:rsid w:val="0062266B"/>
    <w:rsid w:val="0063762C"/>
    <w:rsid w:val="006407F3"/>
    <w:rsid w:val="00664C63"/>
    <w:rsid w:val="0066712F"/>
    <w:rsid w:val="00673B92"/>
    <w:rsid w:val="006755B1"/>
    <w:rsid w:val="006821DF"/>
    <w:rsid w:val="0069229C"/>
    <w:rsid w:val="006952CB"/>
    <w:rsid w:val="006C7503"/>
    <w:rsid w:val="006D6D36"/>
    <w:rsid w:val="006E0456"/>
    <w:rsid w:val="006E6D08"/>
    <w:rsid w:val="006F09C2"/>
    <w:rsid w:val="00707A78"/>
    <w:rsid w:val="0072584C"/>
    <w:rsid w:val="00733747"/>
    <w:rsid w:val="007571DB"/>
    <w:rsid w:val="00763AEF"/>
    <w:rsid w:val="00764F10"/>
    <w:rsid w:val="00774483"/>
    <w:rsid w:val="00793032"/>
    <w:rsid w:val="00795E5F"/>
    <w:rsid w:val="007C1EB7"/>
    <w:rsid w:val="007C3D63"/>
    <w:rsid w:val="008010F3"/>
    <w:rsid w:val="008110D9"/>
    <w:rsid w:val="00822B8E"/>
    <w:rsid w:val="008250E2"/>
    <w:rsid w:val="00825A00"/>
    <w:rsid w:val="00830924"/>
    <w:rsid w:val="008325E0"/>
    <w:rsid w:val="00850544"/>
    <w:rsid w:val="008543EE"/>
    <w:rsid w:val="008664D6"/>
    <w:rsid w:val="00881C88"/>
    <w:rsid w:val="00894B44"/>
    <w:rsid w:val="008B79E8"/>
    <w:rsid w:val="008E5AEE"/>
    <w:rsid w:val="008E7CC1"/>
    <w:rsid w:val="008F441F"/>
    <w:rsid w:val="008F6288"/>
    <w:rsid w:val="008F664F"/>
    <w:rsid w:val="009132C9"/>
    <w:rsid w:val="00916914"/>
    <w:rsid w:val="0092354D"/>
    <w:rsid w:val="00925708"/>
    <w:rsid w:val="00925F3B"/>
    <w:rsid w:val="00937742"/>
    <w:rsid w:val="00954AA5"/>
    <w:rsid w:val="009578E6"/>
    <w:rsid w:val="009617F2"/>
    <w:rsid w:val="00964FC9"/>
    <w:rsid w:val="00973238"/>
    <w:rsid w:val="00991EB9"/>
    <w:rsid w:val="009A2CCD"/>
    <w:rsid w:val="009B1686"/>
    <w:rsid w:val="009B59A2"/>
    <w:rsid w:val="009C35A5"/>
    <w:rsid w:val="009D1B98"/>
    <w:rsid w:val="009D5E82"/>
    <w:rsid w:val="009E48FF"/>
    <w:rsid w:val="009E683A"/>
    <w:rsid w:val="00A02CB3"/>
    <w:rsid w:val="00A254A1"/>
    <w:rsid w:val="00A27612"/>
    <w:rsid w:val="00A30C5B"/>
    <w:rsid w:val="00A371DD"/>
    <w:rsid w:val="00A4129F"/>
    <w:rsid w:val="00A645A2"/>
    <w:rsid w:val="00A8787F"/>
    <w:rsid w:val="00A9426C"/>
    <w:rsid w:val="00AA1317"/>
    <w:rsid w:val="00AA252E"/>
    <w:rsid w:val="00AB5622"/>
    <w:rsid w:val="00AC5D04"/>
    <w:rsid w:val="00AD2261"/>
    <w:rsid w:val="00AE0DAD"/>
    <w:rsid w:val="00AE7197"/>
    <w:rsid w:val="00AE7865"/>
    <w:rsid w:val="00AF23AD"/>
    <w:rsid w:val="00B028F2"/>
    <w:rsid w:val="00B0515A"/>
    <w:rsid w:val="00B405F9"/>
    <w:rsid w:val="00B53EFE"/>
    <w:rsid w:val="00B54164"/>
    <w:rsid w:val="00B655DB"/>
    <w:rsid w:val="00B74BB4"/>
    <w:rsid w:val="00B7761E"/>
    <w:rsid w:val="00B94FF4"/>
    <w:rsid w:val="00BC2B0C"/>
    <w:rsid w:val="00BC3864"/>
    <w:rsid w:val="00BC3B6F"/>
    <w:rsid w:val="00BD2FED"/>
    <w:rsid w:val="00BE66F2"/>
    <w:rsid w:val="00BF01DD"/>
    <w:rsid w:val="00BF631C"/>
    <w:rsid w:val="00C066E8"/>
    <w:rsid w:val="00C132D9"/>
    <w:rsid w:val="00C502F5"/>
    <w:rsid w:val="00C5599C"/>
    <w:rsid w:val="00C61A21"/>
    <w:rsid w:val="00C62EA8"/>
    <w:rsid w:val="00CA2205"/>
    <w:rsid w:val="00CB6A2C"/>
    <w:rsid w:val="00CC4689"/>
    <w:rsid w:val="00CC5088"/>
    <w:rsid w:val="00CD4B05"/>
    <w:rsid w:val="00CE1147"/>
    <w:rsid w:val="00CE5662"/>
    <w:rsid w:val="00CE5BE0"/>
    <w:rsid w:val="00CF7500"/>
    <w:rsid w:val="00D03604"/>
    <w:rsid w:val="00D07E2A"/>
    <w:rsid w:val="00D208F1"/>
    <w:rsid w:val="00D269CF"/>
    <w:rsid w:val="00D40865"/>
    <w:rsid w:val="00D4342C"/>
    <w:rsid w:val="00D43831"/>
    <w:rsid w:val="00D465C7"/>
    <w:rsid w:val="00D50618"/>
    <w:rsid w:val="00D66CE6"/>
    <w:rsid w:val="00D91FB9"/>
    <w:rsid w:val="00DA2F96"/>
    <w:rsid w:val="00DA323E"/>
    <w:rsid w:val="00DA6D2E"/>
    <w:rsid w:val="00DB4BF5"/>
    <w:rsid w:val="00DD5D06"/>
    <w:rsid w:val="00E07D4B"/>
    <w:rsid w:val="00E436F5"/>
    <w:rsid w:val="00E4507E"/>
    <w:rsid w:val="00E517F1"/>
    <w:rsid w:val="00E5659D"/>
    <w:rsid w:val="00E56C94"/>
    <w:rsid w:val="00E60303"/>
    <w:rsid w:val="00E67415"/>
    <w:rsid w:val="00E70DE2"/>
    <w:rsid w:val="00E74B84"/>
    <w:rsid w:val="00E9186C"/>
    <w:rsid w:val="00EC6BD7"/>
    <w:rsid w:val="00ED2348"/>
    <w:rsid w:val="00EE6645"/>
    <w:rsid w:val="00EF377B"/>
    <w:rsid w:val="00F00193"/>
    <w:rsid w:val="00F10178"/>
    <w:rsid w:val="00F33474"/>
    <w:rsid w:val="00F511CB"/>
    <w:rsid w:val="00F51600"/>
    <w:rsid w:val="00F52D41"/>
    <w:rsid w:val="00F60D44"/>
    <w:rsid w:val="00F60E51"/>
    <w:rsid w:val="00F6118A"/>
    <w:rsid w:val="00F94EC0"/>
    <w:rsid w:val="00FA36CA"/>
    <w:rsid w:val="00FB222A"/>
    <w:rsid w:val="00FC1465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7022566-5FAE-4798-8126-595E29AA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locked="0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64C63"/>
    <w:pPr>
      <w:spacing w:after="0" w:line="240" w:lineRule="auto"/>
    </w:pPr>
    <w:rPr>
      <w:rFonts w:ascii="Arial" w:eastAsia="Times New Roman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3722C"/>
    <w:pPr>
      <w:keepNext/>
      <w:pageBreakBefore/>
      <w:spacing w:before="240" w:after="60"/>
      <w:outlineLvl w:val="0"/>
    </w:pPr>
    <w:rPr>
      <w:b/>
      <w:kern w:val="28"/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3722C"/>
    <w:pPr>
      <w:pageBreakBefore w:val="0"/>
      <w:outlineLvl w:val="1"/>
    </w:pPr>
    <w:rPr>
      <w:b w:val="0"/>
      <w:sz w:val="40"/>
    </w:rPr>
  </w:style>
  <w:style w:type="paragraph" w:styleId="Overskrift3">
    <w:name w:val="heading 3"/>
    <w:basedOn w:val="Overskrift2"/>
    <w:next w:val="Normal"/>
    <w:link w:val="Overskrift3Tegn"/>
    <w:locked/>
    <w:rsid w:val="00E60303"/>
    <w:pPr>
      <w:outlineLvl w:val="2"/>
    </w:pPr>
    <w:rPr>
      <w:sz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locked/>
    <w:rsid w:val="008E5A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8">
    <w:name w:val="heading 8"/>
    <w:basedOn w:val="Normal"/>
    <w:next w:val="Normal"/>
    <w:link w:val="Overskrift8Tegn"/>
    <w:locked/>
    <w:rsid w:val="002A4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i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3722C"/>
    <w:rPr>
      <w:rFonts w:eastAsia="Times New Roman" w:cs="Times New Roman"/>
      <w:b/>
      <w:kern w:val="28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03722C"/>
    <w:rPr>
      <w:rFonts w:eastAsia="Times New Roman" w:cs="Times New Roman"/>
      <w:kern w:val="28"/>
      <w:sz w:val="4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E60303"/>
    <w:rPr>
      <w:rFonts w:eastAsia="Times New Roman" w:cs="Times New Roman"/>
      <w:kern w:val="28"/>
      <w:sz w:val="32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2A47C9"/>
    <w:rPr>
      <w:rFonts w:ascii="Times New Roman" w:eastAsia="Times New Roman" w:hAnsi="Times New Roman" w:cs="Times New Roman"/>
      <w:b/>
      <w:i/>
      <w:sz w:val="32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locked/>
    <w:rsid w:val="002A47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A47C9"/>
    <w:rPr>
      <w:rFonts w:ascii="Times New Roman" w:eastAsia="Times New Roman" w:hAnsi="Times New Roman" w:cs="Times New Roman"/>
      <w:sz w:val="26"/>
      <w:szCs w:val="20"/>
      <w:lang w:eastAsia="nb-NO"/>
    </w:rPr>
  </w:style>
  <w:style w:type="paragraph" w:customStyle="1" w:styleId="Stil1">
    <w:name w:val="Stil1"/>
    <w:basedOn w:val="Normal"/>
    <w:locked/>
    <w:rsid w:val="002A47C9"/>
    <w:pPr>
      <w:numPr>
        <w:numId w:val="1"/>
      </w:numPr>
    </w:pPr>
  </w:style>
  <w:style w:type="paragraph" w:styleId="INNH1">
    <w:name w:val="toc 1"/>
    <w:basedOn w:val="Normal"/>
    <w:next w:val="Normal"/>
    <w:autoRedefine/>
    <w:uiPriority w:val="39"/>
    <w:locked/>
    <w:rsid w:val="002A47C9"/>
    <w:pPr>
      <w:tabs>
        <w:tab w:val="right" w:leader="dot" w:pos="9061"/>
      </w:tabs>
      <w:spacing w:before="120" w:after="120"/>
    </w:pPr>
    <w:rPr>
      <w:caps/>
      <w:noProof/>
      <w:sz w:val="28"/>
    </w:rPr>
  </w:style>
  <w:style w:type="paragraph" w:styleId="INNH2">
    <w:name w:val="toc 2"/>
    <w:basedOn w:val="Normal"/>
    <w:next w:val="Normal"/>
    <w:autoRedefine/>
    <w:uiPriority w:val="39"/>
    <w:locked/>
    <w:rsid w:val="00E60303"/>
    <w:pPr>
      <w:tabs>
        <w:tab w:val="right" w:leader="dot" w:pos="9062"/>
      </w:tabs>
    </w:pPr>
    <w:rPr>
      <w:rFonts w:cstheme="minorHAnsi"/>
      <w:b/>
      <w:smallCaps/>
      <w:noProof/>
      <w:sz w:val="28"/>
    </w:rPr>
  </w:style>
  <w:style w:type="paragraph" w:styleId="Tittel">
    <w:name w:val="Title"/>
    <w:basedOn w:val="Normal"/>
    <w:link w:val="TittelTegn"/>
    <w:locked/>
    <w:rsid w:val="002A47C9"/>
    <w:pPr>
      <w:jc w:val="center"/>
    </w:pPr>
    <w:rPr>
      <w:b/>
      <w:i/>
      <w:sz w:val="56"/>
    </w:rPr>
  </w:style>
  <w:style w:type="character" w:customStyle="1" w:styleId="TittelTegn">
    <w:name w:val="Tittel Tegn"/>
    <w:basedOn w:val="Standardskriftforavsnitt"/>
    <w:link w:val="Tittel"/>
    <w:rsid w:val="002A47C9"/>
    <w:rPr>
      <w:rFonts w:ascii="Times New Roman" w:eastAsia="Times New Roman" w:hAnsi="Times New Roman" w:cs="Times New Roman"/>
      <w:b/>
      <w:i/>
      <w:sz w:val="56"/>
      <w:szCs w:val="20"/>
      <w:lang w:eastAsia="nb-NO"/>
    </w:rPr>
  </w:style>
  <w:style w:type="paragraph" w:styleId="Ingenmellomrom">
    <w:name w:val="No Spacing"/>
    <w:basedOn w:val="Normal"/>
    <w:uiPriority w:val="1"/>
    <w:locked/>
    <w:rsid w:val="006407F3"/>
    <w:rPr>
      <w:rFonts w:ascii="Calibri" w:eastAsiaTheme="minorHAnsi" w:hAnsi="Calibri" w:cs="Calibr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E450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507E"/>
    <w:rPr>
      <w:rFonts w:ascii="Tahoma" w:eastAsia="Times New Roman" w:hAnsi="Tahoma" w:cs="Tahoma"/>
      <w:sz w:val="16"/>
      <w:szCs w:val="16"/>
      <w:lang w:eastAsia="nb-NO"/>
    </w:rPr>
  </w:style>
  <w:style w:type="paragraph" w:styleId="Bunntekst">
    <w:name w:val="footer"/>
    <w:basedOn w:val="Normal"/>
    <w:link w:val="BunntekstTegn"/>
    <w:unhideWhenUsed/>
    <w:locked/>
    <w:rsid w:val="00BC38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3864"/>
    <w:rPr>
      <w:rFonts w:ascii="Times New Roman" w:eastAsia="Times New Roman" w:hAnsi="Times New Roman" w:cs="Times New Roman"/>
      <w:sz w:val="26"/>
      <w:szCs w:val="20"/>
      <w:lang w:eastAsia="nb-NO"/>
    </w:rPr>
  </w:style>
  <w:style w:type="character" w:styleId="Sidetall">
    <w:name w:val="page number"/>
    <w:basedOn w:val="Standardskriftforavsnitt"/>
    <w:locked/>
    <w:rsid w:val="00BC3864"/>
  </w:style>
  <w:style w:type="paragraph" w:styleId="Fotnotetekst">
    <w:name w:val="footnote text"/>
    <w:basedOn w:val="Normal"/>
    <w:link w:val="FotnotetekstTegn"/>
    <w:uiPriority w:val="99"/>
    <w:semiHidden/>
    <w:unhideWhenUsed/>
    <w:locked/>
    <w:rsid w:val="00F60D44"/>
    <w:rPr>
      <w:rFonts w:eastAsiaTheme="minorHAnsi" w:cstheme="minorBidi"/>
      <w:sz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0D4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locked/>
    <w:rsid w:val="00F60D44"/>
    <w:rPr>
      <w:vertAlign w:val="superscript"/>
    </w:rPr>
  </w:style>
  <w:style w:type="character" w:styleId="Hyperkobling">
    <w:name w:val="Hyperlink"/>
    <w:basedOn w:val="Overskrift2Tegn"/>
    <w:uiPriority w:val="99"/>
    <w:unhideWhenUsed/>
    <w:locked/>
    <w:rsid w:val="00F60D44"/>
    <w:rPr>
      <w:rFonts w:eastAsia="Times New Roman" w:cs="Times New Roman"/>
      <w:strike w:val="0"/>
      <w:dstrike w:val="0"/>
      <w:color w:val="244771"/>
      <w:kern w:val="28"/>
      <w:sz w:val="40"/>
      <w:szCs w:val="20"/>
      <w:u w:val="none"/>
      <w:effect w:val="none"/>
      <w:lang w:eastAsia="nb-NO"/>
    </w:rPr>
  </w:style>
  <w:style w:type="paragraph" w:styleId="Listeavsnitt">
    <w:name w:val="List Paragraph"/>
    <w:basedOn w:val="Normal"/>
    <w:link w:val="ListeavsnittTegn"/>
    <w:uiPriority w:val="34"/>
    <w:locked/>
    <w:rsid w:val="00F60D44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locked/>
    <w:rsid w:val="0018280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locked/>
    <w:rsid w:val="0018280B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80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18280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80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locked/>
    <w:rsid w:val="00EE6645"/>
    <w:pPr>
      <w:keepLines/>
      <w:spacing w:before="480" w:after="0" w:line="276" w:lineRule="auto"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FFOtilrding">
    <w:name w:val="FFOtilråding"/>
    <w:basedOn w:val="Normal"/>
    <w:next w:val="FFOkulepunkt"/>
    <w:link w:val="FFOtilrdingTegn"/>
    <w:locked/>
    <w:rsid w:val="00B405F9"/>
    <w:pPr>
      <w:keepNext/>
      <w:spacing w:before="480"/>
    </w:pPr>
    <w:rPr>
      <w:b/>
      <w:sz w:val="28"/>
    </w:rPr>
  </w:style>
  <w:style w:type="paragraph" w:customStyle="1" w:styleId="FFOkulepunkt">
    <w:name w:val="FFOkulepunkt"/>
    <w:basedOn w:val="FFOtilrding"/>
    <w:link w:val="FFOkulepunktTegn"/>
    <w:locked/>
    <w:rsid w:val="00B405F9"/>
    <w:pPr>
      <w:numPr>
        <w:numId w:val="11"/>
      </w:numPr>
      <w:spacing w:before="0"/>
      <w:ind w:left="357" w:hanging="357"/>
    </w:pPr>
    <w:rPr>
      <w:b w:val="0"/>
      <w:i/>
    </w:rPr>
  </w:style>
  <w:style w:type="character" w:customStyle="1" w:styleId="FFOtilrdingTegn">
    <w:name w:val="FFOtilråding Tegn"/>
    <w:basedOn w:val="Standardskriftforavsnitt"/>
    <w:link w:val="FFOtilrding"/>
    <w:rsid w:val="00B405F9"/>
    <w:rPr>
      <w:rFonts w:eastAsia="Times New Roman" w:cs="Times New Roman"/>
      <w:b/>
      <w:sz w:val="28"/>
      <w:szCs w:val="20"/>
      <w:lang w:eastAsia="nb-NO"/>
    </w:rPr>
  </w:style>
  <w:style w:type="paragraph" w:customStyle="1" w:styleId="FFObrdtekst">
    <w:name w:val="FFObrødtekst"/>
    <w:basedOn w:val="Normal"/>
    <w:link w:val="FFObrdtekstTegn"/>
    <w:locked/>
    <w:rsid w:val="00B405F9"/>
    <w:pPr>
      <w:spacing w:before="240"/>
    </w:pPr>
  </w:style>
  <w:style w:type="character" w:customStyle="1" w:styleId="FFOkulepunktTegn">
    <w:name w:val="FFOkulepunkt Tegn"/>
    <w:basedOn w:val="FFOtilrdingTegn"/>
    <w:link w:val="FFOkulepunkt"/>
    <w:rsid w:val="00B405F9"/>
    <w:rPr>
      <w:rFonts w:eastAsia="Times New Roman" w:cs="Times New Roman"/>
      <w:b w:val="0"/>
      <w:i/>
      <w:sz w:val="28"/>
      <w:szCs w:val="20"/>
      <w:lang w:eastAsia="nb-NO"/>
    </w:rPr>
  </w:style>
  <w:style w:type="paragraph" w:customStyle="1" w:styleId="SitatFFO">
    <w:name w:val="Sitat FFO"/>
    <w:basedOn w:val="FFObrdtekst"/>
    <w:next w:val="FFObrdtekst"/>
    <w:link w:val="SitatFFOTegn"/>
    <w:qFormat/>
    <w:rsid w:val="00521287"/>
    <w:pPr>
      <w:ind w:left="680"/>
    </w:pPr>
    <w:rPr>
      <w:i/>
    </w:rPr>
  </w:style>
  <w:style w:type="character" w:customStyle="1" w:styleId="FFObrdtekstTegn">
    <w:name w:val="FFObrødtekst Tegn"/>
    <w:basedOn w:val="Standardskriftforavsnitt"/>
    <w:link w:val="FFObrdtekst"/>
    <w:rsid w:val="00B405F9"/>
    <w:rPr>
      <w:rFonts w:eastAsia="Times New Roman" w:cs="Times New Roman"/>
      <w:sz w:val="24"/>
      <w:szCs w:val="20"/>
      <w:lang w:eastAsia="nb-NO"/>
    </w:rPr>
  </w:style>
  <w:style w:type="character" w:customStyle="1" w:styleId="SitatFFOTegn">
    <w:name w:val="Sitat FFO Tegn"/>
    <w:basedOn w:val="FFObrdtekstTegn"/>
    <w:link w:val="SitatFFO"/>
    <w:rsid w:val="00521287"/>
    <w:rPr>
      <w:rFonts w:eastAsia="Times New Roman" w:cs="Times New Roman"/>
      <w:i/>
      <w:sz w:val="24"/>
      <w:szCs w:val="20"/>
      <w:lang w:eastAsia="nb-NO"/>
    </w:rPr>
  </w:style>
  <w:style w:type="table" w:styleId="Tabellrutenett">
    <w:name w:val="Table Grid"/>
    <w:basedOn w:val="Vanligtabell"/>
    <w:uiPriority w:val="59"/>
    <w:locked/>
    <w:rsid w:val="00B5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sideoverskriftFFO">
    <w:name w:val="Forside overskrift FFO"/>
    <w:basedOn w:val="Tittel"/>
    <w:link w:val="ForsideoverskriftFFOTegn"/>
    <w:qFormat/>
    <w:rsid w:val="00DA2F96"/>
    <w:rPr>
      <w:i w:val="0"/>
      <w:szCs w:val="56"/>
    </w:rPr>
  </w:style>
  <w:style w:type="paragraph" w:customStyle="1" w:styleId="Stortingets">
    <w:name w:val="Stortingets"/>
    <w:basedOn w:val="ForsideoverskriftFFO"/>
    <w:link w:val="StortingetsTegn"/>
    <w:qFormat/>
    <w:locked/>
    <w:rsid w:val="00EF377B"/>
  </w:style>
  <w:style w:type="character" w:customStyle="1" w:styleId="ForsideoverskriftFFOTegn">
    <w:name w:val="Forside overskrift FFO Tegn"/>
    <w:basedOn w:val="TittelTegn"/>
    <w:link w:val="ForsideoverskriftFFO"/>
    <w:rsid w:val="00DA2F96"/>
    <w:rPr>
      <w:rFonts w:ascii="Arial" w:eastAsia="Times New Roman" w:hAnsi="Arial" w:cs="Arial"/>
      <w:b/>
      <w:i w:val="0"/>
      <w:sz w:val="56"/>
      <w:szCs w:val="56"/>
      <w:lang w:eastAsia="nb-NO"/>
    </w:rPr>
  </w:style>
  <w:style w:type="paragraph" w:customStyle="1" w:styleId="Topptekst9">
    <w:name w:val="Topptekst 9"/>
    <w:basedOn w:val="Topptekst"/>
    <w:link w:val="Topptekst9Tegn"/>
    <w:qFormat/>
    <w:rsid w:val="00EF377B"/>
    <w:pPr>
      <w:jc w:val="center"/>
    </w:pPr>
    <w:rPr>
      <w:sz w:val="16"/>
    </w:rPr>
  </w:style>
  <w:style w:type="character" w:customStyle="1" w:styleId="StortingetsTegn">
    <w:name w:val="Stortingets Tegn"/>
    <w:basedOn w:val="ForsideoverskriftFFOTegn"/>
    <w:link w:val="Stortingets"/>
    <w:rsid w:val="00EF377B"/>
    <w:rPr>
      <w:rFonts w:ascii="Arial" w:eastAsia="Times New Roman" w:hAnsi="Arial" w:cs="Arial"/>
      <w:b/>
      <w:i w:val="0"/>
      <w:sz w:val="56"/>
      <w:szCs w:val="56"/>
      <w:lang w:eastAsia="nb-NO"/>
    </w:rPr>
  </w:style>
  <w:style w:type="paragraph" w:customStyle="1" w:styleId="PunktlisteFFO">
    <w:name w:val="Punktliste FFO"/>
    <w:basedOn w:val="Listeavsnitt"/>
    <w:link w:val="PunktlisteFFOTegn"/>
    <w:qFormat/>
    <w:rsid w:val="00A27612"/>
    <w:pPr>
      <w:numPr>
        <w:numId w:val="12"/>
      </w:numPr>
    </w:pPr>
    <w:rPr>
      <w:i/>
    </w:rPr>
  </w:style>
  <w:style w:type="character" w:customStyle="1" w:styleId="Topptekst9Tegn">
    <w:name w:val="Topptekst 9 Tegn"/>
    <w:basedOn w:val="TopptekstTegn"/>
    <w:link w:val="Topptekst9"/>
    <w:rsid w:val="00EF377B"/>
    <w:rPr>
      <w:rFonts w:ascii="Arial" w:eastAsia="Times New Roman" w:hAnsi="Arial" w:cs="Arial"/>
      <w:sz w:val="16"/>
      <w:szCs w:val="20"/>
      <w:lang w:eastAsia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3B31C6"/>
    <w:rPr>
      <w:rFonts w:ascii="Arial" w:hAnsi="Arial"/>
    </w:rPr>
  </w:style>
  <w:style w:type="character" w:customStyle="1" w:styleId="PunktlisteFFOTegn">
    <w:name w:val="Punktliste FFO Tegn"/>
    <w:basedOn w:val="ListeavsnittTegn"/>
    <w:link w:val="PunktlisteFFO"/>
    <w:rsid w:val="00A27612"/>
    <w:rPr>
      <w:rFonts w:ascii="Arial" w:hAnsi="Arial"/>
      <w:i/>
    </w:rPr>
  </w:style>
  <w:style w:type="paragraph" w:customStyle="1" w:styleId="Normalfet">
    <w:name w:val="Normal fet"/>
    <w:basedOn w:val="Normal"/>
    <w:link w:val="NormalfetTegn"/>
    <w:qFormat/>
    <w:rsid w:val="00BF631C"/>
    <w:rPr>
      <w:b/>
    </w:rPr>
  </w:style>
  <w:style w:type="character" w:customStyle="1" w:styleId="NormalfetTegn">
    <w:name w:val="Normal fet Tegn"/>
    <w:basedOn w:val="Standardskriftforavsnitt"/>
    <w:link w:val="Normalfet"/>
    <w:rsid w:val="00BF631C"/>
    <w:rPr>
      <w:rFonts w:ascii="Arial" w:eastAsia="Times New Roman" w:hAnsi="Arial" w:cs="Arial"/>
      <w:b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5AEE"/>
    <w:rPr>
      <w:rFonts w:asciiTheme="majorHAnsi" w:eastAsiaTheme="majorEastAsia" w:hAnsiTheme="majorHAnsi" w:cstheme="majorBidi"/>
      <w:i/>
      <w:iCs/>
      <w:color w:val="365F91" w:themeColor="accent1" w:themeShade="BF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Merknads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t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19267F-7460-41B9-8027-B5BB664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Merknadsmal</Template>
  <TotalTime>0</TotalTime>
  <Pages>2</Pages>
  <Words>712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Therese Larsen</dc:creator>
  <cp:lastModifiedBy>Solveig Berland</cp:lastModifiedBy>
  <cp:revision>2</cp:revision>
  <cp:lastPrinted>2013-10-15T07:51:00Z</cp:lastPrinted>
  <dcterms:created xsi:type="dcterms:W3CDTF">2016-10-21T08:23:00Z</dcterms:created>
  <dcterms:modified xsi:type="dcterms:W3CDTF">2016-10-21T08:23:00Z</dcterms:modified>
</cp:coreProperties>
</file>