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2A951" w14:textId="77777777" w:rsidR="000921A4" w:rsidRDefault="000921A4" w:rsidP="000921A4">
      <w:pPr>
        <w:pStyle w:val="Tittel"/>
        <w:jc w:val="center"/>
        <w:rPr>
          <w:u w:val="single"/>
        </w:rPr>
      </w:pPr>
    </w:p>
    <w:p w14:paraId="18709D98" w14:textId="082AAEE4" w:rsidR="00577DD6" w:rsidRDefault="00601254" w:rsidP="000921A4">
      <w:pPr>
        <w:pStyle w:val="Tittel"/>
        <w:jc w:val="center"/>
        <w:rPr>
          <w:u w:val="single"/>
        </w:rPr>
      </w:pPr>
      <w:r w:rsidRPr="000921A4">
        <w:rPr>
          <w:u w:val="single"/>
        </w:rPr>
        <w:t xml:space="preserve">Trygge overganger og kontinuitet </w:t>
      </w:r>
    </w:p>
    <w:p w14:paraId="68840D7C" w14:textId="77777777" w:rsidR="000921A4" w:rsidRPr="000921A4" w:rsidRDefault="000921A4" w:rsidP="000921A4"/>
    <w:p w14:paraId="744179A5" w14:textId="18CE4F69" w:rsidR="00F35183" w:rsidRPr="00F35183" w:rsidRDefault="00601254">
      <w:pPr>
        <w:rPr>
          <w:b/>
          <w:bCs/>
        </w:rPr>
      </w:pPr>
      <w:r w:rsidRPr="005B52D1">
        <w:rPr>
          <w:b/>
          <w:bCs/>
        </w:rPr>
        <w:t xml:space="preserve">Som funksjonshemmet, kronisk syk eller pårørende kan det være vanskelig å manøvrere store systemer og koordinere spesialisthelsetjeneste, kommunehelsetjeneste og fastlegetjenesten. FFO ønsker en helsetjeneste med trygge overganger og kontinuitet, der de vi representerer får </w:t>
      </w:r>
      <w:r w:rsidR="00031770">
        <w:rPr>
          <w:b/>
          <w:bCs/>
        </w:rPr>
        <w:t xml:space="preserve">oppfylt </w:t>
      </w:r>
      <w:r w:rsidRPr="005B52D1">
        <w:rPr>
          <w:b/>
          <w:bCs/>
        </w:rPr>
        <w:t xml:space="preserve">rettighetene </w:t>
      </w:r>
      <w:r w:rsidR="00031770">
        <w:rPr>
          <w:b/>
          <w:bCs/>
        </w:rPr>
        <w:t>de</w:t>
      </w:r>
      <w:r w:rsidRPr="005B52D1">
        <w:rPr>
          <w:b/>
          <w:bCs/>
        </w:rPr>
        <w:t xml:space="preserve"> har rett </w:t>
      </w:r>
      <w:r w:rsidR="00577DD6" w:rsidRPr="005B52D1">
        <w:rPr>
          <w:b/>
          <w:bCs/>
        </w:rPr>
        <w:t>på</w:t>
      </w:r>
      <w:r w:rsidRPr="005B52D1">
        <w:rPr>
          <w:b/>
          <w:bCs/>
        </w:rPr>
        <w:t>. FFO ønsker bedre samhandlin</w:t>
      </w:r>
      <w:r w:rsidR="00031770">
        <w:rPr>
          <w:b/>
          <w:bCs/>
        </w:rPr>
        <w:t>g</w:t>
      </w:r>
      <w:r w:rsidRPr="005B52D1">
        <w:rPr>
          <w:b/>
          <w:bCs/>
        </w:rPr>
        <w:t xml:space="preserve">, og </w:t>
      </w:r>
      <w:r w:rsidR="00031770">
        <w:rPr>
          <w:b/>
          <w:bCs/>
        </w:rPr>
        <w:t xml:space="preserve">det er i den ånd </w:t>
      </w:r>
      <w:r w:rsidRPr="005B52D1">
        <w:rPr>
          <w:b/>
          <w:bCs/>
        </w:rPr>
        <w:t xml:space="preserve">FFO Viken og FFO Oslo </w:t>
      </w:r>
      <w:r w:rsidR="00CE0BDC">
        <w:rPr>
          <w:b/>
          <w:bCs/>
        </w:rPr>
        <w:t xml:space="preserve">inviterer </w:t>
      </w:r>
      <w:r w:rsidRPr="005B52D1">
        <w:rPr>
          <w:b/>
          <w:bCs/>
        </w:rPr>
        <w:t xml:space="preserve">til </w:t>
      </w:r>
      <w:r w:rsidR="00031770">
        <w:rPr>
          <w:b/>
          <w:bCs/>
        </w:rPr>
        <w:t xml:space="preserve">felles </w:t>
      </w:r>
      <w:r w:rsidRPr="005B52D1">
        <w:rPr>
          <w:b/>
          <w:bCs/>
        </w:rPr>
        <w:t xml:space="preserve">samling for brukerrepresentantene i spesialisthelsetjenesten, </w:t>
      </w:r>
      <w:r w:rsidR="00577DD6" w:rsidRPr="005B52D1">
        <w:rPr>
          <w:b/>
          <w:bCs/>
        </w:rPr>
        <w:t>r</w:t>
      </w:r>
      <w:r w:rsidRPr="005B52D1">
        <w:rPr>
          <w:b/>
          <w:bCs/>
        </w:rPr>
        <w:t>åd for personer med nedsatt funksjonsevne, NAV og rehabiliteringen</w:t>
      </w:r>
      <w:r w:rsidR="00CE0BDC">
        <w:rPr>
          <w:b/>
          <w:bCs/>
        </w:rPr>
        <w:t xml:space="preserve">. </w:t>
      </w:r>
    </w:p>
    <w:p w14:paraId="74FD73B9" w14:textId="009A673A" w:rsidR="005E0D1F" w:rsidRPr="005E0D1F" w:rsidRDefault="00577DD6" w:rsidP="00293210">
      <w:pPr>
        <w:pStyle w:val="Overskrift1"/>
        <w:jc w:val="center"/>
      </w:pPr>
      <w:r>
        <w:t xml:space="preserve">Program </w:t>
      </w:r>
      <w:r w:rsidR="005C536A">
        <w:t>med forbehold om endringer</w:t>
      </w:r>
    </w:p>
    <w:p w14:paraId="00BFC78D" w14:textId="2D0631C7" w:rsidR="00577DD6" w:rsidRDefault="00577DD6" w:rsidP="005B52D1">
      <w:pPr>
        <w:pStyle w:val="Overskrift2"/>
        <w:jc w:val="center"/>
        <w:rPr>
          <w:b/>
          <w:bCs/>
          <w:color w:val="auto"/>
          <w:u w:val="single"/>
        </w:rPr>
      </w:pPr>
      <w:r w:rsidRPr="00577DD6">
        <w:rPr>
          <w:b/>
          <w:bCs/>
          <w:color w:val="auto"/>
          <w:u w:val="single"/>
        </w:rPr>
        <w:t>Lørdag 10. september</w:t>
      </w:r>
    </w:p>
    <w:p w14:paraId="61B07010" w14:textId="77777777" w:rsidR="000921A4" w:rsidRPr="000921A4" w:rsidRDefault="000921A4" w:rsidP="000921A4"/>
    <w:p w14:paraId="7CEED097" w14:textId="29DD29EC" w:rsidR="00601254" w:rsidRDefault="00601254" w:rsidP="00545687">
      <w:pPr>
        <w:ind w:left="1440" w:hanging="1440"/>
      </w:pPr>
      <w:r w:rsidRPr="00545687">
        <w:rPr>
          <w:b/>
          <w:bCs/>
        </w:rPr>
        <w:t xml:space="preserve">10.30 </w:t>
      </w:r>
      <w:r w:rsidR="00577DD6">
        <w:tab/>
      </w:r>
      <w:r w:rsidR="00545687">
        <w:t xml:space="preserve">Velkommen til samling! </w:t>
      </w:r>
      <w:r w:rsidR="00545687">
        <w:br/>
      </w:r>
      <w:r w:rsidRPr="00545687">
        <w:rPr>
          <w:i/>
          <w:iCs/>
        </w:rPr>
        <w:t>Registrering</w:t>
      </w:r>
      <w:r>
        <w:t xml:space="preserve"> </w:t>
      </w:r>
    </w:p>
    <w:p w14:paraId="20FDB623" w14:textId="08FAC085" w:rsidR="00601254" w:rsidRDefault="00601254">
      <w:r w:rsidRPr="00545687">
        <w:rPr>
          <w:b/>
          <w:bCs/>
        </w:rPr>
        <w:t xml:space="preserve">11.00 – 11.30 </w:t>
      </w:r>
      <w:r w:rsidR="00577DD6">
        <w:tab/>
      </w:r>
      <w:r>
        <w:t>Presentasjonsrunde</w:t>
      </w:r>
    </w:p>
    <w:p w14:paraId="53119B6C" w14:textId="7F3912C5" w:rsidR="00601254" w:rsidRPr="00577DD6" w:rsidRDefault="00601254" w:rsidP="00577DD6">
      <w:pPr>
        <w:ind w:left="1440" w:hanging="1440"/>
        <w:rPr>
          <w:i/>
          <w:iCs/>
        </w:rPr>
      </w:pPr>
      <w:r w:rsidRPr="00545687">
        <w:rPr>
          <w:b/>
          <w:bCs/>
        </w:rPr>
        <w:t>11.30 – 12.</w:t>
      </w:r>
      <w:r w:rsidR="008A4D87" w:rsidRPr="00545687">
        <w:rPr>
          <w:b/>
          <w:bCs/>
        </w:rPr>
        <w:t>30</w:t>
      </w:r>
      <w:r w:rsidRPr="00545687">
        <w:rPr>
          <w:b/>
          <w:bCs/>
        </w:rPr>
        <w:t xml:space="preserve"> </w:t>
      </w:r>
      <w:r w:rsidR="00577DD6">
        <w:tab/>
        <w:t>FN konvensjonen for rettighetene til personer med nedsatt funksjonsevne (CRPD)</w:t>
      </w:r>
      <w:r w:rsidR="00272CED">
        <w:t xml:space="preserve"> </w:t>
      </w:r>
      <w:r w:rsidR="00BA1F3F">
        <w:t xml:space="preserve">v/ Live </w:t>
      </w:r>
      <w:r w:rsidR="005B6212">
        <w:t xml:space="preserve">Kroknes Berg, faglig leder av </w:t>
      </w:r>
      <w:proofErr w:type="spellStart"/>
      <w:r w:rsidR="005B6212">
        <w:t>FFOs</w:t>
      </w:r>
      <w:proofErr w:type="spellEnd"/>
      <w:r w:rsidR="005B6212">
        <w:t xml:space="preserve"> Rettighetssenteret </w:t>
      </w:r>
      <w:r w:rsidR="00577DD6" w:rsidRPr="00272CED">
        <w:rPr>
          <w:color w:val="FF0000"/>
        </w:rPr>
        <w:br/>
      </w:r>
      <w:r w:rsidR="00577DD6" w:rsidRPr="00577DD6">
        <w:rPr>
          <w:i/>
          <w:iCs/>
        </w:rPr>
        <w:t>Hv</w:t>
      </w:r>
      <w:r w:rsidR="00577DD6">
        <w:rPr>
          <w:i/>
          <w:iCs/>
        </w:rPr>
        <w:t xml:space="preserve">a er CRPD, hvordan bruker man CRPD i </w:t>
      </w:r>
      <w:r w:rsidR="00912A04">
        <w:rPr>
          <w:i/>
          <w:iCs/>
        </w:rPr>
        <w:t>rådene, og hvorfor vil vi ha det i menneskerettsloven?</w:t>
      </w:r>
    </w:p>
    <w:p w14:paraId="2945C2BD" w14:textId="7624696B" w:rsidR="00601254" w:rsidRDefault="00601254">
      <w:r w:rsidRPr="00545687">
        <w:rPr>
          <w:b/>
          <w:bCs/>
        </w:rPr>
        <w:t>12.</w:t>
      </w:r>
      <w:r w:rsidR="008A4D87" w:rsidRPr="00545687">
        <w:rPr>
          <w:b/>
          <w:bCs/>
        </w:rPr>
        <w:t>30</w:t>
      </w:r>
      <w:r w:rsidRPr="00545687">
        <w:rPr>
          <w:b/>
          <w:bCs/>
        </w:rPr>
        <w:t xml:space="preserve"> – 13.</w:t>
      </w:r>
      <w:r w:rsidR="008A4D87" w:rsidRPr="00545687">
        <w:rPr>
          <w:b/>
          <w:bCs/>
        </w:rPr>
        <w:t>30</w:t>
      </w:r>
      <w:r w:rsidRPr="00545687">
        <w:rPr>
          <w:b/>
          <w:bCs/>
        </w:rPr>
        <w:t xml:space="preserve"> </w:t>
      </w:r>
      <w:r w:rsidR="00577DD6">
        <w:tab/>
      </w:r>
      <w:r>
        <w:t>Lunsj</w:t>
      </w:r>
    </w:p>
    <w:p w14:paraId="3E57A391" w14:textId="188A6EE3" w:rsidR="00577DD6" w:rsidRPr="00912A04" w:rsidRDefault="00601254" w:rsidP="00912A04">
      <w:pPr>
        <w:ind w:left="1440" w:hanging="1440"/>
      </w:pPr>
      <w:r w:rsidRPr="00545687">
        <w:rPr>
          <w:b/>
          <w:bCs/>
        </w:rPr>
        <w:t>13.</w:t>
      </w:r>
      <w:r w:rsidR="008A4D87" w:rsidRPr="00545687">
        <w:rPr>
          <w:b/>
          <w:bCs/>
        </w:rPr>
        <w:t>30</w:t>
      </w:r>
      <w:r w:rsidRPr="00545687">
        <w:rPr>
          <w:b/>
          <w:bCs/>
        </w:rPr>
        <w:t xml:space="preserve"> – 1</w:t>
      </w:r>
      <w:r w:rsidR="008A4D87" w:rsidRPr="00545687">
        <w:rPr>
          <w:b/>
          <w:bCs/>
        </w:rPr>
        <w:t>4</w:t>
      </w:r>
      <w:r w:rsidRPr="00545687">
        <w:rPr>
          <w:b/>
          <w:bCs/>
        </w:rPr>
        <w:t>.</w:t>
      </w:r>
      <w:r w:rsidR="008D2600" w:rsidRPr="00545687">
        <w:rPr>
          <w:b/>
          <w:bCs/>
        </w:rPr>
        <w:t>15</w:t>
      </w:r>
      <w:r w:rsidR="00577DD6">
        <w:tab/>
      </w:r>
      <w:r>
        <w:t>Ung i spesialisthelsetjenesten</w:t>
      </w:r>
      <w:r w:rsidR="00912A04">
        <w:br/>
      </w:r>
      <w:r w:rsidR="00577DD6" w:rsidRPr="00577DD6">
        <w:rPr>
          <w:i/>
          <w:iCs/>
        </w:rPr>
        <w:t>Overgangen fra barn, til ungdom og voksen – å ta</w:t>
      </w:r>
      <w:r w:rsidR="003F568F">
        <w:rPr>
          <w:i/>
          <w:iCs/>
        </w:rPr>
        <w:t xml:space="preserve"> over</w:t>
      </w:r>
      <w:r w:rsidR="00577DD6" w:rsidRPr="00577DD6">
        <w:rPr>
          <w:i/>
          <w:iCs/>
        </w:rPr>
        <w:t xml:space="preserve"> ansvar for egen helse </w:t>
      </w:r>
    </w:p>
    <w:p w14:paraId="33BDFED9" w14:textId="755986EF" w:rsidR="00601254" w:rsidRDefault="008D2600">
      <w:r w:rsidRPr="00545687">
        <w:rPr>
          <w:b/>
          <w:bCs/>
        </w:rPr>
        <w:t>14.15</w:t>
      </w:r>
      <w:r w:rsidR="00601254" w:rsidRPr="00545687">
        <w:rPr>
          <w:b/>
          <w:bCs/>
        </w:rPr>
        <w:t xml:space="preserve"> – 14.</w:t>
      </w:r>
      <w:r w:rsidRPr="00545687">
        <w:rPr>
          <w:b/>
          <w:bCs/>
        </w:rPr>
        <w:t>30</w:t>
      </w:r>
      <w:r w:rsidR="00601254" w:rsidRPr="00545687">
        <w:rPr>
          <w:b/>
          <w:bCs/>
        </w:rPr>
        <w:t xml:space="preserve"> </w:t>
      </w:r>
      <w:r w:rsidR="00577DD6">
        <w:tab/>
      </w:r>
      <w:r w:rsidR="00601254">
        <w:t xml:space="preserve">Pause </w:t>
      </w:r>
    </w:p>
    <w:p w14:paraId="2345FB0D" w14:textId="48E0253C" w:rsidR="00577DD6" w:rsidRPr="00577DD6" w:rsidRDefault="00601254" w:rsidP="00577DD6">
      <w:pPr>
        <w:ind w:left="1440" w:hanging="1440"/>
      </w:pPr>
      <w:r w:rsidRPr="00545687">
        <w:rPr>
          <w:b/>
          <w:bCs/>
        </w:rPr>
        <w:t>14.</w:t>
      </w:r>
      <w:r w:rsidR="008D2600" w:rsidRPr="00545687">
        <w:rPr>
          <w:b/>
          <w:bCs/>
        </w:rPr>
        <w:t>30</w:t>
      </w:r>
      <w:r w:rsidRPr="00545687">
        <w:rPr>
          <w:b/>
          <w:bCs/>
        </w:rPr>
        <w:t xml:space="preserve"> – </w:t>
      </w:r>
      <w:r w:rsidR="008D2600" w:rsidRPr="00545687">
        <w:rPr>
          <w:b/>
          <w:bCs/>
        </w:rPr>
        <w:t>15.15</w:t>
      </w:r>
      <w:r w:rsidR="00577DD6">
        <w:tab/>
      </w:r>
      <w:r>
        <w:t>Fastlegen</w:t>
      </w:r>
      <w:r w:rsidR="00577DD6">
        <w:t>s rolle</w:t>
      </w:r>
      <w:r>
        <w:t xml:space="preserve"> </w:t>
      </w:r>
      <w:r w:rsidRPr="007371AD">
        <w:t>v</w:t>
      </w:r>
      <w:r w:rsidR="000C4807" w:rsidRPr="007371AD">
        <w:t>/</w:t>
      </w:r>
      <w:r w:rsidRPr="007371AD">
        <w:t xml:space="preserve"> Hans-Christian Mykle</w:t>
      </w:r>
      <w:r w:rsidR="00494BB4">
        <w:t>s</w:t>
      </w:r>
      <w:r w:rsidRPr="007371AD">
        <w:t>t</w:t>
      </w:r>
      <w:r w:rsidR="00494BB4">
        <w:t>ul</w:t>
      </w:r>
      <w:r w:rsidRPr="007371AD">
        <w:t xml:space="preserve"> fra Allmennlege</w:t>
      </w:r>
      <w:r w:rsidR="00927897">
        <w:t>foreningen</w:t>
      </w:r>
      <w:r w:rsidR="00577DD6">
        <w:br/>
      </w:r>
      <w:r w:rsidR="00927897">
        <w:rPr>
          <w:i/>
          <w:iCs/>
        </w:rPr>
        <w:t>Fra allmennlegens perspektiv: krisen i fastlegeordninge</w:t>
      </w:r>
      <w:r w:rsidR="006A081B">
        <w:rPr>
          <w:i/>
          <w:iCs/>
        </w:rPr>
        <w:t xml:space="preserve">n og koordinering av </w:t>
      </w:r>
      <w:r w:rsidR="00E079E7">
        <w:rPr>
          <w:i/>
          <w:iCs/>
        </w:rPr>
        <w:t>tjenestene</w:t>
      </w:r>
    </w:p>
    <w:p w14:paraId="0473A075" w14:textId="76975E2D" w:rsidR="00601254" w:rsidRDefault="008D2600">
      <w:r w:rsidRPr="00545687">
        <w:rPr>
          <w:b/>
          <w:bCs/>
        </w:rPr>
        <w:t>15</w:t>
      </w:r>
      <w:r w:rsidR="00601254" w:rsidRPr="00545687">
        <w:rPr>
          <w:b/>
          <w:bCs/>
        </w:rPr>
        <w:t>.</w:t>
      </w:r>
      <w:r w:rsidRPr="00545687">
        <w:rPr>
          <w:b/>
          <w:bCs/>
        </w:rPr>
        <w:t>15</w:t>
      </w:r>
      <w:r w:rsidR="00601254" w:rsidRPr="00545687">
        <w:rPr>
          <w:b/>
          <w:bCs/>
        </w:rPr>
        <w:t xml:space="preserve"> – 15.</w:t>
      </w:r>
      <w:r w:rsidRPr="00545687">
        <w:rPr>
          <w:b/>
          <w:bCs/>
        </w:rPr>
        <w:t>30</w:t>
      </w:r>
      <w:r w:rsidR="00601254" w:rsidRPr="00545687">
        <w:rPr>
          <w:b/>
          <w:bCs/>
        </w:rPr>
        <w:t xml:space="preserve"> </w:t>
      </w:r>
      <w:r w:rsidR="00577DD6">
        <w:tab/>
      </w:r>
      <w:r w:rsidR="00601254">
        <w:t xml:space="preserve">Pause </w:t>
      </w:r>
    </w:p>
    <w:p w14:paraId="0E3EE84F" w14:textId="31628BEC" w:rsidR="00577DD6" w:rsidRPr="00577DD6" w:rsidRDefault="00601254" w:rsidP="00577DD6">
      <w:pPr>
        <w:ind w:left="1440" w:hanging="1440"/>
      </w:pPr>
      <w:r w:rsidRPr="00545687">
        <w:rPr>
          <w:b/>
          <w:bCs/>
        </w:rPr>
        <w:t>15.</w:t>
      </w:r>
      <w:r w:rsidR="00272CED">
        <w:rPr>
          <w:b/>
          <w:bCs/>
        </w:rPr>
        <w:t>30</w:t>
      </w:r>
      <w:r w:rsidRPr="00545687">
        <w:rPr>
          <w:b/>
          <w:bCs/>
        </w:rPr>
        <w:t xml:space="preserve"> – 16. </w:t>
      </w:r>
      <w:r w:rsidR="00272CED">
        <w:rPr>
          <w:b/>
          <w:bCs/>
        </w:rPr>
        <w:t>30</w:t>
      </w:r>
      <w:r w:rsidRPr="00545687">
        <w:rPr>
          <w:b/>
          <w:bCs/>
        </w:rPr>
        <w:t xml:space="preserve"> </w:t>
      </w:r>
      <w:r w:rsidR="00577DD6">
        <w:tab/>
      </w:r>
      <w:r w:rsidR="009E677C">
        <w:t>Pasient- og brukerombudet</w:t>
      </w:r>
      <w:r w:rsidR="00577DD6">
        <w:br/>
      </w:r>
      <w:r w:rsidR="00927897">
        <w:rPr>
          <w:i/>
          <w:iCs/>
        </w:rPr>
        <w:t xml:space="preserve">Hva er </w:t>
      </w:r>
      <w:r w:rsidR="009E677C">
        <w:rPr>
          <w:i/>
          <w:iCs/>
        </w:rPr>
        <w:t>pasient- og brukerombudet</w:t>
      </w:r>
      <w:r w:rsidR="005B1C7E">
        <w:rPr>
          <w:i/>
          <w:iCs/>
        </w:rPr>
        <w:t xml:space="preserve"> og</w:t>
      </w:r>
      <w:r w:rsidR="00EF3B46">
        <w:rPr>
          <w:i/>
          <w:iCs/>
        </w:rPr>
        <w:t xml:space="preserve"> hv</w:t>
      </w:r>
      <w:r w:rsidR="005B1C7E">
        <w:rPr>
          <w:i/>
          <w:iCs/>
        </w:rPr>
        <w:t>ordan kan vi sikre kvalitet i helsetjenesten?</w:t>
      </w:r>
    </w:p>
    <w:p w14:paraId="251580B0" w14:textId="35F48FDA" w:rsidR="00601254" w:rsidRPr="008D7B36" w:rsidRDefault="00601254" w:rsidP="00912A04">
      <w:pPr>
        <w:ind w:left="1440" w:hanging="1440"/>
        <w:rPr>
          <w:i/>
          <w:iCs/>
        </w:rPr>
      </w:pPr>
      <w:r w:rsidRPr="00545687">
        <w:rPr>
          <w:b/>
          <w:bCs/>
        </w:rPr>
        <w:t>16.</w:t>
      </w:r>
      <w:r w:rsidR="00F90D5F">
        <w:rPr>
          <w:b/>
          <w:bCs/>
        </w:rPr>
        <w:t>30</w:t>
      </w:r>
      <w:r w:rsidRPr="00545687">
        <w:rPr>
          <w:b/>
          <w:bCs/>
        </w:rPr>
        <w:t xml:space="preserve"> – 17.</w:t>
      </w:r>
      <w:r w:rsidR="00F90D5F">
        <w:rPr>
          <w:b/>
          <w:bCs/>
        </w:rPr>
        <w:t>30</w:t>
      </w:r>
      <w:r w:rsidRPr="00545687">
        <w:rPr>
          <w:b/>
          <w:bCs/>
        </w:rPr>
        <w:t xml:space="preserve"> </w:t>
      </w:r>
      <w:r w:rsidR="00577DD6">
        <w:tab/>
      </w:r>
      <w:r w:rsidR="00912A04">
        <w:t>Organisert e</w:t>
      </w:r>
      <w:r w:rsidR="00577DD6">
        <w:t xml:space="preserve">rfaringsutveksling: </w:t>
      </w:r>
      <w:r w:rsidR="008D7B36">
        <w:t>World Café</w:t>
      </w:r>
      <w:r w:rsidR="00ED6A82">
        <w:t>-metoden</w:t>
      </w:r>
      <w:r w:rsidR="008D7B36">
        <w:br/>
      </w:r>
      <w:r w:rsidR="00577DD6" w:rsidRPr="008D7B36">
        <w:rPr>
          <w:i/>
          <w:iCs/>
        </w:rPr>
        <w:t>H</w:t>
      </w:r>
      <w:r w:rsidR="00912A04" w:rsidRPr="008D7B36">
        <w:rPr>
          <w:i/>
          <w:iCs/>
        </w:rPr>
        <w:t>vilke utfordringer har vi møtt som brukerrepresentanter? Hvilke seire kan vi feire?</w:t>
      </w:r>
      <w:r w:rsidR="0034559A">
        <w:rPr>
          <w:i/>
          <w:iCs/>
        </w:rPr>
        <w:t xml:space="preserve"> </w:t>
      </w:r>
    </w:p>
    <w:p w14:paraId="5157F259" w14:textId="34C083D9" w:rsidR="00912A04" w:rsidRDefault="00601254">
      <w:r w:rsidRPr="00545687">
        <w:rPr>
          <w:b/>
          <w:bCs/>
        </w:rPr>
        <w:t>1</w:t>
      </w:r>
      <w:r w:rsidR="00B0407E">
        <w:rPr>
          <w:b/>
          <w:bCs/>
        </w:rPr>
        <w:t>9</w:t>
      </w:r>
      <w:r w:rsidRPr="00545687">
        <w:rPr>
          <w:b/>
          <w:bCs/>
        </w:rPr>
        <w:t xml:space="preserve">.00: </w:t>
      </w:r>
      <w:r w:rsidR="00577DD6" w:rsidRPr="00545687">
        <w:rPr>
          <w:b/>
          <w:bCs/>
        </w:rPr>
        <w:tab/>
      </w:r>
      <w:r w:rsidR="00577DD6">
        <w:tab/>
      </w:r>
      <w:r>
        <w:t>Middag</w:t>
      </w:r>
      <w:r w:rsidR="00912A04">
        <w:t xml:space="preserve">! </w:t>
      </w:r>
    </w:p>
    <w:p w14:paraId="600BC541" w14:textId="77777777" w:rsidR="005B1C7E" w:rsidRDefault="005B1C7E">
      <w:pPr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br w:type="page"/>
      </w:r>
    </w:p>
    <w:p w14:paraId="49788AF2" w14:textId="77777777" w:rsidR="000921A4" w:rsidRDefault="000921A4" w:rsidP="005B52D1">
      <w:pPr>
        <w:jc w:val="center"/>
        <w:rPr>
          <w:b/>
          <w:bCs/>
          <w:sz w:val="26"/>
          <w:szCs w:val="26"/>
          <w:u w:val="single"/>
        </w:rPr>
      </w:pPr>
    </w:p>
    <w:p w14:paraId="692088EE" w14:textId="77777777" w:rsidR="000921A4" w:rsidRDefault="000921A4" w:rsidP="005B52D1">
      <w:pPr>
        <w:jc w:val="center"/>
        <w:rPr>
          <w:b/>
          <w:bCs/>
          <w:sz w:val="26"/>
          <w:szCs w:val="26"/>
          <w:u w:val="single"/>
        </w:rPr>
      </w:pPr>
    </w:p>
    <w:p w14:paraId="3A9B8599" w14:textId="77777777" w:rsidR="000921A4" w:rsidRDefault="000921A4" w:rsidP="005B52D1">
      <w:pPr>
        <w:jc w:val="center"/>
        <w:rPr>
          <w:b/>
          <w:bCs/>
          <w:sz w:val="26"/>
          <w:szCs w:val="26"/>
          <w:u w:val="single"/>
        </w:rPr>
      </w:pPr>
    </w:p>
    <w:p w14:paraId="53973F93" w14:textId="77777777" w:rsidR="000921A4" w:rsidRDefault="000921A4" w:rsidP="005B52D1">
      <w:pPr>
        <w:jc w:val="center"/>
        <w:rPr>
          <w:b/>
          <w:bCs/>
          <w:sz w:val="26"/>
          <w:szCs w:val="26"/>
          <w:u w:val="single"/>
        </w:rPr>
      </w:pPr>
    </w:p>
    <w:p w14:paraId="710C48F3" w14:textId="77777777" w:rsidR="000921A4" w:rsidRDefault="000921A4" w:rsidP="005B52D1">
      <w:pPr>
        <w:jc w:val="center"/>
        <w:rPr>
          <w:b/>
          <w:bCs/>
          <w:sz w:val="26"/>
          <w:szCs w:val="26"/>
          <w:u w:val="single"/>
        </w:rPr>
      </w:pPr>
    </w:p>
    <w:p w14:paraId="5D78CBFB" w14:textId="77777777" w:rsidR="000921A4" w:rsidRDefault="000921A4" w:rsidP="005B52D1">
      <w:pPr>
        <w:jc w:val="center"/>
        <w:rPr>
          <w:b/>
          <w:bCs/>
          <w:sz w:val="26"/>
          <w:szCs w:val="26"/>
          <w:u w:val="single"/>
        </w:rPr>
      </w:pPr>
    </w:p>
    <w:p w14:paraId="0369B756" w14:textId="77777777" w:rsidR="000921A4" w:rsidRDefault="000921A4" w:rsidP="005B52D1">
      <w:pPr>
        <w:jc w:val="center"/>
        <w:rPr>
          <w:b/>
          <w:bCs/>
          <w:sz w:val="26"/>
          <w:szCs w:val="26"/>
          <w:u w:val="single"/>
        </w:rPr>
      </w:pPr>
    </w:p>
    <w:p w14:paraId="0EC36AE3" w14:textId="7E3647B4" w:rsidR="00601254" w:rsidRPr="005B52D1" w:rsidRDefault="00601254" w:rsidP="005B52D1">
      <w:pPr>
        <w:jc w:val="center"/>
        <w:rPr>
          <w:b/>
          <w:bCs/>
          <w:sz w:val="26"/>
          <w:szCs w:val="26"/>
          <w:u w:val="single"/>
        </w:rPr>
      </w:pPr>
      <w:r w:rsidRPr="005B52D1">
        <w:rPr>
          <w:b/>
          <w:bCs/>
          <w:sz w:val="26"/>
          <w:szCs w:val="26"/>
          <w:u w:val="single"/>
        </w:rPr>
        <w:t>Søndag</w:t>
      </w:r>
      <w:r w:rsidR="005B52D1" w:rsidRPr="005B52D1">
        <w:rPr>
          <w:b/>
          <w:bCs/>
          <w:sz w:val="26"/>
          <w:szCs w:val="26"/>
          <w:u w:val="single"/>
        </w:rPr>
        <w:t xml:space="preserve"> 11. september</w:t>
      </w:r>
    </w:p>
    <w:p w14:paraId="7C6E911A" w14:textId="4EEA9307" w:rsidR="00912A04" w:rsidRPr="00912A04" w:rsidRDefault="00912A04">
      <w:r>
        <w:tab/>
      </w:r>
      <w:r>
        <w:tab/>
        <w:t xml:space="preserve">Frokost! </w:t>
      </w:r>
    </w:p>
    <w:p w14:paraId="5FDD633E" w14:textId="463AD789" w:rsidR="005B1C7E" w:rsidRDefault="00601254" w:rsidP="005B1C7E">
      <w:pPr>
        <w:ind w:left="1440" w:hanging="1440"/>
      </w:pPr>
      <w:r w:rsidRPr="009B4780">
        <w:rPr>
          <w:b/>
          <w:bCs/>
        </w:rPr>
        <w:t>09.30 – 10.</w:t>
      </w:r>
      <w:r w:rsidR="00E864F4">
        <w:rPr>
          <w:b/>
          <w:bCs/>
        </w:rPr>
        <w:t>15</w:t>
      </w:r>
      <w:r>
        <w:t xml:space="preserve"> </w:t>
      </w:r>
      <w:r w:rsidR="00577DD6">
        <w:tab/>
      </w:r>
      <w:r>
        <w:t>Hvordan løfte en personlig sak til en politisk sak?</w:t>
      </w:r>
      <w:r w:rsidR="005B1C7E">
        <w:br/>
      </w:r>
      <w:r w:rsidR="005B1C7E" w:rsidRPr="004A303E">
        <w:rPr>
          <w:i/>
          <w:iCs/>
        </w:rPr>
        <w:t xml:space="preserve">Brukerråd skal ofte ikke behandle personlige saker, men hvordan kan man </w:t>
      </w:r>
      <w:r w:rsidR="0096102E">
        <w:rPr>
          <w:i/>
          <w:iCs/>
        </w:rPr>
        <w:t>bruke</w:t>
      </w:r>
      <w:r w:rsidR="005B1C7E" w:rsidRPr="004A303E">
        <w:rPr>
          <w:i/>
          <w:iCs/>
        </w:rPr>
        <w:t xml:space="preserve"> en enkeltsak som utgangspunkt for </w:t>
      </w:r>
      <w:r w:rsidR="004A303E" w:rsidRPr="004A303E">
        <w:rPr>
          <w:i/>
          <w:iCs/>
        </w:rPr>
        <w:t>interessepolitisk arbeid?</w:t>
      </w:r>
      <w:r w:rsidR="005B1C7E">
        <w:t xml:space="preserve"> </w:t>
      </w:r>
    </w:p>
    <w:p w14:paraId="3F60F79C" w14:textId="6CCC7FF5" w:rsidR="00601254" w:rsidRDefault="00601254">
      <w:r w:rsidRPr="009B4780">
        <w:rPr>
          <w:b/>
          <w:bCs/>
        </w:rPr>
        <w:t>10.</w:t>
      </w:r>
      <w:r w:rsidR="00E864F4">
        <w:rPr>
          <w:b/>
          <w:bCs/>
        </w:rPr>
        <w:t>15</w:t>
      </w:r>
      <w:r w:rsidRPr="009B4780">
        <w:rPr>
          <w:b/>
          <w:bCs/>
        </w:rPr>
        <w:t xml:space="preserve"> – 11.</w:t>
      </w:r>
      <w:r w:rsidR="00D67F2D">
        <w:rPr>
          <w:b/>
          <w:bCs/>
        </w:rPr>
        <w:t>00</w:t>
      </w:r>
      <w:r>
        <w:t xml:space="preserve"> </w:t>
      </w:r>
      <w:r w:rsidR="00577DD6">
        <w:tab/>
      </w:r>
      <w:r>
        <w:t>Workshop</w:t>
      </w:r>
      <w:r w:rsidR="00912A04">
        <w:t>: Bruk erfaringene fra helgen til å løfte en sak</w:t>
      </w:r>
    </w:p>
    <w:p w14:paraId="7D55D666" w14:textId="69066A09" w:rsidR="00601254" w:rsidRDefault="00601254">
      <w:r w:rsidRPr="009B4780">
        <w:rPr>
          <w:b/>
          <w:bCs/>
        </w:rPr>
        <w:t>11.</w:t>
      </w:r>
      <w:r w:rsidR="00D67F2D">
        <w:rPr>
          <w:b/>
          <w:bCs/>
        </w:rPr>
        <w:t>00</w:t>
      </w:r>
      <w:r w:rsidRPr="009B4780">
        <w:rPr>
          <w:b/>
          <w:bCs/>
        </w:rPr>
        <w:t xml:space="preserve"> – 11.</w:t>
      </w:r>
      <w:r w:rsidR="00E864F4">
        <w:rPr>
          <w:b/>
          <w:bCs/>
        </w:rPr>
        <w:t>30</w:t>
      </w:r>
      <w:r>
        <w:t xml:space="preserve"> </w:t>
      </w:r>
      <w:r w:rsidR="00577DD6">
        <w:tab/>
      </w:r>
      <w:r>
        <w:t xml:space="preserve">Pause </w:t>
      </w:r>
      <w:r w:rsidR="00D67F2D">
        <w:br/>
      </w:r>
      <w:r w:rsidR="00D67F2D">
        <w:tab/>
      </w:r>
      <w:r w:rsidR="00D67F2D">
        <w:tab/>
      </w:r>
      <w:r w:rsidR="00D67F2D" w:rsidRPr="00D67F2D">
        <w:rPr>
          <w:i/>
          <w:iCs/>
        </w:rPr>
        <w:t>Med tid til utsjekk fra rommene</w:t>
      </w:r>
    </w:p>
    <w:p w14:paraId="7545D431" w14:textId="10B20470" w:rsidR="00601254" w:rsidRPr="007A6145" w:rsidRDefault="00601254" w:rsidP="00912A04">
      <w:pPr>
        <w:ind w:left="1440" w:hanging="1440"/>
        <w:rPr>
          <w:i/>
          <w:iCs/>
        </w:rPr>
      </w:pPr>
      <w:r w:rsidRPr="009B4780">
        <w:rPr>
          <w:b/>
          <w:bCs/>
        </w:rPr>
        <w:t>11.</w:t>
      </w:r>
      <w:r w:rsidR="00E864F4">
        <w:rPr>
          <w:b/>
          <w:bCs/>
        </w:rPr>
        <w:t>30</w:t>
      </w:r>
      <w:r w:rsidRPr="009B4780">
        <w:rPr>
          <w:b/>
          <w:bCs/>
        </w:rPr>
        <w:t xml:space="preserve"> – 12.</w:t>
      </w:r>
      <w:r w:rsidR="00E864F4">
        <w:rPr>
          <w:b/>
          <w:bCs/>
        </w:rPr>
        <w:t>15</w:t>
      </w:r>
      <w:r>
        <w:t xml:space="preserve"> </w:t>
      </w:r>
      <w:r w:rsidR="00577DD6">
        <w:tab/>
      </w:r>
      <w:r>
        <w:t>Pårørende sitt perspektiv</w:t>
      </w:r>
      <w:r w:rsidR="00912A04">
        <w:t xml:space="preserve"> </w:t>
      </w:r>
      <w:r w:rsidR="00912A04">
        <w:br/>
      </w:r>
      <w:r w:rsidR="00912A04">
        <w:rPr>
          <w:i/>
          <w:iCs/>
        </w:rPr>
        <w:t xml:space="preserve">De praktiske og emosjonelle utfordringene man møter som pårørende. Hva hadde gjort </w:t>
      </w:r>
      <w:r w:rsidR="00912A04" w:rsidRPr="007A6145">
        <w:rPr>
          <w:i/>
          <w:iCs/>
        </w:rPr>
        <w:t xml:space="preserve">situasjonen bedre?  </w:t>
      </w:r>
    </w:p>
    <w:p w14:paraId="46514C88" w14:textId="0EEF6A91" w:rsidR="00F80943" w:rsidRPr="000E26A6" w:rsidRDefault="00601254" w:rsidP="00F80943">
      <w:pPr>
        <w:ind w:left="1440" w:hanging="1440"/>
        <w:rPr>
          <w:i/>
          <w:iCs/>
        </w:rPr>
      </w:pPr>
      <w:r w:rsidRPr="007A6145">
        <w:rPr>
          <w:b/>
          <w:bCs/>
        </w:rPr>
        <w:t>12.</w:t>
      </w:r>
      <w:r w:rsidR="00E864F4" w:rsidRPr="007A6145">
        <w:rPr>
          <w:b/>
          <w:bCs/>
        </w:rPr>
        <w:t>15</w:t>
      </w:r>
      <w:r w:rsidRPr="007A6145">
        <w:rPr>
          <w:b/>
          <w:bCs/>
        </w:rPr>
        <w:t xml:space="preserve"> – </w:t>
      </w:r>
      <w:r w:rsidR="005017FA">
        <w:rPr>
          <w:b/>
          <w:bCs/>
        </w:rPr>
        <w:t>13.15</w:t>
      </w:r>
      <w:r w:rsidRPr="007A6145">
        <w:t xml:space="preserve"> </w:t>
      </w:r>
      <w:r w:rsidR="00912A04" w:rsidRPr="007A6145">
        <w:tab/>
      </w:r>
      <w:r w:rsidR="008E0E1E" w:rsidRPr="007A6145">
        <w:t>Hjelp til selvhjelp</w:t>
      </w:r>
      <w:r w:rsidR="005B1C7E" w:rsidRPr="007A6145">
        <w:t>, nettverk</w:t>
      </w:r>
      <w:r w:rsidR="007A6145" w:rsidRPr="007A6145">
        <w:t xml:space="preserve">- </w:t>
      </w:r>
      <w:r w:rsidR="005B1C7E" w:rsidRPr="007A6145">
        <w:t>og rettighetsarbeid</w:t>
      </w:r>
      <w:r w:rsidR="00CE0BDC">
        <w:t xml:space="preserve"> v/ Bydelsmødrene</w:t>
      </w:r>
      <w:r w:rsidR="00F80943">
        <w:br/>
      </w:r>
      <w:r w:rsidR="000E26A6" w:rsidRPr="000E26A6">
        <w:rPr>
          <w:i/>
          <w:iCs/>
        </w:rPr>
        <w:t>Hvem er Bydelsmødrene, hva jobber de med, og hvordan kan man være brobygger?</w:t>
      </w:r>
    </w:p>
    <w:p w14:paraId="31554ED1" w14:textId="1BE58E38" w:rsidR="00912A04" w:rsidRDefault="005017FA">
      <w:r>
        <w:rPr>
          <w:b/>
          <w:bCs/>
        </w:rPr>
        <w:t>13</w:t>
      </w:r>
      <w:r w:rsidR="00912A04" w:rsidRPr="009B4780">
        <w:rPr>
          <w:b/>
          <w:bCs/>
        </w:rPr>
        <w:t>.</w:t>
      </w:r>
      <w:r>
        <w:rPr>
          <w:b/>
          <w:bCs/>
        </w:rPr>
        <w:t>15</w:t>
      </w:r>
      <w:r w:rsidR="00912A04" w:rsidRPr="009B4780">
        <w:rPr>
          <w:b/>
          <w:bCs/>
        </w:rPr>
        <w:t xml:space="preserve"> – </w:t>
      </w:r>
      <w:r>
        <w:rPr>
          <w:b/>
          <w:bCs/>
        </w:rPr>
        <w:t>14</w:t>
      </w:r>
      <w:r w:rsidR="00912A04" w:rsidRPr="009B4780">
        <w:rPr>
          <w:b/>
          <w:bCs/>
        </w:rPr>
        <w:t>.</w:t>
      </w:r>
      <w:r>
        <w:rPr>
          <w:b/>
          <w:bCs/>
        </w:rPr>
        <w:t>15</w:t>
      </w:r>
      <w:r w:rsidR="00912A04">
        <w:t xml:space="preserve"> </w:t>
      </w:r>
      <w:r w:rsidR="00912A04">
        <w:tab/>
        <w:t>Åpen time – erfaringsutveksling og evaluering</w:t>
      </w:r>
    </w:p>
    <w:p w14:paraId="66F03BD9" w14:textId="7FC30CE8" w:rsidR="005017FA" w:rsidRDefault="005017FA">
      <w:pPr>
        <w:rPr>
          <w:b/>
          <w:bCs/>
        </w:rPr>
      </w:pPr>
      <w:r>
        <w:rPr>
          <w:b/>
          <w:bCs/>
        </w:rPr>
        <w:t>14.15</w:t>
      </w:r>
      <w:r w:rsidR="00912A04" w:rsidRPr="009B4780"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 w:rsidRPr="005017FA">
        <w:t>Avslutning</w:t>
      </w:r>
      <w:r w:rsidR="00912A04" w:rsidRPr="005017FA">
        <w:t xml:space="preserve"> </w:t>
      </w:r>
    </w:p>
    <w:p w14:paraId="348D3F39" w14:textId="14614981" w:rsidR="00912A04" w:rsidRPr="007A6145" w:rsidRDefault="00912A04">
      <w:pPr>
        <w:rPr>
          <w:b/>
          <w:bCs/>
        </w:rPr>
      </w:pPr>
      <w:r w:rsidRPr="009B4780">
        <w:rPr>
          <w:b/>
          <w:bCs/>
        </w:rPr>
        <w:t>14.30</w:t>
      </w:r>
      <w:r>
        <w:t xml:space="preserve"> </w:t>
      </w:r>
      <w:r>
        <w:tab/>
      </w:r>
      <w:r w:rsidR="005017FA">
        <w:tab/>
      </w:r>
      <w:r>
        <w:t>Lunsj</w:t>
      </w:r>
      <w:r w:rsidR="008A1F01">
        <w:t xml:space="preserve"> </w:t>
      </w:r>
      <w:r>
        <w:br/>
      </w:r>
      <w:r>
        <w:tab/>
      </w:r>
      <w:r>
        <w:tab/>
        <w:t>Takk for fremmøte!</w:t>
      </w:r>
    </w:p>
    <w:p w14:paraId="53F19864" w14:textId="7670082B" w:rsidR="00912A04" w:rsidRDefault="00912A04"/>
    <w:p w14:paraId="42F663A4" w14:textId="77777777" w:rsidR="00912A04" w:rsidRDefault="00912A04"/>
    <w:p w14:paraId="3DFA5407" w14:textId="77777777" w:rsidR="00601254" w:rsidRDefault="00601254"/>
    <w:sectPr w:rsidR="00601254">
      <w:headerReference w:type="default" r:id="rId6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144AE" w14:textId="77777777" w:rsidR="00F16D50" w:rsidRDefault="00F16D50" w:rsidP="005E52D1">
      <w:pPr>
        <w:spacing w:after="0" w:line="240" w:lineRule="auto"/>
      </w:pPr>
      <w:r>
        <w:separator/>
      </w:r>
    </w:p>
  </w:endnote>
  <w:endnote w:type="continuationSeparator" w:id="0">
    <w:p w14:paraId="71F70364" w14:textId="77777777" w:rsidR="00F16D50" w:rsidRDefault="00F16D50" w:rsidP="005E5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14EFE" w14:textId="77777777" w:rsidR="00F16D50" w:rsidRDefault="00F16D50" w:rsidP="005E52D1">
      <w:pPr>
        <w:spacing w:after="0" w:line="240" w:lineRule="auto"/>
      </w:pPr>
      <w:r>
        <w:separator/>
      </w:r>
    </w:p>
  </w:footnote>
  <w:footnote w:type="continuationSeparator" w:id="0">
    <w:p w14:paraId="2570ACA6" w14:textId="77777777" w:rsidR="00F16D50" w:rsidRDefault="00F16D50" w:rsidP="005E5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C476E" w14:textId="4D6564DB" w:rsidR="000921A4" w:rsidRDefault="000921A4">
    <w:pPr>
      <w:pStyle w:val="Topptekst"/>
    </w:pPr>
    <w:r w:rsidRPr="00DA3DB8">
      <w:rPr>
        <w:noProof/>
      </w:rPr>
      <w:drawing>
        <wp:inline distT="0" distB="0" distL="0" distR="0" wp14:anchorId="45DB0FCF" wp14:editId="7FFA4167">
          <wp:extent cx="2186940" cy="461010"/>
          <wp:effectExtent l="0" t="0" r="3810" b="0"/>
          <wp:docPr id="1" name="Bild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6940" cy="461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254"/>
    <w:rsid w:val="00031770"/>
    <w:rsid w:val="000921A4"/>
    <w:rsid w:val="000C4807"/>
    <w:rsid w:val="000E26A6"/>
    <w:rsid w:val="00152C7C"/>
    <w:rsid w:val="001E7F46"/>
    <w:rsid w:val="00200F8A"/>
    <w:rsid w:val="00272CED"/>
    <w:rsid w:val="00293210"/>
    <w:rsid w:val="0034559A"/>
    <w:rsid w:val="003814BA"/>
    <w:rsid w:val="003B1281"/>
    <w:rsid w:val="003F568F"/>
    <w:rsid w:val="00406F1F"/>
    <w:rsid w:val="00494BB4"/>
    <w:rsid w:val="004A303E"/>
    <w:rsid w:val="005017FA"/>
    <w:rsid w:val="00545687"/>
    <w:rsid w:val="00577DD6"/>
    <w:rsid w:val="005B1C7E"/>
    <w:rsid w:val="005B52D1"/>
    <w:rsid w:val="005B6212"/>
    <w:rsid w:val="005C536A"/>
    <w:rsid w:val="005E0D1F"/>
    <w:rsid w:val="005E52D1"/>
    <w:rsid w:val="00601254"/>
    <w:rsid w:val="0061045B"/>
    <w:rsid w:val="006A081B"/>
    <w:rsid w:val="007371AD"/>
    <w:rsid w:val="007A24AF"/>
    <w:rsid w:val="007A6145"/>
    <w:rsid w:val="00805EDF"/>
    <w:rsid w:val="00834BEC"/>
    <w:rsid w:val="00870F6B"/>
    <w:rsid w:val="008A1F01"/>
    <w:rsid w:val="008A4D87"/>
    <w:rsid w:val="008B5B6D"/>
    <w:rsid w:val="008C35AD"/>
    <w:rsid w:val="008D2600"/>
    <w:rsid w:val="008D7B36"/>
    <w:rsid w:val="008E0E1E"/>
    <w:rsid w:val="00912A04"/>
    <w:rsid w:val="00927897"/>
    <w:rsid w:val="0096102E"/>
    <w:rsid w:val="009B4780"/>
    <w:rsid w:val="009E677C"/>
    <w:rsid w:val="00AF4178"/>
    <w:rsid w:val="00B0407E"/>
    <w:rsid w:val="00B304D1"/>
    <w:rsid w:val="00B70E2B"/>
    <w:rsid w:val="00BA1F3F"/>
    <w:rsid w:val="00CB5ACE"/>
    <w:rsid w:val="00CE0BDC"/>
    <w:rsid w:val="00D67F2D"/>
    <w:rsid w:val="00DA18A6"/>
    <w:rsid w:val="00E079E7"/>
    <w:rsid w:val="00E864F4"/>
    <w:rsid w:val="00E96250"/>
    <w:rsid w:val="00EC012E"/>
    <w:rsid w:val="00ED6A82"/>
    <w:rsid w:val="00EF3B46"/>
    <w:rsid w:val="00F16D50"/>
    <w:rsid w:val="00F35183"/>
    <w:rsid w:val="00F80943"/>
    <w:rsid w:val="00F90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AE5D266"/>
  <w15:chartTrackingRefBased/>
  <w15:docId w15:val="{6C59D356-B37E-4E94-8CA7-9C84F0301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77D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77D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60125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601254"/>
    <w:rPr>
      <w:rFonts w:asciiTheme="majorHAnsi" w:eastAsiaTheme="majorEastAsia" w:hAnsiTheme="majorHAnsi" w:cstheme="majorBidi"/>
      <w:spacing w:val="-10"/>
      <w:kern w:val="28"/>
      <w:sz w:val="56"/>
      <w:szCs w:val="56"/>
      <w:lang w:val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577DD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577DD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F35183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F35183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F35183"/>
    <w:rPr>
      <w:sz w:val="20"/>
      <w:szCs w:val="20"/>
      <w:lang w:val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F35183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F35183"/>
    <w:rPr>
      <w:b/>
      <w:bCs/>
      <w:sz w:val="20"/>
      <w:szCs w:val="20"/>
      <w:lang w:val="nb-NO"/>
    </w:rPr>
  </w:style>
  <w:style w:type="paragraph" w:styleId="Topptekst">
    <w:name w:val="header"/>
    <w:basedOn w:val="Normal"/>
    <w:link w:val="TopptekstTegn"/>
    <w:uiPriority w:val="99"/>
    <w:unhideWhenUsed/>
    <w:rsid w:val="005E52D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E52D1"/>
    <w:rPr>
      <w:lang w:val="nb-NO"/>
    </w:rPr>
  </w:style>
  <w:style w:type="paragraph" w:styleId="Bunntekst">
    <w:name w:val="footer"/>
    <w:basedOn w:val="Normal"/>
    <w:link w:val="BunntekstTegn"/>
    <w:uiPriority w:val="99"/>
    <w:unhideWhenUsed/>
    <w:rsid w:val="005E52D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E52D1"/>
    <w:rPr>
      <w:lang w:val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7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1069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 Grøndahl</dc:creator>
  <cp:keywords/>
  <dc:description/>
  <cp:lastModifiedBy>Robyn Grøndahl</cp:lastModifiedBy>
  <cp:revision>58</cp:revision>
  <dcterms:created xsi:type="dcterms:W3CDTF">2022-06-29T19:02:00Z</dcterms:created>
  <dcterms:modified xsi:type="dcterms:W3CDTF">2022-07-01T18:48:00Z</dcterms:modified>
</cp:coreProperties>
</file>