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45C7" w14:textId="77777777" w:rsidR="005D205C" w:rsidRDefault="00F0533F">
      <w:pPr>
        <w:pStyle w:val="Tittel"/>
      </w:pPr>
      <w:r>
        <w:rPr>
          <w:color w:val="2E5395"/>
        </w:rPr>
        <w:t>Innspill</w:t>
      </w:r>
      <w:r>
        <w:rPr>
          <w:color w:val="2E5395"/>
          <w:spacing w:val="-19"/>
        </w:rPr>
        <w:t xml:space="preserve"> </w:t>
      </w:r>
      <w:r>
        <w:rPr>
          <w:color w:val="2E5395"/>
        </w:rPr>
        <w:t>til</w:t>
      </w:r>
      <w:r>
        <w:rPr>
          <w:color w:val="2E5395"/>
          <w:spacing w:val="-18"/>
        </w:rPr>
        <w:t xml:space="preserve"> </w:t>
      </w:r>
      <w:r>
        <w:rPr>
          <w:color w:val="2E5395"/>
        </w:rPr>
        <w:t>regjeringsplattform</w:t>
      </w:r>
      <w:r>
        <w:rPr>
          <w:color w:val="2E5395"/>
          <w:spacing w:val="-17"/>
        </w:rPr>
        <w:t xml:space="preserve"> </w:t>
      </w:r>
      <w:r>
        <w:rPr>
          <w:color w:val="2E5395"/>
        </w:rPr>
        <w:t>2021-2025</w:t>
      </w:r>
    </w:p>
    <w:p w14:paraId="0E4DC467" w14:textId="77777777" w:rsidR="005D205C" w:rsidRDefault="00F0533F">
      <w:pPr>
        <w:pStyle w:val="Brdtekst"/>
        <w:spacing w:before="0" w:line="336" w:lineRule="exact"/>
        <w:ind w:left="116" w:firstLine="0"/>
      </w:pPr>
      <w:r>
        <w:t>fra</w:t>
      </w:r>
      <w:r>
        <w:rPr>
          <w:spacing w:val="-4"/>
        </w:rPr>
        <w:t xml:space="preserve"> </w:t>
      </w:r>
      <w:hyperlink r:id="rId5">
        <w:r>
          <w:rPr>
            <w:color w:val="0462C1"/>
            <w:u w:val="single" w:color="0462C1"/>
          </w:rPr>
          <w:t>Funksjonshemmedes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Fellesorganisasjon</w:t>
        </w:r>
        <w:r>
          <w:rPr>
            <w:color w:val="0462C1"/>
            <w:spacing w:val="-2"/>
          </w:rPr>
          <w:t xml:space="preserve"> </w:t>
        </w:r>
      </w:hyperlink>
      <w:r>
        <w:t>(FFO)</w:t>
      </w:r>
    </w:p>
    <w:p w14:paraId="5874667A" w14:textId="77777777" w:rsidR="005D205C" w:rsidRDefault="005D205C">
      <w:pPr>
        <w:pStyle w:val="Brdtekst"/>
        <w:spacing w:before="5"/>
        <w:ind w:left="0" w:firstLine="0"/>
        <w:rPr>
          <w:sz w:val="29"/>
        </w:rPr>
      </w:pPr>
    </w:p>
    <w:p w14:paraId="048C45F8" w14:textId="77777777" w:rsidR="005D205C" w:rsidRDefault="00F0533F">
      <w:pPr>
        <w:pStyle w:val="Overskrift1"/>
      </w:pPr>
      <w:r>
        <w:rPr>
          <w:w w:val="85"/>
        </w:rPr>
        <w:t>Likestilling</w:t>
      </w:r>
      <w:r>
        <w:rPr>
          <w:spacing w:val="6"/>
          <w:w w:val="85"/>
        </w:rPr>
        <w:t xml:space="preserve"> </w:t>
      </w:r>
      <w:r>
        <w:rPr>
          <w:w w:val="85"/>
        </w:rPr>
        <w:t>på</w:t>
      </w:r>
      <w:r>
        <w:rPr>
          <w:spacing w:val="9"/>
          <w:w w:val="85"/>
        </w:rPr>
        <w:t xml:space="preserve"> </w:t>
      </w:r>
      <w:r>
        <w:rPr>
          <w:w w:val="85"/>
        </w:rPr>
        <w:t>alle</w:t>
      </w:r>
      <w:r>
        <w:rPr>
          <w:spacing w:val="9"/>
          <w:w w:val="85"/>
        </w:rPr>
        <w:t xml:space="preserve"> </w:t>
      </w:r>
      <w:r>
        <w:rPr>
          <w:w w:val="85"/>
        </w:rPr>
        <w:t>samfunnsområder</w:t>
      </w:r>
    </w:p>
    <w:p w14:paraId="1464E0EF" w14:textId="77777777" w:rsidR="005D205C" w:rsidRDefault="00F0533F">
      <w:pPr>
        <w:pStyle w:val="Brdtekst"/>
        <w:spacing w:before="171" w:line="218" w:lineRule="auto"/>
        <w:ind w:left="116" w:right="158" w:firstLine="0"/>
      </w:pPr>
      <w:r>
        <w:t>Alle skal ha like muligheter. Likestilling er mer enn kjønnskamp, og det er ikke reell lik</w:t>
      </w:r>
      <w:r>
        <w:rPr>
          <w:spacing w:val="1"/>
        </w:rPr>
        <w:t xml:space="preserve"> </w:t>
      </w:r>
      <w:r>
        <w:t>mulighet til deltakelse og tilgjengelighet for alle i det norske samfunnet i dag. Dette kommer</w:t>
      </w:r>
      <w:r>
        <w:rPr>
          <w:spacing w:val="-52"/>
        </w:rPr>
        <w:t xml:space="preserve"> </w:t>
      </w:r>
      <w:r>
        <w:t>ikke av seg selv, men må jobbes systematisk med på alle samfunnsområde</w:t>
      </w:r>
      <w:r>
        <w:t>r. Universell</w:t>
      </w:r>
      <w:r>
        <w:rPr>
          <w:spacing w:val="1"/>
        </w:rPr>
        <w:t xml:space="preserve"> </w:t>
      </w:r>
      <w:r>
        <w:t>utforming er helt nødvendig for å gi alle mulighet til å kunne delta likeverdig på alle</w:t>
      </w:r>
      <w:r>
        <w:rPr>
          <w:spacing w:val="1"/>
        </w:rPr>
        <w:t xml:space="preserve"> </w:t>
      </w:r>
      <w:r>
        <w:t>samfunnsområder. Regjeringen har som mål at Norge skal være universelt utformet innen</w:t>
      </w:r>
      <w:r>
        <w:rPr>
          <w:spacing w:val="1"/>
        </w:rPr>
        <w:t xml:space="preserve"> </w:t>
      </w:r>
      <w:r>
        <w:t>2035.</w:t>
      </w:r>
    </w:p>
    <w:p w14:paraId="7D16003F" w14:textId="77777777" w:rsidR="005D205C" w:rsidRDefault="00F0533F">
      <w:pPr>
        <w:pStyle w:val="Brdtekst"/>
        <w:spacing w:before="168" w:line="218" w:lineRule="auto"/>
        <w:ind w:left="116" w:right="160" w:firstLine="0"/>
      </w:pPr>
      <w:r>
        <w:t>Regjeringen vil jobbe for at mennesker med funksjonsnedsettels</w:t>
      </w:r>
      <w:r>
        <w:t>er skal oppnå sine fulle</w:t>
      </w:r>
      <w:r>
        <w:rPr>
          <w:spacing w:val="1"/>
        </w:rPr>
        <w:t xml:space="preserve"> </w:t>
      </w:r>
      <w:r>
        <w:t>rettigheter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deltakelse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samfunnets</w:t>
      </w:r>
      <w:r>
        <w:rPr>
          <w:spacing w:val="-5"/>
        </w:rPr>
        <w:t xml:space="preserve"> </w:t>
      </w:r>
      <w:r>
        <w:t>arenaer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lik</w:t>
      </w:r>
      <w:r>
        <w:rPr>
          <w:spacing w:val="-4"/>
        </w:rPr>
        <w:t xml:space="preserve"> </w:t>
      </w:r>
      <w:r>
        <w:t>linje</w:t>
      </w:r>
      <w:r>
        <w:rPr>
          <w:spacing w:val="-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andre,</w:t>
      </w:r>
      <w:r>
        <w:rPr>
          <w:spacing w:val="-2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sikre</w:t>
      </w:r>
      <w:r>
        <w:rPr>
          <w:spacing w:val="-2"/>
        </w:rPr>
        <w:t xml:space="preserve"> </w:t>
      </w:r>
      <w:r>
        <w:t>at</w:t>
      </w:r>
      <w:r>
        <w:rPr>
          <w:spacing w:val="-51"/>
        </w:rPr>
        <w:t xml:space="preserve"> </w:t>
      </w:r>
      <w:r>
        <w:t>FN-konvensjonen om rettighetene til mennesker med nedsatt funksjonsevne (CRPD)</w:t>
      </w:r>
      <w:r>
        <w:rPr>
          <w:spacing w:val="1"/>
        </w:rPr>
        <w:t xml:space="preserve"> </w:t>
      </w:r>
      <w:r>
        <w:t>realiseres i alle deler av samfunnet. Vi vil bygge ned samfunnsbarrierer som står i veien for</w:t>
      </w:r>
      <w:r>
        <w:rPr>
          <w:spacing w:val="1"/>
        </w:rPr>
        <w:t xml:space="preserve"> </w:t>
      </w:r>
      <w:r>
        <w:t>denne realiseringen, og slik bidra til større synliggjøring, likestilling og livskv</w:t>
      </w:r>
      <w:r>
        <w:t>alitet for denne</w:t>
      </w:r>
      <w:r>
        <w:rPr>
          <w:spacing w:val="1"/>
        </w:rPr>
        <w:t xml:space="preserve"> </w:t>
      </w:r>
      <w:r>
        <w:t>gruppen.</w:t>
      </w:r>
    </w:p>
    <w:p w14:paraId="50145F68" w14:textId="77777777" w:rsidR="005D205C" w:rsidRDefault="00F0533F">
      <w:pPr>
        <w:pStyle w:val="Brdtekst"/>
        <w:spacing w:before="143"/>
        <w:ind w:left="116" w:firstLine="0"/>
      </w:pPr>
      <w:r>
        <w:t>Regjeringen</w:t>
      </w:r>
      <w:r>
        <w:rPr>
          <w:spacing w:val="-1"/>
        </w:rPr>
        <w:t xml:space="preserve"> </w:t>
      </w:r>
      <w:r>
        <w:t>vil:</w:t>
      </w:r>
    </w:p>
    <w:p w14:paraId="389CEFA0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69" w:line="218" w:lineRule="auto"/>
        <w:ind w:right="1539"/>
        <w:rPr>
          <w:rFonts w:ascii="Arial" w:hAnsi="Arial"/>
          <w:sz w:val="24"/>
        </w:rPr>
      </w:pPr>
      <w:r>
        <w:rPr>
          <w:sz w:val="24"/>
        </w:rPr>
        <w:t>Innlemme FN-konvensjonen om rettigheter til mennesker med nedsatt</w:t>
      </w:r>
      <w:r>
        <w:rPr>
          <w:spacing w:val="-52"/>
          <w:sz w:val="24"/>
        </w:rPr>
        <w:t xml:space="preserve"> </w:t>
      </w:r>
      <w:r>
        <w:rPr>
          <w:sz w:val="24"/>
        </w:rPr>
        <w:t>funksjonsevne</w:t>
      </w:r>
      <w:r>
        <w:rPr>
          <w:spacing w:val="-4"/>
          <w:sz w:val="24"/>
        </w:rPr>
        <w:t xml:space="preserve"> </w:t>
      </w:r>
      <w:r>
        <w:rPr>
          <w:sz w:val="24"/>
        </w:rPr>
        <w:t>(CRPD)</w:t>
      </w:r>
      <w:r>
        <w:rPr>
          <w:spacing w:val="-2"/>
          <w:sz w:val="24"/>
        </w:rPr>
        <w:t xml:space="preserve"> </w:t>
      </w:r>
      <w:r>
        <w:rPr>
          <w:sz w:val="24"/>
        </w:rPr>
        <w:t>i den</w:t>
      </w:r>
      <w:r>
        <w:rPr>
          <w:spacing w:val="-1"/>
          <w:sz w:val="24"/>
        </w:rPr>
        <w:t xml:space="preserve"> </w:t>
      </w:r>
      <w:r>
        <w:rPr>
          <w:sz w:val="24"/>
        </w:rPr>
        <w:t>norske menneskerettighetsloven.</w:t>
      </w:r>
    </w:p>
    <w:p w14:paraId="77A1949B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18" w:lineRule="auto"/>
        <w:ind w:right="1131"/>
        <w:rPr>
          <w:rFonts w:ascii="Arial" w:hAnsi="Arial"/>
          <w:sz w:val="24"/>
        </w:rPr>
      </w:pPr>
      <w:r>
        <w:rPr>
          <w:sz w:val="24"/>
        </w:rPr>
        <w:t>Jobbe for et universelt utformet samfunn innen 2035, slik at alle kan delta i</w:t>
      </w:r>
      <w:r>
        <w:rPr>
          <w:spacing w:val="-52"/>
          <w:sz w:val="24"/>
        </w:rPr>
        <w:t xml:space="preserve"> </w:t>
      </w:r>
      <w:r>
        <w:rPr>
          <w:sz w:val="24"/>
        </w:rPr>
        <w:t>samfunnet.</w:t>
      </w:r>
    </w:p>
    <w:p w14:paraId="0CCEE317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0" w:line="328" w:lineRule="exact"/>
        <w:ind w:hanging="361"/>
        <w:rPr>
          <w:rFonts w:ascii="Arial" w:hAnsi="Arial"/>
          <w:sz w:val="24"/>
        </w:rPr>
      </w:pPr>
      <w:r>
        <w:rPr>
          <w:sz w:val="24"/>
        </w:rPr>
        <w:t>Sikre</w:t>
      </w:r>
      <w:r>
        <w:rPr>
          <w:spacing w:val="-2"/>
          <w:sz w:val="24"/>
        </w:rPr>
        <w:t xml:space="preserve"> </w:t>
      </w:r>
      <w:r>
        <w:rPr>
          <w:sz w:val="24"/>
        </w:rPr>
        <w:t>mennesker</w:t>
      </w:r>
      <w:r>
        <w:rPr>
          <w:spacing w:val="-3"/>
          <w:sz w:val="24"/>
        </w:rPr>
        <w:t xml:space="preserve"> </w:t>
      </w:r>
      <w:r>
        <w:rPr>
          <w:sz w:val="24"/>
        </w:rPr>
        <w:t>med</w:t>
      </w:r>
      <w:r>
        <w:rPr>
          <w:spacing w:val="-5"/>
          <w:sz w:val="24"/>
        </w:rPr>
        <w:t xml:space="preserve"> </w:t>
      </w:r>
      <w:r>
        <w:rPr>
          <w:sz w:val="24"/>
        </w:rPr>
        <w:t>funksjonsnedsettelse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gjennomføringen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FNs</w:t>
      </w:r>
      <w:r>
        <w:rPr>
          <w:spacing w:val="-6"/>
          <w:sz w:val="24"/>
        </w:rPr>
        <w:t xml:space="preserve"> </w:t>
      </w:r>
      <w:r>
        <w:rPr>
          <w:sz w:val="24"/>
        </w:rPr>
        <w:t>bærekraftsmål.</w:t>
      </w:r>
    </w:p>
    <w:p w14:paraId="77EAA8AB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0" w:line="329" w:lineRule="exact"/>
        <w:ind w:hanging="361"/>
        <w:rPr>
          <w:rFonts w:ascii="Arial" w:hAnsi="Arial"/>
          <w:sz w:val="24"/>
        </w:rPr>
      </w:pPr>
      <w:r>
        <w:rPr>
          <w:sz w:val="24"/>
        </w:rPr>
        <w:t>Oppheve</w:t>
      </w:r>
      <w:r>
        <w:rPr>
          <w:spacing w:val="-5"/>
          <w:sz w:val="24"/>
        </w:rPr>
        <w:t xml:space="preserve"> </w:t>
      </w:r>
      <w:r>
        <w:rPr>
          <w:sz w:val="24"/>
        </w:rPr>
        <w:t>vergemålsloven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innføre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beslutningsstøtteordning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tråd</w:t>
      </w:r>
      <w:r>
        <w:rPr>
          <w:spacing w:val="-3"/>
          <w:sz w:val="24"/>
        </w:rPr>
        <w:t xml:space="preserve"> </w:t>
      </w:r>
      <w:r>
        <w:rPr>
          <w:sz w:val="24"/>
        </w:rPr>
        <w:t>med CRPD.</w:t>
      </w:r>
    </w:p>
    <w:p w14:paraId="0055949F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0" w:line="329" w:lineRule="exact"/>
        <w:ind w:hanging="361"/>
        <w:rPr>
          <w:rFonts w:ascii="Arial" w:hAnsi="Arial"/>
          <w:sz w:val="24"/>
        </w:rPr>
      </w:pPr>
      <w:r>
        <w:rPr>
          <w:sz w:val="24"/>
        </w:rPr>
        <w:t>Øke</w:t>
      </w:r>
      <w:r>
        <w:rPr>
          <w:spacing w:val="-2"/>
          <w:sz w:val="24"/>
        </w:rPr>
        <w:t xml:space="preserve"> </w:t>
      </w:r>
      <w:r>
        <w:rPr>
          <w:sz w:val="24"/>
        </w:rPr>
        <w:t>støtten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5"/>
          <w:sz w:val="24"/>
        </w:rPr>
        <w:t xml:space="preserve"> </w:t>
      </w:r>
      <w:r>
        <w:rPr>
          <w:sz w:val="24"/>
        </w:rPr>
        <w:t>organisasjonene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jobber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økt</w:t>
      </w:r>
      <w:r>
        <w:rPr>
          <w:spacing w:val="-1"/>
          <w:sz w:val="24"/>
        </w:rPr>
        <w:t xml:space="preserve"> </w:t>
      </w:r>
      <w:r>
        <w:rPr>
          <w:sz w:val="24"/>
        </w:rPr>
        <w:t>likestilling.</w:t>
      </w:r>
    </w:p>
    <w:p w14:paraId="6E334BD6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0" w:line="329" w:lineRule="exact"/>
        <w:ind w:hanging="361"/>
        <w:rPr>
          <w:rFonts w:ascii="Arial" w:hAnsi="Arial"/>
          <w:sz w:val="24"/>
        </w:rPr>
      </w:pPr>
      <w:r>
        <w:rPr>
          <w:sz w:val="24"/>
        </w:rPr>
        <w:t>Gi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momskompensasjon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-2"/>
          <w:sz w:val="24"/>
        </w:rPr>
        <w:t xml:space="preserve"> </w:t>
      </w:r>
      <w:r>
        <w:rPr>
          <w:sz w:val="24"/>
        </w:rPr>
        <w:t>idrett,</w:t>
      </w:r>
      <w:r>
        <w:rPr>
          <w:spacing w:val="-5"/>
          <w:sz w:val="24"/>
        </w:rPr>
        <w:t xml:space="preserve"> </w:t>
      </w:r>
      <w:r>
        <w:rPr>
          <w:sz w:val="24"/>
        </w:rPr>
        <w:t>frivillighet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kultur.</w:t>
      </w:r>
    </w:p>
    <w:p w14:paraId="40F133CD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7" w:line="218" w:lineRule="auto"/>
        <w:ind w:right="2159"/>
        <w:rPr>
          <w:rFonts w:ascii="Arial" w:hAnsi="Arial"/>
          <w:sz w:val="24"/>
        </w:rPr>
      </w:pPr>
      <w:r>
        <w:rPr>
          <w:sz w:val="24"/>
        </w:rPr>
        <w:t>Fullføre og legge frem Stortingsmelding om utviklingshemmedes</w:t>
      </w:r>
      <w:r>
        <w:rPr>
          <w:spacing w:val="-52"/>
          <w:sz w:val="24"/>
        </w:rPr>
        <w:t xml:space="preserve"> </w:t>
      </w:r>
      <w:r>
        <w:rPr>
          <w:sz w:val="24"/>
        </w:rPr>
        <w:t>menneskerettigheter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likeverd.</w:t>
      </w:r>
    </w:p>
    <w:p w14:paraId="005D0649" w14:textId="77777777" w:rsidR="005D205C" w:rsidRDefault="00F0533F">
      <w:pPr>
        <w:pStyle w:val="Overskrift1"/>
        <w:spacing w:before="193"/>
      </w:pPr>
      <w:r>
        <w:rPr>
          <w:w w:val="85"/>
        </w:rPr>
        <w:t>Økt</w:t>
      </w:r>
      <w:r>
        <w:rPr>
          <w:spacing w:val="8"/>
          <w:w w:val="85"/>
        </w:rPr>
        <w:t xml:space="preserve"> </w:t>
      </w:r>
      <w:r>
        <w:rPr>
          <w:w w:val="85"/>
        </w:rPr>
        <w:t>likestilling</w:t>
      </w:r>
      <w:r>
        <w:rPr>
          <w:spacing w:val="7"/>
          <w:w w:val="85"/>
        </w:rPr>
        <w:t xml:space="preserve"> </w:t>
      </w:r>
      <w:r>
        <w:rPr>
          <w:w w:val="85"/>
        </w:rPr>
        <w:t>og</w:t>
      </w:r>
      <w:r>
        <w:rPr>
          <w:spacing w:val="7"/>
          <w:w w:val="85"/>
        </w:rPr>
        <w:t xml:space="preserve"> </w:t>
      </w:r>
      <w:r>
        <w:rPr>
          <w:w w:val="85"/>
        </w:rPr>
        <w:t>universell</w:t>
      </w:r>
      <w:r>
        <w:rPr>
          <w:spacing w:val="10"/>
          <w:w w:val="85"/>
        </w:rPr>
        <w:t xml:space="preserve"> </w:t>
      </w:r>
      <w:r>
        <w:rPr>
          <w:w w:val="85"/>
        </w:rPr>
        <w:t>utforming</w:t>
      </w:r>
      <w:r>
        <w:rPr>
          <w:spacing w:val="8"/>
          <w:w w:val="85"/>
        </w:rPr>
        <w:t xml:space="preserve"> </w:t>
      </w:r>
      <w:r>
        <w:rPr>
          <w:w w:val="85"/>
        </w:rPr>
        <w:t>i</w:t>
      </w:r>
      <w:r>
        <w:rPr>
          <w:spacing w:val="10"/>
          <w:w w:val="85"/>
        </w:rPr>
        <w:t xml:space="preserve"> </w:t>
      </w:r>
      <w:r>
        <w:rPr>
          <w:w w:val="85"/>
        </w:rPr>
        <w:t>skolen</w:t>
      </w:r>
    </w:p>
    <w:p w14:paraId="0BC6C496" w14:textId="77777777" w:rsidR="005D205C" w:rsidRDefault="00F0533F">
      <w:pPr>
        <w:pStyle w:val="Brdtekst"/>
        <w:spacing w:before="168" w:line="218" w:lineRule="auto"/>
        <w:ind w:left="116" w:right="139" w:firstLine="0"/>
      </w:pPr>
      <w:r>
        <w:t>Den norske skolen skal være likestilt. Det betyr at den må</w:t>
      </w:r>
      <w:r>
        <w:t xml:space="preserve"> være tilpasset og reelt tilgjengelig</w:t>
      </w:r>
      <w:r>
        <w:rPr>
          <w:spacing w:val="1"/>
        </w:rPr>
        <w:t xml:space="preserve"> </w:t>
      </w:r>
      <w:r>
        <w:t>for alle elever, uansett hvem de er, og hvilke behov de har. Mange elever opplever at verken</w:t>
      </w:r>
      <w:r>
        <w:rPr>
          <w:spacing w:val="-52"/>
        </w:rPr>
        <w:t xml:space="preserve"> </w:t>
      </w:r>
      <w:r>
        <w:t>bygningsmasse, uteområder, hjelpemidler eller undervisning er tilpasset dem. En skole for</w:t>
      </w:r>
      <w:r>
        <w:rPr>
          <w:spacing w:val="1"/>
        </w:rPr>
        <w:t xml:space="preserve"> </w:t>
      </w:r>
      <w:r>
        <w:t>alle må være universelt utformet, o</w:t>
      </w:r>
      <w:r>
        <w:t>g skolen må ha kunnskap om de ulike elevenes behov,</w:t>
      </w:r>
      <w:r>
        <w:rPr>
          <w:spacing w:val="1"/>
        </w:rPr>
        <w:t xml:space="preserve"> </w:t>
      </w:r>
      <w:r>
        <w:t>slik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barna</w:t>
      </w:r>
      <w:r>
        <w:rPr>
          <w:spacing w:val="-2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leke,</w:t>
      </w:r>
      <w:r>
        <w:rPr>
          <w:spacing w:val="-3"/>
        </w:rPr>
        <w:t xml:space="preserve"> </w:t>
      </w:r>
      <w:r>
        <w:t>lære</w:t>
      </w:r>
      <w:r>
        <w:rPr>
          <w:spacing w:val="1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utvikle</w:t>
      </w:r>
      <w:r>
        <w:rPr>
          <w:spacing w:val="1"/>
        </w:rPr>
        <w:t xml:space="preserve"> </w:t>
      </w:r>
      <w:r>
        <w:t>seg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trygge</w:t>
      </w:r>
      <w:r>
        <w:rPr>
          <w:spacing w:val="-2"/>
        </w:rPr>
        <w:t xml:space="preserve"> </w:t>
      </w:r>
      <w:r>
        <w:t>rammer.</w:t>
      </w:r>
    </w:p>
    <w:p w14:paraId="63706C75" w14:textId="77777777" w:rsidR="005D205C" w:rsidRDefault="00F0533F">
      <w:pPr>
        <w:pStyle w:val="Brdtekst"/>
        <w:spacing w:before="142"/>
        <w:ind w:left="116" w:firstLine="0"/>
      </w:pPr>
      <w:r>
        <w:t>Regjeringen</w:t>
      </w:r>
      <w:r>
        <w:rPr>
          <w:spacing w:val="-1"/>
        </w:rPr>
        <w:t xml:space="preserve"> </w:t>
      </w:r>
      <w:r>
        <w:t>vil:</w:t>
      </w:r>
    </w:p>
    <w:p w14:paraId="6AFDB509" w14:textId="77777777" w:rsidR="005D205C" w:rsidRDefault="00F0533F">
      <w:pPr>
        <w:pStyle w:val="Listeavsnitt"/>
        <w:numPr>
          <w:ilvl w:val="0"/>
          <w:numId w:val="1"/>
        </w:numPr>
        <w:tabs>
          <w:tab w:val="left" w:pos="881"/>
          <w:tab w:val="left" w:pos="882"/>
        </w:tabs>
        <w:spacing w:before="146" w:line="337" w:lineRule="exact"/>
        <w:ind w:left="882"/>
        <w:rPr>
          <w:rFonts w:ascii="Arial" w:hAnsi="Arial"/>
          <w:sz w:val="24"/>
        </w:rPr>
      </w:pPr>
      <w:r>
        <w:rPr>
          <w:sz w:val="24"/>
        </w:rPr>
        <w:t>Gjennomføre</w:t>
      </w:r>
      <w:r>
        <w:rPr>
          <w:spacing w:val="-5"/>
          <w:sz w:val="24"/>
        </w:rPr>
        <w:t xml:space="preserve"> </w:t>
      </w:r>
      <w:r>
        <w:rPr>
          <w:sz w:val="24"/>
        </w:rPr>
        <w:t>«Veikart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universelt</w:t>
      </w:r>
      <w:r>
        <w:rPr>
          <w:spacing w:val="-5"/>
          <w:sz w:val="24"/>
        </w:rPr>
        <w:t xml:space="preserve"> </w:t>
      </w:r>
      <w:r>
        <w:rPr>
          <w:sz w:val="24"/>
        </w:rPr>
        <w:t>utformete</w:t>
      </w:r>
      <w:r>
        <w:rPr>
          <w:spacing w:val="-5"/>
          <w:sz w:val="24"/>
        </w:rPr>
        <w:t xml:space="preserve"> </w:t>
      </w:r>
      <w:r>
        <w:rPr>
          <w:sz w:val="24"/>
        </w:rPr>
        <w:t>nærskoler»</w:t>
      </w:r>
      <w:r>
        <w:rPr>
          <w:spacing w:val="-4"/>
          <w:sz w:val="24"/>
        </w:rPr>
        <w:t xml:space="preserve"> </w:t>
      </w:r>
      <w:r>
        <w:rPr>
          <w:sz w:val="24"/>
        </w:rPr>
        <w:t>innen</w:t>
      </w:r>
      <w:r>
        <w:rPr>
          <w:spacing w:val="2"/>
          <w:sz w:val="24"/>
        </w:rPr>
        <w:t xml:space="preserve"> </w:t>
      </w:r>
      <w:r>
        <w:rPr>
          <w:sz w:val="24"/>
        </w:rPr>
        <w:t>2030.</w:t>
      </w:r>
    </w:p>
    <w:p w14:paraId="22170472" w14:textId="77777777" w:rsidR="005D205C" w:rsidRDefault="00F0533F">
      <w:pPr>
        <w:pStyle w:val="Listeavsnitt"/>
        <w:numPr>
          <w:ilvl w:val="0"/>
          <w:numId w:val="1"/>
        </w:numPr>
        <w:tabs>
          <w:tab w:val="left" w:pos="881"/>
          <w:tab w:val="left" w:pos="882"/>
        </w:tabs>
        <w:spacing w:line="218" w:lineRule="auto"/>
        <w:ind w:left="881" w:right="247"/>
        <w:rPr>
          <w:rFonts w:ascii="Arial" w:hAnsi="Arial"/>
          <w:sz w:val="24"/>
        </w:rPr>
      </w:pPr>
      <w:r>
        <w:rPr>
          <w:sz w:val="24"/>
        </w:rPr>
        <w:t>Sørge for at læremidler og hjelpemidler er tilgjengelig og tilpasset den enkelte elevs</w:t>
      </w:r>
      <w:r>
        <w:rPr>
          <w:spacing w:val="-52"/>
          <w:sz w:val="24"/>
        </w:rPr>
        <w:t xml:space="preserve"> </w:t>
      </w:r>
      <w:r>
        <w:rPr>
          <w:sz w:val="24"/>
        </w:rPr>
        <w:t>funksjonsnivå,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1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plass</w:t>
      </w:r>
      <w:r>
        <w:rPr>
          <w:spacing w:val="-1"/>
          <w:sz w:val="24"/>
        </w:rPr>
        <w:t xml:space="preserve"> </w:t>
      </w:r>
      <w:r>
        <w:rPr>
          <w:sz w:val="24"/>
        </w:rPr>
        <w:t>fra</w:t>
      </w:r>
      <w:r>
        <w:rPr>
          <w:spacing w:val="-1"/>
          <w:sz w:val="24"/>
        </w:rPr>
        <w:t xml:space="preserve"> </w:t>
      </w:r>
      <w:r>
        <w:rPr>
          <w:sz w:val="24"/>
        </w:rPr>
        <w:t>første</w:t>
      </w:r>
      <w:r>
        <w:rPr>
          <w:spacing w:val="3"/>
          <w:sz w:val="24"/>
        </w:rPr>
        <w:t xml:space="preserve"> </w:t>
      </w:r>
      <w:r>
        <w:rPr>
          <w:sz w:val="24"/>
        </w:rPr>
        <w:t>skoledag.</w:t>
      </w:r>
    </w:p>
    <w:p w14:paraId="68124BB9" w14:textId="77777777" w:rsidR="005D205C" w:rsidRDefault="005D205C">
      <w:pPr>
        <w:spacing w:line="218" w:lineRule="auto"/>
        <w:rPr>
          <w:rFonts w:ascii="Arial" w:hAnsi="Arial"/>
          <w:sz w:val="24"/>
        </w:rPr>
        <w:sectPr w:rsidR="005D205C">
          <w:type w:val="continuous"/>
          <w:pgSz w:w="11910" w:h="16840"/>
          <w:pgMar w:top="1580" w:right="1320" w:bottom="280" w:left="1300" w:header="708" w:footer="708" w:gutter="0"/>
          <w:cols w:space="708"/>
        </w:sectPr>
      </w:pPr>
    </w:p>
    <w:p w14:paraId="20EFEEE5" w14:textId="77777777" w:rsidR="005D205C" w:rsidRDefault="00F0533F">
      <w:pPr>
        <w:pStyle w:val="Listeavsnitt"/>
        <w:numPr>
          <w:ilvl w:val="0"/>
          <w:numId w:val="1"/>
        </w:numPr>
        <w:tabs>
          <w:tab w:val="left" w:pos="881"/>
          <w:tab w:val="left" w:pos="882"/>
        </w:tabs>
        <w:spacing w:before="64" w:line="218" w:lineRule="auto"/>
        <w:ind w:left="881" w:right="236"/>
        <w:rPr>
          <w:rFonts w:ascii="Arial" w:hAnsi="Arial"/>
          <w:sz w:val="24"/>
        </w:rPr>
      </w:pPr>
      <w:r>
        <w:rPr>
          <w:sz w:val="24"/>
        </w:rPr>
        <w:t>Styrke</w:t>
      </w:r>
      <w:r>
        <w:rPr>
          <w:spacing w:val="-3"/>
          <w:sz w:val="24"/>
        </w:rPr>
        <w:t xml:space="preserve"> </w:t>
      </w:r>
      <w:r>
        <w:rPr>
          <w:sz w:val="24"/>
        </w:rPr>
        <w:t>kompetansen</w:t>
      </w:r>
      <w:r>
        <w:rPr>
          <w:spacing w:val="-4"/>
          <w:sz w:val="24"/>
        </w:rPr>
        <w:t xml:space="preserve"> </w:t>
      </w:r>
      <w:r>
        <w:rPr>
          <w:sz w:val="24"/>
        </w:rPr>
        <w:t>blant</w:t>
      </w:r>
      <w:r>
        <w:rPr>
          <w:spacing w:val="-2"/>
          <w:sz w:val="24"/>
        </w:rPr>
        <w:t xml:space="preserve"> </w:t>
      </w:r>
      <w:r>
        <w:rPr>
          <w:sz w:val="24"/>
        </w:rPr>
        <w:t>kommuner,</w:t>
      </w:r>
      <w:r>
        <w:rPr>
          <w:spacing w:val="-3"/>
          <w:sz w:val="24"/>
        </w:rPr>
        <w:t xml:space="preserve"> </w:t>
      </w:r>
      <w:r>
        <w:rPr>
          <w:sz w:val="24"/>
        </w:rPr>
        <w:t>skoler</w:t>
      </w:r>
      <w:r>
        <w:rPr>
          <w:spacing w:val="-6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lærere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å</w:t>
      </w:r>
      <w:r>
        <w:rPr>
          <w:spacing w:val="-5"/>
          <w:sz w:val="24"/>
        </w:rPr>
        <w:t xml:space="preserve"> </w:t>
      </w:r>
      <w:r>
        <w:rPr>
          <w:sz w:val="24"/>
        </w:rPr>
        <w:t>møte,</w:t>
      </w:r>
      <w:r>
        <w:rPr>
          <w:spacing w:val="-5"/>
          <w:sz w:val="24"/>
        </w:rPr>
        <w:t xml:space="preserve"> </w:t>
      </w:r>
      <w:r>
        <w:rPr>
          <w:sz w:val="24"/>
        </w:rPr>
        <w:t>tilrettelegge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51"/>
          <w:sz w:val="24"/>
        </w:rPr>
        <w:t xml:space="preserve"> </w:t>
      </w:r>
      <w:r>
        <w:rPr>
          <w:sz w:val="24"/>
        </w:rPr>
        <w:t>følge opp</w:t>
      </w:r>
      <w:r>
        <w:rPr>
          <w:spacing w:val="-1"/>
          <w:sz w:val="24"/>
        </w:rPr>
        <w:t xml:space="preserve"> </w:t>
      </w:r>
      <w:r>
        <w:rPr>
          <w:sz w:val="24"/>
        </w:rPr>
        <w:t>elever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funksjonsnedsettelser.</w:t>
      </w:r>
    </w:p>
    <w:p w14:paraId="2FAC963E" w14:textId="77777777" w:rsidR="005D205C" w:rsidRDefault="00F0533F">
      <w:pPr>
        <w:pStyle w:val="Listeavsnitt"/>
        <w:numPr>
          <w:ilvl w:val="0"/>
          <w:numId w:val="1"/>
        </w:numPr>
        <w:tabs>
          <w:tab w:val="left" w:pos="881"/>
          <w:tab w:val="left" w:pos="882"/>
        </w:tabs>
        <w:spacing w:line="218" w:lineRule="auto"/>
        <w:ind w:left="881" w:right="1378"/>
        <w:rPr>
          <w:rFonts w:ascii="Arial" w:hAnsi="Arial"/>
          <w:sz w:val="24"/>
        </w:rPr>
      </w:pPr>
      <w:r>
        <w:rPr>
          <w:sz w:val="24"/>
        </w:rPr>
        <w:t>Sette rådgivningstjenesten i stand til å gi bedre veiledning til elever med</w:t>
      </w:r>
      <w:r>
        <w:rPr>
          <w:spacing w:val="-52"/>
          <w:sz w:val="24"/>
        </w:rPr>
        <w:t xml:space="preserve"> </w:t>
      </w:r>
      <w:r>
        <w:rPr>
          <w:sz w:val="24"/>
        </w:rPr>
        <w:t>funksjonsnedsettelser.</w:t>
      </w:r>
    </w:p>
    <w:p w14:paraId="0B0C9434" w14:textId="77777777" w:rsidR="005D205C" w:rsidRDefault="00F0533F">
      <w:pPr>
        <w:pStyle w:val="Listeavsnitt"/>
        <w:numPr>
          <w:ilvl w:val="0"/>
          <w:numId w:val="1"/>
        </w:numPr>
        <w:tabs>
          <w:tab w:val="left" w:pos="881"/>
          <w:tab w:val="left" w:pos="882"/>
        </w:tabs>
        <w:spacing w:line="218" w:lineRule="auto"/>
        <w:ind w:left="881" w:right="236"/>
        <w:rPr>
          <w:rFonts w:ascii="Arial" w:hAnsi="Arial"/>
          <w:sz w:val="24"/>
        </w:rPr>
      </w:pPr>
      <w:r>
        <w:rPr>
          <w:sz w:val="24"/>
        </w:rPr>
        <w:t>Erstatte kravet om legeerklæring for dokumentert sykefravær med egenmelding for</w:t>
      </w:r>
      <w:r>
        <w:rPr>
          <w:spacing w:val="-52"/>
          <w:sz w:val="24"/>
        </w:rPr>
        <w:t xml:space="preserve"> </w:t>
      </w:r>
      <w:r>
        <w:rPr>
          <w:sz w:val="24"/>
        </w:rPr>
        <w:t>elever over</w:t>
      </w:r>
      <w:r>
        <w:rPr>
          <w:spacing w:val="1"/>
          <w:sz w:val="24"/>
        </w:rPr>
        <w:t xml:space="preserve"> </w:t>
      </w:r>
      <w:r>
        <w:rPr>
          <w:sz w:val="24"/>
        </w:rPr>
        <w:t>18 år,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1"/>
          <w:sz w:val="24"/>
        </w:rPr>
        <w:t xml:space="preserve"> </w:t>
      </w:r>
      <w:r>
        <w:rPr>
          <w:sz w:val="24"/>
        </w:rPr>
        <w:t>melding</w:t>
      </w:r>
      <w:r>
        <w:rPr>
          <w:spacing w:val="-3"/>
          <w:sz w:val="24"/>
        </w:rPr>
        <w:t xml:space="preserve"> </w:t>
      </w:r>
      <w:r>
        <w:rPr>
          <w:sz w:val="24"/>
        </w:rPr>
        <w:t>fra</w:t>
      </w:r>
      <w:r>
        <w:rPr>
          <w:spacing w:val="-1"/>
          <w:sz w:val="24"/>
        </w:rPr>
        <w:t xml:space="preserve"> </w:t>
      </w:r>
      <w:r>
        <w:rPr>
          <w:sz w:val="24"/>
        </w:rPr>
        <w:t>foreldre</w:t>
      </w:r>
      <w:r>
        <w:rPr>
          <w:spacing w:val="-1"/>
          <w:sz w:val="24"/>
        </w:rPr>
        <w:t xml:space="preserve"> </w:t>
      </w:r>
      <w:r>
        <w:rPr>
          <w:sz w:val="24"/>
        </w:rPr>
        <w:t>for elever</w:t>
      </w:r>
      <w:r>
        <w:rPr>
          <w:spacing w:val="1"/>
          <w:sz w:val="24"/>
        </w:rPr>
        <w:t xml:space="preserve"> </w:t>
      </w:r>
      <w:r>
        <w:rPr>
          <w:sz w:val="24"/>
        </w:rPr>
        <w:t>opp</w:t>
      </w:r>
      <w:r>
        <w:rPr>
          <w:spacing w:val="-1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år.</w:t>
      </w:r>
    </w:p>
    <w:p w14:paraId="7C9E53E5" w14:textId="77777777" w:rsidR="005D205C" w:rsidRDefault="00F0533F">
      <w:pPr>
        <w:pStyle w:val="Listeavsnitt"/>
        <w:numPr>
          <w:ilvl w:val="0"/>
          <w:numId w:val="1"/>
        </w:numPr>
        <w:tabs>
          <w:tab w:val="left" w:pos="881"/>
          <w:tab w:val="left" w:pos="882"/>
        </w:tabs>
        <w:spacing w:line="218" w:lineRule="auto"/>
        <w:ind w:left="881" w:right="375"/>
        <w:rPr>
          <w:rFonts w:ascii="Arial" w:hAnsi="Arial"/>
          <w:sz w:val="24"/>
        </w:rPr>
      </w:pPr>
      <w:r>
        <w:rPr>
          <w:sz w:val="24"/>
        </w:rPr>
        <w:t>Gjennomføre</w:t>
      </w:r>
      <w:r>
        <w:rPr>
          <w:spacing w:val="-5"/>
          <w:sz w:val="24"/>
        </w:rPr>
        <w:t xml:space="preserve"> </w:t>
      </w:r>
      <w:r>
        <w:rPr>
          <w:sz w:val="24"/>
        </w:rPr>
        <w:t>strategi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flere</w:t>
      </w:r>
      <w:r>
        <w:rPr>
          <w:spacing w:val="-2"/>
          <w:sz w:val="24"/>
        </w:rPr>
        <w:t xml:space="preserve"> </w:t>
      </w:r>
      <w:r>
        <w:rPr>
          <w:sz w:val="24"/>
        </w:rPr>
        <w:t>elever</w:t>
      </w:r>
      <w:r>
        <w:rPr>
          <w:spacing w:val="-3"/>
          <w:sz w:val="24"/>
        </w:rPr>
        <w:t xml:space="preserve"> </w:t>
      </w:r>
      <w:r>
        <w:rPr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z w:val="24"/>
        </w:rPr>
        <w:t>funksjonsnedsettelser</w:t>
      </w:r>
      <w:r>
        <w:rPr>
          <w:spacing w:val="-5"/>
          <w:sz w:val="24"/>
        </w:rPr>
        <w:t xml:space="preserve"> </w:t>
      </w:r>
      <w:r>
        <w:rPr>
          <w:sz w:val="24"/>
        </w:rPr>
        <w:t>skal</w:t>
      </w:r>
      <w:r>
        <w:rPr>
          <w:spacing w:val="-3"/>
          <w:sz w:val="24"/>
        </w:rPr>
        <w:t xml:space="preserve"> </w:t>
      </w:r>
      <w:r>
        <w:rPr>
          <w:sz w:val="24"/>
        </w:rPr>
        <w:t>fullføre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51"/>
          <w:sz w:val="24"/>
        </w:rPr>
        <w:t xml:space="preserve"> </w:t>
      </w:r>
      <w:r>
        <w:rPr>
          <w:sz w:val="24"/>
        </w:rPr>
        <w:t>bestå</w:t>
      </w:r>
      <w:r>
        <w:rPr>
          <w:spacing w:val="-3"/>
          <w:sz w:val="24"/>
        </w:rPr>
        <w:t xml:space="preserve"> </w:t>
      </w:r>
      <w:r>
        <w:rPr>
          <w:sz w:val="24"/>
        </w:rPr>
        <w:t>videregående</w:t>
      </w:r>
      <w:r>
        <w:rPr>
          <w:spacing w:val="-1"/>
          <w:sz w:val="24"/>
        </w:rPr>
        <w:t xml:space="preserve"> </w:t>
      </w:r>
      <w:r>
        <w:rPr>
          <w:sz w:val="24"/>
        </w:rPr>
        <w:t>oppl</w:t>
      </w:r>
      <w:r>
        <w:rPr>
          <w:sz w:val="24"/>
        </w:rPr>
        <w:t>æring</w:t>
      </w:r>
    </w:p>
    <w:p w14:paraId="6105838E" w14:textId="77777777" w:rsidR="005D205C" w:rsidRDefault="00F0533F">
      <w:pPr>
        <w:pStyle w:val="Overskrift1"/>
        <w:spacing w:before="191" w:line="276" w:lineRule="auto"/>
      </w:pPr>
      <w:r>
        <w:rPr>
          <w:w w:val="85"/>
        </w:rPr>
        <w:t>Et</w:t>
      </w:r>
      <w:r>
        <w:rPr>
          <w:spacing w:val="15"/>
          <w:w w:val="85"/>
        </w:rPr>
        <w:t xml:space="preserve"> </w:t>
      </w:r>
      <w:r>
        <w:rPr>
          <w:w w:val="85"/>
        </w:rPr>
        <w:t>likestilt</w:t>
      </w:r>
      <w:r>
        <w:rPr>
          <w:spacing w:val="13"/>
          <w:w w:val="85"/>
        </w:rPr>
        <w:t xml:space="preserve"> </w:t>
      </w:r>
      <w:r>
        <w:rPr>
          <w:w w:val="85"/>
        </w:rPr>
        <w:t>og</w:t>
      </w:r>
      <w:r>
        <w:rPr>
          <w:spacing w:val="14"/>
          <w:w w:val="85"/>
        </w:rPr>
        <w:t xml:space="preserve"> </w:t>
      </w:r>
      <w:r>
        <w:rPr>
          <w:w w:val="85"/>
        </w:rPr>
        <w:t>inkluderende</w:t>
      </w:r>
      <w:r>
        <w:rPr>
          <w:spacing w:val="15"/>
          <w:w w:val="85"/>
        </w:rPr>
        <w:t xml:space="preserve"> </w:t>
      </w:r>
      <w:r>
        <w:rPr>
          <w:w w:val="85"/>
        </w:rPr>
        <w:t>arbeidsliv</w:t>
      </w:r>
      <w:r>
        <w:rPr>
          <w:spacing w:val="12"/>
          <w:w w:val="85"/>
        </w:rPr>
        <w:t xml:space="preserve"> </w:t>
      </w:r>
      <w:r>
        <w:rPr>
          <w:w w:val="85"/>
        </w:rPr>
        <w:t>og</w:t>
      </w:r>
      <w:r>
        <w:rPr>
          <w:spacing w:val="13"/>
          <w:w w:val="85"/>
        </w:rPr>
        <w:t xml:space="preserve"> </w:t>
      </w:r>
      <w:r>
        <w:rPr>
          <w:w w:val="85"/>
        </w:rPr>
        <w:t>gode</w:t>
      </w:r>
      <w:r>
        <w:rPr>
          <w:spacing w:val="13"/>
          <w:w w:val="85"/>
        </w:rPr>
        <w:t xml:space="preserve"> </w:t>
      </w:r>
      <w:r>
        <w:rPr>
          <w:w w:val="85"/>
        </w:rPr>
        <w:t>velferdsordninger</w:t>
      </w:r>
      <w:r>
        <w:rPr>
          <w:spacing w:val="15"/>
          <w:w w:val="85"/>
        </w:rPr>
        <w:t xml:space="preserve"> </w:t>
      </w:r>
      <w:r>
        <w:rPr>
          <w:w w:val="85"/>
        </w:rPr>
        <w:t>for</w:t>
      </w:r>
      <w:r>
        <w:rPr>
          <w:spacing w:val="16"/>
          <w:w w:val="85"/>
        </w:rPr>
        <w:t xml:space="preserve"> </w:t>
      </w:r>
      <w:r>
        <w:rPr>
          <w:w w:val="85"/>
        </w:rPr>
        <w:t>mennesker</w:t>
      </w:r>
      <w:r>
        <w:rPr>
          <w:spacing w:val="14"/>
          <w:w w:val="85"/>
        </w:rPr>
        <w:t xml:space="preserve"> </w:t>
      </w:r>
      <w:r>
        <w:rPr>
          <w:w w:val="85"/>
        </w:rPr>
        <w:t>med</w:t>
      </w:r>
      <w:r>
        <w:rPr>
          <w:spacing w:val="-54"/>
          <w:w w:val="85"/>
        </w:rPr>
        <w:t xml:space="preserve"> </w:t>
      </w:r>
      <w:r>
        <w:rPr>
          <w:w w:val="95"/>
        </w:rPr>
        <w:t>funksjonsnedsettelse</w:t>
      </w:r>
    </w:p>
    <w:p w14:paraId="2B94D918" w14:textId="77777777" w:rsidR="005D205C" w:rsidRDefault="00F0533F">
      <w:pPr>
        <w:pStyle w:val="Brdtekst"/>
        <w:spacing w:before="123" w:line="220" w:lineRule="auto"/>
        <w:ind w:left="116" w:right="272" w:firstLine="0"/>
      </w:pPr>
      <w:r>
        <w:t>Folk med funksjonsnedsettelse og helsemessige utfordringer skal møte et arbeidsliv som er</w:t>
      </w:r>
      <w:r>
        <w:rPr>
          <w:spacing w:val="-52"/>
        </w:rPr>
        <w:t xml:space="preserve"> </w:t>
      </w:r>
      <w:r>
        <w:t>åpent og</w:t>
      </w:r>
      <w:r>
        <w:rPr>
          <w:spacing w:val="-2"/>
        </w:rPr>
        <w:t xml:space="preserve"> </w:t>
      </w:r>
      <w:r>
        <w:t>inkluderende.</w:t>
      </w:r>
    </w:p>
    <w:p w14:paraId="085946E3" w14:textId="77777777" w:rsidR="005D205C" w:rsidRDefault="00F0533F">
      <w:pPr>
        <w:pStyle w:val="Brdtekst"/>
        <w:spacing w:before="136"/>
        <w:ind w:left="116" w:firstLine="0"/>
      </w:pPr>
      <w:r>
        <w:t>Regjeringen</w:t>
      </w:r>
      <w:r>
        <w:rPr>
          <w:spacing w:val="-1"/>
        </w:rPr>
        <w:t xml:space="preserve"> </w:t>
      </w:r>
      <w:r>
        <w:t>vil:</w:t>
      </w:r>
    </w:p>
    <w:p w14:paraId="64012BC8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69" w:line="218" w:lineRule="auto"/>
        <w:ind w:right="389"/>
        <w:rPr>
          <w:rFonts w:ascii="Arial" w:hAnsi="Arial"/>
          <w:sz w:val="24"/>
        </w:rPr>
      </w:pPr>
      <w:r>
        <w:rPr>
          <w:sz w:val="24"/>
        </w:rPr>
        <w:t>At mennesker med en funksjonsnedsettelse skal få tilstrekkelig tilrettelegging for å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kunne delta i det ordinære arbeidslivet. </w:t>
      </w:r>
      <w:r>
        <w:rPr>
          <w:sz w:val="24"/>
        </w:rPr>
        <w:t>Det kan være gjennom tilrettelegging,</w:t>
      </w:r>
      <w:r>
        <w:rPr>
          <w:spacing w:val="1"/>
          <w:sz w:val="24"/>
        </w:rPr>
        <w:t xml:space="preserve"> </w:t>
      </w:r>
      <w:r>
        <w:rPr>
          <w:sz w:val="24"/>
        </w:rPr>
        <w:t>tekniske hjelpemidler, arbeids- og utdanningsreiser, funksjonsassistenter og</w:t>
      </w:r>
      <w:r>
        <w:rPr>
          <w:spacing w:val="1"/>
          <w:sz w:val="24"/>
        </w:rPr>
        <w:t xml:space="preserve"> </w:t>
      </w:r>
      <w:r>
        <w:rPr>
          <w:sz w:val="24"/>
        </w:rPr>
        <w:t>tolketjenester.</w:t>
      </w:r>
    </w:p>
    <w:p w14:paraId="1BF99623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8" w:line="218" w:lineRule="auto"/>
        <w:ind w:right="345"/>
        <w:rPr>
          <w:rFonts w:ascii="Arial" w:hAnsi="Arial"/>
          <w:sz w:val="24"/>
        </w:rPr>
      </w:pPr>
      <w:r>
        <w:rPr>
          <w:sz w:val="24"/>
        </w:rPr>
        <w:t>Opprette en tilskuddsordning rettet mot arbeidsgivere for nødvendig oppgradering</w:t>
      </w:r>
      <w:r>
        <w:rPr>
          <w:spacing w:val="-5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bygg til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universell</w:t>
      </w:r>
      <w:r>
        <w:rPr>
          <w:spacing w:val="-2"/>
          <w:sz w:val="24"/>
        </w:rPr>
        <w:t xml:space="preserve"> </w:t>
      </w:r>
      <w:r>
        <w:rPr>
          <w:sz w:val="24"/>
        </w:rPr>
        <w:t>utformin</w:t>
      </w:r>
      <w:r>
        <w:rPr>
          <w:sz w:val="24"/>
        </w:rPr>
        <w:t>g.</w:t>
      </w:r>
    </w:p>
    <w:p w14:paraId="51018791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18" w:lineRule="auto"/>
        <w:ind w:right="112"/>
        <w:rPr>
          <w:rFonts w:ascii="Arial" w:hAnsi="Arial"/>
          <w:sz w:val="24"/>
        </w:rPr>
      </w:pPr>
      <w:r>
        <w:rPr>
          <w:sz w:val="24"/>
        </w:rPr>
        <w:t>Sørge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flere</w:t>
      </w:r>
      <w:r>
        <w:rPr>
          <w:spacing w:val="-5"/>
          <w:sz w:val="24"/>
        </w:rPr>
        <w:t xml:space="preserve"> </w:t>
      </w:r>
      <w:r>
        <w:rPr>
          <w:sz w:val="24"/>
        </w:rPr>
        <w:t>inkluderes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arbeidslivet</w:t>
      </w:r>
      <w:r>
        <w:rPr>
          <w:spacing w:val="-2"/>
          <w:sz w:val="24"/>
        </w:rPr>
        <w:t xml:space="preserve"> </w:t>
      </w:r>
      <w:r>
        <w:rPr>
          <w:sz w:val="24"/>
        </w:rPr>
        <w:t>gjennom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styrking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ordninger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varig</w:t>
      </w:r>
      <w:r>
        <w:rPr>
          <w:spacing w:val="-52"/>
          <w:sz w:val="24"/>
        </w:rPr>
        <w:t xml:space="preserve"> </w:t>
      </w:r>
      <w:r>
        <w:rPr>
          <w:sz w:val="24"/>
        </w:rPr>
        <w:t>tilrettelagt arbeid, lønnstilskudd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1"/>
          <w:sz w:val="24"/>
        </w:rPr>
        <w:t xml:space="preserve"> </w:t>
      </w:r>
      <w:r>
        <w:rPr>
          <w:sz w:val="24"/>
        </w:rPr>
        <w:t>arbeidsmarkedstiltak.</w:t>
      </w:r>
    </w:p>
    <w:p w14:paraId="42BAB120" w14:textId="77777777" w:rsidR="005D205C" w:rsidRDefault="00F0533F">
      <w:pPr>
        <w:pStyle w:val="Listeavsnitt"/>
        <w:numPr>
          <w:ilvl w:val="0"/>
          <w:numId w:val="1"/>
        </w:numPr>
        <w:tabs>
          <w:tab w:val="left" w:pos="837"/>
        </w:tabs>
        <w:spacing w:line="218" w:lineRule="auto"/>
        <w:ind w:right="127"/>
        <w:jc w:val="both"/>
        <w:rPr>
          <w:rFonts w:ascii="Arial" w:hAnsi="Arial"/>
          <w:sz w:val="24"/>
        </w:rPr>
      </w:pPr>
      <w:r>
        <w:rPr>
          <w:sz w:val="24"/>
        </w:rPr>
        <w:t>Sikre at ansvaret for varig tilrettelagt arbeid (VTA) er statlig, for å sikre likebehandling</w:t>
      </w:r>
      <w:r>
        <w:rPr>
          <w:spacing w:val="-52"/>
          <w:sz w:val="24"/>
        </w:rPr>
        <w:t xml:space="preserve"> </w:t>
      </w:r>
      <w:r>
        <w:rPr>
          <w:sz w:val="24"/>
        </w:rPr>
        <w:t>over hele landet. Trappe opp antall tiltaksplasser i VTA, og prioritere mennesker med</w:t>
      </w:r>
      <w:r>
        <w:rPr>
          <w:spacing w:val="-52"/>
          <w:sz w:val="24"/>
        </w:rPr>
        <w:t xml:space="preserve"> </w:t>
      </w:r>
      <w:r>
        <w:rPr>
          <w:sz w:val="24"/>
        </w:rPr>
        <w:t>funksjonsnedsettelse.</w:t>
      </w:r>
    </w:p>
    <w:p w14:paraId="0F29DE3D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18" w:lineRule="auto"/>
        <w:ind w:right="693"/>
        <w:rPr>
          <w:rFonts w:ascii="Arial" w:hAnsi="Arial"/>
          <w:sz w:val="24"/>
        </w:rPr>
      </w:pPr>
      <w:r>
        <w:rPr>
          <w:sz w:val="24"/>
        </w:rPr>
        <w:t>Øke bruken av arbeidsforberedende trening (AFT), praksi</w:t>
      </w:r>
      <w:r>
        <w:rPr>
          <w:sz w:val="24"/>
        </w:rPr>
        <w:t>splasser,</w:t>
      </w:r>
      <w:r>
        <w:rPr>
          <w:spacing w:val="1"/>
          <w:sz w:val="24"/>
        </w:rPr>
        <w:t xml:space="preserve"> </w:t>
      </w:r>
      <w:r>
        <w:rPr>
          <w:sz w:val="24"/>
        </w:rPr>
        <w:t>kvalifiseringsprogrammet Sikre tilstrekkelige ressurser og nok ansatte ved NAVs</w:t>
      </w:r>
      <w:r>
        <w:rPr>
          <w:spacing w:val="-52"/>
          <w:sz w:val="24"/>
        </w:rPr>
        <w:t xml:space="preserve"> </w:t>
      </w:r>
      <w:r>
        <w:rPr>
          <w:sz w:val="24"/>
        </w:rPr>
        <w:t>lokalkontor,</w:t>
      </w:r>
      <w:r>
        <w:rPr>
          <w:spacing w:val="-5"/>
          <w:sz w:val="24"/>
        </w:rPr>
        <w:t xml:space="preserve"> </w:t>
      </w:r>
      <w:r>
        <w:rPr>
          <w:sz w:val="24"/>
        </w:rPr>
        <w:t>slik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folk</w:t>
      </w:r>
      <w:r>
        <w:rPr>
          <w:spacing w:val="-5"/>
          <w:sz w:val="24"/>
        </w:rPr>
        <w:t xml:space="preserve"> </w:t>
      </w:r>
      <w:r>
        <w:rPr>
          <w:sz w:val="24"/>
        </w:rPr>
        <w:t>får</w:t>
      </w:r>
      <w:r>
        <w:rPr>
          <w:spacing w:val="-1"/>
          <w:sz w:val="24"/>
        </w:rPr>
        <w:t xml:space="preserve"> </w:t>
      </w:r>
      <w:r>
        <w:rPr>
          <w:sz w:val="24"/>
        </w:rPr>
        <w:t>individuell</w:t>
      </w:r>
      <w:r>
        <w:rPr>
          <w:spacing w:val="-1"/>
          <w:sz w:val="24"/>
        </w:rPr>
        <w:t xml:space="preserve"> </w:t>
      </w:r>
      <w:r>
        <w:rPr>
          <w:sz w:val="24"/>
        </w:rPr>
        <w:t>oppfølging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bistand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z w:val="24"/>
        </w:rPr>
        <w:t>å</w:t>
      </w:r>
      <w:r>
        <w:rPr>
          <w:spacing w:val="-2"/>
          <w:sz w:val="24"/>
        </w:rPr>
        <w:t xml:space="preserve"> </w:t>
      </w:r>
      <w:r>
        <w:rPr>
          <w:sz w:val="24"/>
        </w:rPr>
        <w:t>komme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jobb.</w:t>
      </w:r>
    </w:p>
    <w:p w14:paraId="543F73D2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8" w:line="218" w:lineRule="auto"/>
        <w:ind w:right="1209"/>
        <w:rPr>
          <w:rFonts w:ascii="Arial" w:hAnsi="Arial"/>
          <w:sz w:val="24"/>
        </w:rPr>
      </w:pPr>
      <w:r>
        <w:rPr>
          <w:sz w:val="24"/>
        </w:rPr>
        <w:t>Styrke NAVs tilgjengelighet både fysisk og digitalt, og gjøre tjenestene mer</w:t>
      </w:r>
      <w:r>
        <w:rPr>
          <w:spacing w:val="-53"/>
          <w:sz w:val="24"/>
        </w:rPr>
        <w:t xml:space="preserve"> </w:t>
      </w:r>
      <w:r>
        <w:rPr>
          <w:sz w:val="24"/>
        </w:rPr>
        <w:t>bruke</w:t>
      </w:r>
      <w:r>
        <w:rPr>
          <w:sz w:val="24"/>
        </w:rPr>
        <w:t>rvennlige.</w:t>
      </w:r>
    </w:p>
    <w:p w14:paraId="214B18D5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18" w:lineRule="auto"/>
        <w:ind w:right="173"/>
        <w:rPr>
          <w:rFonts w:ascii="Arial" w:hAnsi="Arial"/>
          <w:sz w:val="24"/>
        </w:rPr>
      </w:pPr>
      <w:r>
        <w:rPr>
          <w:sz w:val="24"/>
          <w:u w:val="single" w:color="69D925"/>
        </w:rPr>
        <w:t>Reversere regjeringens innstramminger i arbeidsavklaringspenger og sørge for at alle</w:t>
      </w:r>
      <w:r>
        <w:rPr>
          <w:spacing w:val="-52"/>
          <w:sz w:val="24"/>
        </w:rPr>
        <w:t xml:space="preserve"> </w:t>
      </w:r>
      <w:r>
        <w:rPr>
          <w:sz w:val="24"/>
          <w:u w:val="single" w:color="69D925"/>
        </w:rPr>
        <w:t>er ferdig</w:t>
      </w:r>
      <w:r>
        <w:rPr>
          <w:spacing w:val="-2"/>
          <w:sz w:val="24"/>
          <w:u w:val="single" w:color="69D925"/>
        </w:rPr>
        <w:t xml:space="preserve"> </w:t>
      </w:r>
      <w:r>
        <w:rPr>
          <w:sz w:val="24"/>
          <w:u w:val="single" w:color="69D925"/>
        </w:rPr>
        <w:t>avklart før</w:t>
      </w:r>
      <w:r>
        <w:rPr>
          <w:spacing w:val="1"/>
          <w:sz w:val="24"/>
          <w:u w:val="single" w:color="69D925"/>
        </w:rPr>
        <w:t xml:space="preserve"> </w:t>
      </w:r>
      <w:r>
        <w:rPr>
          <w:sz w:val="24"/>
          <w:u w:val="single" w:color="69D925"/>
        </w:rPr>
        <w:t>stønaden opphører</w:t>
      </w:r>
      <w:r>
        <w:rPr>
          <w:sz w:val="24"/>
        </w:rPr>
        <w:t>.</w:t>
      </w:r>
    </w:p>
    <w:p w14:paraId="5904592D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0" w:line="326" w:lineRule="exact"/>
        <w:ind w:hanging="361"/>
        <w:rPr>
          <w:rFonts w:ascii="Arial" w:hAnsi="Arial"/>
          <w:sz w:val="24"/>
        </w:rPr>
      </w:pPr>
      <w:r>
        <w:rPr>
          <w:sz w:val="24"/>
        </w:rPr>
        <w:t>Reversere</w:t>
      </w:r>
      <w:r>
        <w:rPr>
          <w:spacing w:val="-3"/>
          <w:sz w:val="24"/>
        </w:rPr>
        <w:t xml:space="preserve"> </w:t>
      </w:r>
      <w:r>
        <w:rPr>
          <w:sz w:val="24"/>
        </w:rPr>
        <w:t>kutt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barnetillegget i</w:t>
      </w:r>
      <w:r>
        <w:rPr>
          <w:spacing w:val="-5"/>
          <w:sz w:val="24"/>
        </w:rPr>
        <w:t xml:space="preserve"> </w:t>
      </w:r>
      <w:r>
        <w:rPr>
          <w:sz w:val="24"/>
        </w:rPr>
        <w:t>uføretrygden.</w:t>
      </w:r>
    </w:p>
    <w:p w14:paraId="16DDFD39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4" w:line="220" w:lineRule="auto"/>
        <w:ind w:right="1281"/>
        <w:rPr>
          <w:rFonts w:ascii="Arial" w:hAnsi="Arial"/>
          <w:sz w:val="24"/>
        </w:rPr>
      </w:pPr>
      <w:r>
        <w:rPr>
          <w:sz w:val="24"/>
        </w:rPr>
        <w:t>Øke minsteytelsene i folketrygden, slik at folketrygden sikrer et anstendig</w:t>
      </w:r>
      <w:r>
        <w:rPr>
          <w:spacing w:val="-52"/>
          <w:sz w:val="24"/>
        </w:rPr>
        <w:t xml:space="preserve"> </w:t>
      </w:r>
      <w:r>
        <w:rPr>
          <w:sz w:val="24"/>
        </w:rPr>
        <w:t>livsopphold.</w:t>
      </w:r>
    </w:p>
    <w:p w14:paraId="5D48406F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2" w:line="218" w:lineRule="auto"/>
        <w:ind w:right="307"/>
        <w:rPr>
          <w:rFonts w:ascii="Arial" w:hAnsi="Arial"/>
          <w:sz w:val="24"/>
        </w:rPr>
      </w:pPr>
      <w:r>
        <w:rPr>
          <w:sz w:val="24"/>
        </w:rPr>
        <w:t>At statlig og kommunal sektor skal forplikte seg til å inkludere flere mennesker med</w:t>
      </w:r>
      <w:r>
        <w:rPr>
          <w:spacing w:val="-52"/>
          <w:sz w:val="24"/>
        </w:rPr>
        <w:t xml:space="preserve"> </w:t>
      </w:r>
      <w:r>
        <w:rPr>
          <w:sz w:val="24"/>
        </w:rPr>
        <w:t>nedsatt</w:t>
      </w:r>
      <w:r>
        <w:rPr>
          <w:spacing w:val="-2"/>
          <w:sz w:val="24"/>
        </w:rPr>
        <w:t xml:space="preserve"> </w:t>
      </w:r>
      <w:r>
        <w:rPr>
          <w:sz w:val="24"/>
        </w:rPr>
        <w:t>funksjonsevne</w:t>
      </w:r>
    </w:p>
    <w:p w14:paraId="37DCBC2A" w14:textId="77777777" w:rsidR="005D205C" w:rsidRDefault="005D205C">
      <w:pPr>
        <w:pStyle w:val="Brdtekst"/>
        <w:spacing w:before="9"/>
        <w:ind w:left="0" w:firstLine="0"/>
        <w:rPr>
          <w:sz w:val="9"/>
        </w:rPr>
      </w:pPr>
    </w:p>
    <w:p w14:paraId="2A2B68EE" w14:textId="77777777" w:rsidR="005D205C" w:rsidRDefault="00F0533F">
      <w:pPr>
        <w:pStyle w:val="Overskrift1"/>
      </w:pPr>
      <w:r>
        <w:rPr>
          <w:w w:val="95"/>
        </w:rPr>
        <w:t>Bolig:</w:t>
      </w:r>
    </w:p>
    <w:p w14:paraId="5E654BD9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85" w:line="204" w:lineRule="auto"/>
        <w:ind w:right="195"/>
        <w:rPr>
          <w:rFonts w:ascii="Arial" w:hAnsi="Arial"/>
        </w:rPr>
      </w:pPr>
      <w:r>
        <w:rPr>
          <w:sz w:val="24"/>
        </w:rPr>
        <w:t>Legge om og øke bostøtten slik at også de som har minst kan få et trygt sted å bo, og</w:t>
      </w:r>
      <w:r>
        <w:rPr>
          <w:spacing w:val="-52"/>
          <w:sz w:val="24"/>
        </w:rPr>
        <w:t xml:space="preserve"> </w:t>
      </w:r>
      <w:r>
        <w:rPr>
          <w:sz w:val="24"/>
        </w:rPr>
        <w:t>få på plass et nytt bostøtteregelverket som sikrer bostøtte til uføre uavhengig av på</w:t>
      </w:r>
      <w:r>
        <w:rPr>
          <w:spacing w:val="1"/>
          <w:sz w:val="24"/>
        </w:rPr>
        <w:t xml:space="preserve"> </w:t>
      </w:r>
      <w:r>
        <w:rPr>
          <w:sz w:val="24"/>
        </w:rPr>
        <w:t>hvilket</w:t>
      </w:r>
      <w:r>
        <w:rPr>
          <w:spacing w:val="-2"/>
          <w:sz w:val="24"/>
        </w:rPr>
        <w:t xml:space="preserve"> </w:t>
      </w:r>
      <w:r>
        <w:rPr>
          <w:sz w:val="24"/>
        </w:rPr>
        <w:t>tidspunkt</w:t>
      </w:r>
      <w:r>
        <w:rPr>
          <w:spacing w:val="-2"/>
          <w:sz w:val="24"/>
        </w:rPr>
        <w:t xml:space="preserve"> </w:t>
      </w:r>
      <w:r>
        <w:rPr>
          <w:sz w:val="24"/>
        </w:rPr>
        <w:t>uføretrygden</w:t>
      </w:r>
      <w:r>
        <w:rPr>
          <w:spacing w:val="-2"/>
          <w:sz w:val="24"/>
        </w:rPr>
        <w:t xml:space="preserve"> </w:t>
      </w:r>
      <w:r>
        <w:rPr>
          <w:sz w:val="24"/>
        </w:rPr>
        <w:t>ble innvilget,</w:t>
      </w:r>
      <w:r>
        <w:rPr>
          <w:spacing w:val="-4"/>
          <w:sz w:val="24"/>
        </w:rPr>
        <w:t xml:space="preserve"> </w:t>
      </w:r>
      <w:r>
        <w:rPr>
          <w:sz w:val="24"/>
        </w:rPr>
        <w:t>og unge</w:t>
      </w:r>
      <w:r>
        <w:rPr>
          <w:spacing w:val="-1"/>
          <w:sz w:val="24"/>
        </w:rPr>
        <w:t xml:space="preserve"> </w:t>
      </w:r>
      <w:r>
        <w:rPr>
          <w:sz w:val="24"/>
        </w:rPr>
        <w:t>uføre</w:t>
      </w:r>
      <w:r>
        <w:rPr>
          <w:spacing w:val="-2"/>
          <w:sz w:val="24"/>
        </w:rPr>
        <w:t xml:space="preserve"> </w:t>
      </w:r>
      <w:r>
        <w:rPr>
          <w:sz w:val="24"/>
        </w:rPr>
        <w:t>må</w:t>
      </w:r>
      <w:r>
        <w:rPr>
          <w:spacing w:val="-1"/>
          <w:sz w:val="24"/>
        </w:rPr>
        <w:t xml:space="preserve"> </w:t>
      </w:r>
      <w:r>
        <w:rPr>
          <w:sz w:val="24"/>
        </w:rPr>
        <w:t>sikres</w:t>
      </w:r>
      <w:r>
        <w:rPr>
          <w:spacing w:val="-3"/>
          <w:sz w:val="24"/>
        </w:rPr>
        <w:t xml:space="preserve"> </w:t>
      </w:r>
      <w:r>
        <w:rPr>
          <w:sz w:val="24"/>
        </w:rPr>
        <w:t>spesielt.</w:t>
      </w:r>
    </w:p>
    <w:p w14:paraId="6F1BB86B" w14:textId="77777777" w:rsidR="005D205C" w:rsidRDefault="005D205C">
      <w:pPr>
        <w:spacing w:line="204" w:lineRule="auto"/>
        <w:rPr>
          <w:rFonts w:ascii="Arial" w:hAnsi="Arial"/>
        </w:rPr>
        <w:sectPr w:rsidR="005D205C">
          <w:pgSz w:w="11910" w:h="16840"/>
          <w:pgMar w:top="1320" w:right="1320" w:bottom="280" w:left="1300" w:header="708" w:footer="708" w:gutter="0"/>
          <w:cols w:space="708"/>
        </w:sectPr>
      </w:pPr>
    </w:p>
    <w:p w14:paraId="157ED2FD" w14:textId="77777777" w:rsidR="005D205C" w:rsidRDefault="005D205C">
      <w:pPr>
        <w:pStyle w:val="Brdtekst"/>
        <w:spacing w:before="9"/>
        <w:ind w:left="0" w:firstLine="0"/>
        <w:rPr>
          <w:sz w:val="13"/>
        </w:rPr>
      </w:pPr>
    </w:p>
    <w:p w14:paraId="3D70FFF6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85" w:line="218" w:lineRule="auto"/>
        <w:ind w:right="153"/>
        <w:rPr>
          <w:rFonts w:ascii="Arial" w:hAnsi="Arial"/>
          <w:sz w:val="24"/>
        </w:rPr>
      </w:pPr>
      <w:r>
        <w:rPr>
          <w:sz w:val="24"/>
        </w:rPr>
        <w:t>Styrke Husbanken, og fremme leie-til-eie-modeller for bolig. Bevare startlån som en</w:t>
      </w:r>
      <w:r>
        <w:rPr>
          <w:spacing w:val="1"/>
          <w:sz w:val="24"/>
        </w:rPr>
        <w:t xml:space="preserve"> </w:t>
      </w:r>
      <w:r>
        <w:rPr>
          <w:sz w:val="24"/>
        </w:rPr>
        <w:t>ordning for unge uføre og andre som ikke får boliglån i vanlig bank og trenger utvidet</w:t>
      </w:r>
      <w:r>
        <w:rPr>
          <w:spacing w:val="-52"/>
          <w:sz w:val="24"/>
        </w:rPr>
        <w:t xml:space="preserve"> </w:t>
      </w:r>
      <w:r>
        <w:rPr>
          <w:sz w:val="24"/>
        </w:rPr>
        <w:t>nedbetalingstid.</w:t>
      </w:r>
    </w:p>
    <w:p w14:paraId="33186838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18" w:lineRule="auto"/>
        <w:ind w:right="905"/>
        <w:rPr>
          <w:rFonts w:ascii="Arial" w:hAnsi="Arial"/>
          <w:sz w:val="24"/>
        </w:rPr>
      </w:pPr>
      <w:r>
        <w:rPr>
          <w:sz w:val="24"/>
        </w:rPr>
        <w:t>Reversere reduserte krav om universell utforming og t</w:t>
      </w:r>
      <w:r>
        <w:rPr>
          <w:sz w:val="24"/>
        </w:rPr>
        <w:t>ilgjengelighet i plan- og</w:t>
      </w:r>
      <w:r>
        <w:rPr>
          <w:spacing w:val="-52"/>
          <w:sz w:val="24"/>
        </w:rPr>
        <w:t xml:space="preserve"> </w:t>
      </w:r>
      <w:r>
        <w:rPr>
          <w:sz w:val="24"/>
        </w:rPr>
        <w:t>bygningsloven og</w:t>
      </w:r>
      <w:r>
        <w:rPr>
          <w:spacing w:val="-2"/>
          <w:sz w:val="24"/>
        </w:rPr>
        <w:t xml:space="preserve"> </w:t>
      </w:r>
      <w:r>
        <w:rPr>
          <w:sz w:val="24"/>
        </w:rPr>
        <w:t>teknisk</w:t>
      </w:r>
      <w:r>
        <w:rPr>
          <w:spacing w:val="-3"/>
          <w:sz w:val="24"/>
        </w:rPr>
        <w:t xml:space="preserve"> </w:t>
      </w:r>
      <w:r>
        <w:rPr>
          <w:sz w:val="24"/>
        </w:rPr>
        <w:t>forskrift.</w:t>
      </w:r>
    </w:p>
    <w:p w14:paraId="4A62FCBE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18" w:lineRule="auto"/>
        <w:ind w:right="141"/>
        <w:rPr>
          <w:rFonts w:ascii="Arial" w:hAnsi="Arial"/>
          <w:sz w:val="24"/>
        </w:rPr>
      </w:pPr>
      <w:r>
        <w:rPr>
          <w:sz w:val="24"/>
        </w:rPr>
        <w:t>Sikre tilgjengelige kommunale boliger for mennesker med funksjonsnedsettelse, med</w:t>
      </w:r>
      <w:r>
        <w:rPr>
          <w:spacing w:val="-52"/>
          <w:sz w:val="24"/>
        </w:rPr>
        <w:t xml:space="preserve"> </w:t>
      </w:r>
      <w:r>
        <w:rPr>
          <w:sz w:val="24"/>
        </w:rPr>
        <w:t>priser</w:t>
      </w:r>
      <w:r>
        <w:rPr>
          <w:spacing w:val="-2"/>
          <w:sz w:val="24"/>
        </w:rPr>
        <w:t xml:space="preserve"> </w:t>
      </w:r>
      <w:r>
        <w:rPr>
          <w:sz w:val="24"/>
        </w:rPr>
        <w:t>tilpasset</w:t>
      </w:r>
      <w:r>
        <w:rPr>
          <w:spacing w:val="2"/>
          <w:sz w:val="24"/>
        </w:rPr>
        <w:t xml:space="preserve"> </w:t>
      </w:r>
      <w:r>
        <w:rPr>
          <w:sz w:val="24"/>
        </w:rPr>
        <w:t>mennesker</w:t>
      </w:r>
      <w:r>
        <w:rPr>
          <w:spacing w:val="1"/>
          <w:sz w:val="24"/>
        </w:rPr>
        <w:t xml:space="preserve"> </w:t>
      </w:r>
      <w:r>
        <w:rPr>
          <w:sz w:val="24"/>
        </w:rPr>
        <w:t>som</w:t>
      </w:r>
      <w:r>
        <w:rPr>
          <w:spacing w:val="1"/>
          <w:sz w:val="24"/>
        </w:rPr>
        <w:t xml:space="preserve"> </w:t>
      </w:r>
      <w:r>
        <w:rPr>
          <w:sz w:val="24"/>
        </w:rPr>
        <w:t>lever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uføretrygd.</w:t>
      </w:r>
    </w:p>
    <w:p w14:paraId="5286DB0A" w14:textId="77777777" w:rsidR="005D205C" w:rsidRDefault="00F0533F">
      <w:pPr>
        <w:pStyle w:val="Overskrift1"/>
        <w:spacing w:before="193"/>
      </w:pPr>
      <w:r>
        <w:rPr>
          <w:spacing w:val="-1"/>
          <w:w w:val="85"/>
        </w:rPr>
        <w:t>Brukerstyrt</w:t>
      </w:r>
      <w:r>
        <w:rPr>
          <w:spacing w:val="-4"/>
          <w:w w:val="85"/>
        </w:rPr>
        <w:t xml:space="preserve"> </w:t>
      </w:r>
      <w:r>
        <w:rPr>
          <w:w w:val="85"/>
        </w:rPr>
        <w:t>personlig</w:t>
      </w:r>
      <w:r>
        <w:rPr>
          <w:spacing w:val="-6"/>
          <w:w w:val="85"/>
        </w:rPr>
        <w:t xml:space="preserve"> </w:t>
      </w:r>
      <w:r>
        <w:rPr>
          <w:w w:val="85"/>
        </w:rPr>
        <w:t>assistanse</w:t>
      </w:r>
      <w:r>
        <w:rPr>
          <w:spacing w:val="-6"/>
          <w:w w:val="85"/>
        </w:rPr>
        <w:t xml:space="preserve"> </w:t>
      </w:r>
      <w:r>
        <w:rPr>
          <w:w w:val="85"/>
        </w:rPr>
        <w:t>(BPA)</w:t>
      </w:r>
    </w:p>
    <w:p w14:paraId="1A8DFC8E" w14:textId="77777777" w:rsidR="005D205C" w:rsidRDefault="00F0533F">
      <w:pPr>
        <w:pStyle w:val="Brdtekst"/>
        <w:spacing w:before="168" w:line="218" w:lineRule="auto"/>
        <w:ind w:left="116" w:right="129" w:firstLine="0"/>
      </w:pPr>
      <w:r>
        <w:t>Regjeringen skal bygge ned hindre for deltakelse, styrke arbeidet mot diskriminering og for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inkluderende</w:t>
      </w:r>
      <w:r>
        <w:rPr>
          <w:spacing w:val="-1"/>
        </w:rPr>
        <w:t xml:space="preserve"> </w:t>
      </w:r>
      <w:r>
        <w:t>samfunn.</w:t>
      </w:r>
      <w:r>
        <w:rPr>
          <w:spacing w:val="-4"/>
        </w:rPr>
        <w:t xml:space="preserve"> </w:t>
      </w:r>
      <w:r>
        <w:t>(BPA)</w:t>
      </w:r>
      <w:r>
        <w:rPr>
          <w:spacing w:val="-3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viktig</w:t>
      </w:r>
      <w:r>
        <w:rPr>
          <w:spacing w:val="-3"/>
        </w:rPr>
        <w:t xml:space="preserve"> </w:t>
      </w:r>
      <w:r>
        <w:t>verktøy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sikre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mennesker</w:t>
      </w:r>
      <w:r>
        <w:rPr>
          <w:spacing w:val="-3"/>
        </w:rPr>
        <w:t xml:space="preserve"> </w:t>
      </w:r>
      <w:r>
        <w:t>deltakelse</w:t>
      </w:r>
      <w:r>
        <w:rPr>
          <w:spacing w:val="-52"/>
        </w:rPr>
        <w:t xml:space="preserve"> </w:t>
      </w:r>
      <w:r>
        <w:t>og likestilling</w:t>
      </w:r>
      <w:r>
        <w:rPr>
          <w:spacing w:val="-2"/>
        </w:rPr>
        <w:t xml:space="preserve"> </w:t>
      </w:r>
      <w:r>
        <w:t>i samfunnet.</w:t>
      </w:r>
    </w:p>
    <w:p w14:paraId="541E98F8" w14:textId="77777777" w:rsidR="005D205C" w:rsidRDefault="00F0533F">
      <w:pPr>
        <w:pStyle w:val="Brdtekst"/>
        <w:spacing w:before="140"/>
        <w:ind w:left="116" w:firstLine="0"/>
      </w:pPr>
      <w:r>
        <w:t>Regjeringen</w:t>
      </w:r>
      <w:r>
        <w:rPr>
          <w:spacing w:val="-1"/>
        </w:rPr>
        <w:t xml:space="preserve"> </w:t>
      </w:r>
      <w:r>
        <w:t>vil:</w:t>
      </w:r>
    </w:p>
    <w:p w14:paraId="34DF4394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69" w:line="218" w:lineRule="auto"/>
        <w:ind w:right="174"/>
        <w:rPr>
          <w:rFonts w:ascii="Arial" w:hAnsi="Arial"/>
          <w:sz w:val="24"/>
        </w:rPr>
      </w:pPr>
      <w:r>
        <w:rPr>
          <w:sz w:val="24"/>
        </w:rPr>
        <w:t>sørge for at BPA blir et</w:t>
      </w:r>
      <w:r>
        <w:rPr>
          <w:sz w:val="24"/>
        </w:rPr>
        <w:t xml:space="preserve"> reelt verktøy for likestilling og samfunnsdeltakelse, og sikre at</w:t>
      </w:r>
      <w:r>
        <w:rPr>
          <w:spacing w:val="-52"/>
          <w:sz w:val="24"/>
        </w:rPr>
        <w:t xml:space="preserve"> </w:t>
      </w:r>
      <w:r>
        <w:rPr>
          <w:sz w:val="24"/>
        </w:rPr>
        <w:t>ordningen og finansieringen av BPA gir et best mulig universelt tilbud til de som</w:t>
      </w:r>
      <w:r>
        <w:rPr>
          <w:spacing w:val="1"/>
          <w:sz w:val="24"/>
        </w:rPr>
        <w:t xml:space="preserve"> </w:t>
      </w:r>
      <w:r>
        <w:rPr>
          <w:sz w:val="24"/>
        </w:rPr>
        <w:t>trenger og</w:t>
      </w:r>
      <w:r>
        <w:rPr>
          <w:spacing w:val="-2"/>
          <w:sz w:val="24"/>
        </w:rPr>
        <w:t xml:space="preserve"> </w:t>
      </w:r>
      <w:r>
        <w:rPr>
          <w:sz w:val="24"/>
        </w:rPr>
        <w:t>ønsker</w:t>
      </w:r>
      <w:r>
        <w:rPr>
          <w:spacing w:val="-1"/>
          <w:sz w:val="24"/>
        </w:rPr>
        <w:t xml:space="preserve"> </w:t>
      </w:r>
      <w:r>
        <w:rPr>
          <w:sz w:val="24"/>
        </w:rPr>
        <w:t>det</w:t>
      </w:r>
      <w:r>
        <w:rPr>
          <w:spacing w:val="1"/>
          <w:sz w:val="24"/>
        </w:rPr>
        <w:t xml:space="preserve"> </w:t>
      </w:r>
      <w:r>
        <w:rPr>
          <w:sz w:val="24"/>
        </w:rPr>
        <w:t>i alle kommuner.</w:t>
      </w:r>
    </w:p>
    <w:p w14:paraId="7430444D" w14:textId="77777777" w:rsidR="005D205C" w:rsidRDefault="00F0533F">
      <w:pPr>
        <w:pStyle w:val="Overskrift1"/>
        <w:spacing w:before="193" w:line="276" w:lineRule="auto"/>
      </w:pPr>
      <w:r>
        <w:rPr>
          <w:w w:val="85"/>
        </w:rPr>
        <w:t>Ta</w:t>
      </w:r>
      <w:r>
        <w:rPr>
          <w:spacing w:val="25"/>
          <w:w w:val="85"/>
        </w:rPr>
        <w:t xml:space="preserve"> </w:t>
      </w:r>
      <w:r>
        <w:rPr>
          <w:w w:val="85"/>
        </w:rPr>
        <w:t>i</w:t>
      </w:r>
      <w:r>
        <w:rPr>
          <w:spacing w:val="23"/>
          <w:w w:val="85"/>
        </w:rPr>
        <w:t xml:space="preserve"> </w:t>
      </w:r>
      <w:r>
        <w:rPr>
          <w:w w:val="85"/>
        </w:rPr>
        <w:t>bruk</w:t>
      </w:r>
      <w:r>
        <w:rPr>
          <w:spacing w:val="22"/>
          <w:w w:val="85"/>
        </w:rPr>
        <w:t xml:space="preserve"> </w:t>
      </w:r>
      <w:r>
        <w:rPr>
          <w:w w:val="85"/>
        </w:rPr>
        <w:t>hele</w:t>
      </w:r>
      <w:r>
        <w:rPr>
          <w:spacing w:val="22"/>
          <w:w w:val="85"/>
        </w:rPr>
        <w:t xml:space="preserve"> </w:t>
      </w:r>
      <w:r>
        <w:rPr>
          <w:w w:val="85"/>
        </w:rPr>
        <w:t>landet/lokaldemokrati:</w:t>
      </w:r>
      <w:r>
        <w:rPr>
          <w:spacing w:val="27"/>
          <w:w w:val="85"/>
        </w:rPr>
        <w:t xml:space="preserve"> </w:t>
      </w:r>
      <w:r>
        <w:rPr>
          <w:w w:val="85"/>
        </w:rPr>
        <w:t>Styrke</w:t>
      </w:r>
      <w:r>
        <w:rPr>
          <w:spacing w:val="25"/>
          <w:w w:val="85"/>
        </w:rPr>
        <w:t xml:space="preserve"> </w:t>
      </w:r>
      <w:r>
        <w:rPr>
          <w:w w:val="85"/>
        </w:rPr>
        <w:t>medvirkningsprosesser</w:t>
      </w:r>
      <w:r>
        <w:rPr>
          <w:spacing w:val="28"/>
          <w:w w:val="85"/>
        </w:rPr>
        <w:t xml:space="preserve"> </w:t>
      </w:r>
      <w:r>
        <w:rPr>
          <w:w w:val="85"/>
        </w:rPr>
        <w:t>gjennom</w:t>
      </w:r>
      <w:r>
        <w:rPr>
          <w:spacing w:val="-53"/>
          <w:w w:val="85"/>
        </w:rPr>
        <w:t xml:space="preserve"> </w:t>
      </w:r>
      <w:r>
        <w:rPr>
          <w:w w:val="90"/>
        </w:rPr>
        <w:t>funksjonshemmedes</w:t>
      </w:r>
      <w:r>
        <w:rPr>
          <w:spacing w:val="-7"/>
          <w:w w:val="90"/>
        </w:rPr>
        <w:t xml:space="preserve"> </w:t>
      </w:r>
      <w:r>
        <w:rPr>
          <w:w w:val="90"/>
        </w:rPr>
        <w:t>paraplyorganisasjoner.</w:t>
      </w:r>
    </w:p>
    <w:p w14:paraId="7AB93F5F" w14:textId="77777777" w:rsidR="005D205C" w:rsidRDefault="00F0533F">
      <w:pPr>
        <w:pStyle w:val="Brdtekst"/>
        <w:spacing w:before="129" w:line="218" w:lineRule="auto"/>
        <w:ind w:left="116" w:right="104" w:firstLine="0"/>
      </w:pPr>
      <w:r>
        <w:t>Å</w:t>
      </w:r>
      <w:r>
        <w:rPr>
          <w:spacing w:val="2"/>
        </w:rPr>
        <w:t xml:space="preserve"> </w:t>
      </w:r>
      <w:r>
        <w:t>rekruttere,</w:t>
      </w:r>
      <w:r>
        <w:rPr>
          <w:spacing w:val="2"/>
        </w:rPr>
        <w:t xml:space="preserve"> </w:t>
      </w:r>
      <w:r>
        <w:t>skolere</w:t>
      </w:r>
      <w:r>
        <w:rPr>
          <w:spacing w:val="1"/>
        </w:rPr>
        <w:t xml:space="preserve"> </w:t>
      </w:r>
      <w:r>
        <w:t>og følge</w:t>
      </w:r>
      <w:r>
        <w:rPr>
          <w:spacing w:val="3"/>
        </w:rPr>
        <w:t xml:space="preserve"> </w:t>
      </w:r>
      <w:r>
        <w:t>opp</w:t>
      </w:r>
      <w:r>
        <w:rPr>
          <w:spacing w:val="3"/>
        </w:rPr>
        <w:t xml:space="preserve"> </w:t>
      </w:r>
      <w:r>
        <w:t>representanter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kommunale</w:t>
      </w:r>
      <w:r>
        <w:rPr>
          <w:spacing w:val="2"/>
        </w:rPr>
        <w:t xml:space="preserve"> </w:t>
      </w:r>
      <w:r>
        <w:t>råd</w:t>
      </w:r>
      <w:r>
        <w:rPr>
          <w:spacing w:val="3"/>
        </w:rPr>
        <w:t xml:space="preserve"> </w:t>
      </w:r>
      <w:r>
        <w:t>og brukerrepresentanter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andre</w:t>
      </w:r>
      <w:r>
        <w:rPr>
          <w:spacing w:val="6"/>
        </w:rPr>
        <w:t xml:space="preserve"> </w:t>
      </w:r>
      <w:r>
        <w:t>kommunale</w:t>
      </w:r>
      <w:r>
        <w:rPr>
          <w:spacing w:val="6"/>
        </w:rPr>
        <w:t xml:space="preserve"> </w:t>
      </w:r>
      <w:r>
        <w:t>organ</w:t>
      </w:r>
      <w:r>
        <w:rPr>
          <w:spacing w:val="6"/>
        </w:rPr>
        <w:t xml:space="preserve"> </w:t>
      </w:r>
      <w:r>
        <w:t>og</w:t>
      </w:r>
      <w:r>
        <w:rPr>
          <w:spacing w:val="3"/>
        </w:rPr>
        <w:t xml:space="preserve"> </w:t>
      </w:r>
      <w:r>
        <w:t>prosjekter,</w:t>
      </w:r>
      <w:r>
        <w:rPr>
          <w:spacing w:val="5"/>
        </w:rPr>
        <w:t xml:space="preserve"> </w:t>
      </w:r>
      <w:r>
        <w:t>krever</w:t>
      </w:r>
      <w:r>
        <w:rPr>
          <w:spacing w:val="3"/>
        </w:rPr>
        <w:t xml:space="preserve"> </w:t>
      </w:r>
      <w:r>
        <w:t>ressurser.</w:t>
      </w:r>
      <w:r>
        <w:rPr>
          <w:spacing w:val="2"/>
        </w:rPr>
        <w:t xml:space="preserve"> </w:t>
      </w:r>
      <w:r>
        <w:t>Medvirkning</w:t>
      </w:r>
      <w:r>
        <w:rPr>
          <w:spacing w:val="5"/>
        </w:rPr>
        <w:t xml:space="preserve"> </w:t>
      </w:r>
      <w:r>
        <w:t>på</w:t>
      </w:r>
      <w:r>
        <w:rPr>
          <w:spacing w:val="3"/>
        </w:rPr>
        <w:t xml:space="preserve"> </w:t>
      </w:r>
      <w:r>
        <w:t>lokalt</w:t>
      </w:r>
      <w:r>
        <w:rPr>
          <w:spacing w:val="4"/>
        </w:rPr>
        <w:t xml:space="preserve"> </w:t>
      </w:r>
      <w:r>
        <w:t>nivå</w:t>
      </w:r>
      <w:r>
        <w:rPr>
          <w:spacing w:val="4"/>
        </w:rPr>
        <w:t xml:space="preserve"> </w:t>
      </w:r>
      <w:r>
        <w:t>har</w:t>
      </w:r>
      <w:r>
        <w:rPr>
          <w:spacing w:val="1"/>
        </w:rPr>
        <w:t xml:space="preserve"> </w:t>
      </w:r>
      <w:r>
        <w:t>blitt viktigere, etter hvert som kommunalt nivå har fått større ansvar og flere oppgaver på</w:t>
      </w:r>
      <w:r>
        <w:rPr>
          <w:spacing w:val="1"/>
        </w:rPr>
        <w:t xml:space="preserve"> </w:t>
      </w:r>
      <w:r>
        <w:t>politikkområder som er sentrale for personer med funksjonsnedsettelse. Kommuner og</w:t>
      </w:r>
      <w:r>
        <w:rPr>
          <w:spacing w:val="1"/>
        </w:rPr>
        <w:t xml:space="preserve"> </w:t>
      </w:r>
      <w:r>
        <w:t xml:space="preserve">fylkeskommuners beslutninger påvirker i stor grad funksjonshemmedes likestilling </w:t>
      </w:r>
      <w:r>
        <w:t>og levekår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>daglige.</w:t>
      </w:r>
    </w:p>
    <w:p w14:paraId="2FC11407" w14:textId="77777777" w:rsidR="005D205C" w:rsidRDefault="00F0533F">
      <w:pPr>
        <w:pStyle w:val="Brdtekst"/>
        <w:spacing w:before="143" w:line="325" w:lineRule="exact"/>
        <w:ind w:left="116" w:firstLine="0"/>
      </w:pPr>
      <w:r>
        <w:t>Regjeringen</w:t>
      </w:r>
      <w:r>
        <w:rPr>
          <w:spacing w:val="-1"/>
        </w:rPr>
        <w:t xml:space="preserve"> </w:t>
      </w:r>
      <w:r>
        <w:t>vil</w:t>
      </w:r>
    </w:p>
    <w:p w14:paraId="1D2A1568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21" w:line="204" w:lineRule="auto"/>
        <w:ind w:right="960"/>
        <w:rPr>
          <w:rFonts w:ascii="Arial" w:hAnsi="Arial"/>
          <w:sz w:val="24"/>
        </w:rPr>
      </w:pPr>
      <w:r>
        <w:rPr>
          <w:sz w:val="24"/>
        </w:rPr>
        <w:t>styrke funksjonshemmedes paraplyorganisasjoner økonomisk i arbeidet med</w:t>
      </w:r>
      <w:r>
        <w:rPr>
          <w:spacing w:val="-52"/>
          <w:sz w:val="24"/>
        </w:rPr>
        <w:t xml:space="preserve"> </w:t>
      </w:r>
      <w:r>
        <w:rPr>
          <w:sz w:val="24"/>
        </w:rPr>
        <w:t>medvirkningsprosesser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kommuner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fylkeskommuner.</w:t>
      </w:r>
    </w:p>
    <w:p w14:paraId="7283E77B" w14:textId="77777777" w:rsidR="005D205C" w:rsidRDefault="00F0533F">
      <w:pPr>
        <w:pStyle w:val="Overskrift1"/>
        <w:spacing w:before="12"/>
      </w:pPr>
      <w:r>
        <w:rPr>
          <w:w w:val="95"/>
        </w:rPr>
        <w:t>Helse:</w:t>
      </w:r>
    </w:p>
    <w:p w14:paraId="49545C6F" w14:textId="77777777" w:rsidR="005D205C" w:rsidRDefault="00F0533F">
      <w:pPr>
        <w:pStyle w:val="Brdtekst"/>
        <w:spacing w:before="171" w:line="218" w:lineRule="auto"/>
        <w:ind w:left="116" w:right="299" w:firstLine="0"/>
      </w:pPr>
      <w:r>
        <w:t>Habiliterings- og rehabiliteringsfeltet er svakt prioritert i den norske helsetjene</w:t>
      </w:r>
      <w:r>
        <w:t>sten, også i</w:t>
      </w:r>
      <w:r>
        <w:rPr>
          <w:spacing w:val="1"/>
        </w:rPr>
        <w:t xml:space="preserve"> </w:t>
      </w:r>
      <w:r>
        <w:t>kommunene. Det gjør at mange med behov ikke får dette, og ikke klarer å opprettholde et</w:t>
      </w:r>
      <w:r>
        <w:rPr>
          <w:spacing w:val="1"/>
        </w:rPr>
        <w:t xml:space="preserve"> </w:t>
      </w:r>
      <w:r>
        <w:t>godt funksjonsnivå, enten for å klare seg uten hjelp hjemme eller å komme tilbake i jobb.</w:t>
      </w:r>
      <w:r>
        <w:rPr>
          <w:spacing w:val="1"/>
        </w:rPr>
        <w:t xml:space="preserve"> </w:t>
      </w:r>
      <w:r>
        <w:t>Det er sløsing med ressurser. Det er behov for en nasjonal plan s</w:t>
      </w:r>
      <w:r>
        <w:t>om staker ut retningen for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satsing</w:t>
      </w:r>
      <w:r>
        <w:rPr>
          <w:spacing w:val="-2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prioritering</w:t>
      </w:r>
      <w:r>
        <w:rPr>
          <w:spacing w:val="-2"/>
        </w:rPr>
        <w:t xml:space="preserve"> </w:t>
      </w:r>
      <w:r>
        <w:t>av rehabilitering.</w:t>
      </w:r>
    </w:p>
    <w:p w14:paraId="446AE6D1" w14:textId="77777777" w:rsidR="005D205C" w:rsidRDefault="00F0533F">
      <w:pPr>
        <w:pStyle w:val="Brdtekst"/>
        <w:spacing w:before="166" w:line="218" w:lineRule="auto"/>
        <w:ind w:left="116" w:right="370" w:firstLine="0"/>
      </w:pPr>
      <w:r>
        <w:t>Dårlig tannhelse kan ha mange negative konsekvenser, som ernæringsmessige problemer,</w:t>
      </w:r>
      <w:r>
        <w:rPr>
          <w:spacing w:val="-52"/>
        </w:rPr>
        <w:t xml:space="preserve"> </w:t>
      </w:r>
      <w:r>
        <w:t>hjertesykdom og sosial stigmatisering. Mange skammer seg over å ha dårlige tenner, og</w:t>
      </w:r>
      <w:r>
        <w:rPr>
          <w:spacing w:val="1"/>
        </w:rPr>
        <w:t xml:space="preserve"> </w:t>
      </w:r>
      <w:r>
        <w:t>dårlig råd e</w:t>
      </w:r>
      <w:r>
        <w:t>r ofte årsaken til at man ikke går til tannlegen. Tannhelse må defineres som en</w:t>
      </w:r>
      <w:r>
        <w:rPr>
          <w:spacing w:val="1"/>
        </w:rPr>
        <w:t xml:space="preserve"> </w:t>
      </w:r>
      <w:r>
        <w:t>del av kroppen.</w:t>
      </w:r>
    </w:p>
    <w:p w14:paraId="5425A742" w14:textId="77777777" w:rsidR="005D205C" w:rsidRDefault="005D205C">
      <w:pPr>
        <w:spacing w:line="218" w:lineRule="auto"/>
        <w:sectPr w:rsidR="005D205C">
          <w:pgSz w:w="11910" w:h="16840"/>
          <w:pgMar w:top="1580" w:right="1320" w:bottom="280" w:left="1300" w:header="708" w:footer="708" w:gutter="0"/>
          <w:cols w:space="708"/>
        </w:sectPr>
      </w:pPr>
    </w:p>
    <w:p w14:paraId="438E65D2" w14:textId="77777777" w:rsidR="005D205C" w:rsidRDefault="00F0533F">
      <w:pPr>
        <w:pStyle w:val="Brdtekst"/>
        <w:spacing w:before="9" w:line="218" w:lineRule="auto"/>
        <w:ind w:left="116" w:right="316" w:firstLine="0"/>
      </w:pPr>
      <w:r>
        <w:t>Sjeldne diagnoser omfatter mange komplekse tilstander som ofte er medfødte og arvelige.</w:t>
      </w:r>
      <w:r>
        <w:rPr>
          <w:spacing w:val="-52"/>
        </w:rPr>
        <w:t xml:space="preserve"> </w:t>
      </w:r>
      <w:r>
        <w:t>Norge er et lite land og det vil være få pasienter med hve</w:t>
      </w:r>
      <w:r>
        <w:t>r diagnose og bare noen få</w:t>
      </w:r>
      <w:r>
        <w:rPr>
          <w:spacing w:val="1"/>
        </w:rPr>
        <w:t xml:space="preserve"> </w:t>
      </w:r>
      <w:r>
        <w:t>fagpersoner og forskere som kjenner tilstandene godt. Vi trenger internasjonalt samarbeid</w:t>
      </w:r>
      <w:r>
        <w:rPr>
          <w:spacing w:val="-52"/>
        </w:rPr>
        <w:t xml:space="preserve"> </w:t>
      </w:r>
      <w:r>
        <w:t>om utredning og behandling, om forskning og innovasjon. Derfor vil vi gjennomføre</w:t>
      </w:r>
      <w:r>
        <w:rPr>
          <w:spacing w:val="1"/>
        </w:rPr>
        <w:t xml:space="preserve"> </w:t>
      </w:r>
      <w:r>
        <w:t>strategien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sjeldne</w:t>
      </w:r>
      <w:r>
        <w:rPr>
          <w:spacing w:val="-1"/>
        </w:rPr>
        <w:t xml:space="preserve"> </w:t>
      </w:r>
      <w:r>
        <w:t>diagnoser.</w:t>
      </w:r>
    </w:p>
    <w:p w14:paraId="48E4F0C5" w14:textId="77777777" w:rsidR="005D205C" w:rsidRDefault="00F0533F">
      <w:pPr>
        <w:pStyle w:val="Brdtekst"/>
        <w:spacing w:before="169" w:line="218" w:lineRule="auto"/>
        <w:ind w:left="116" w:right="680" w:firstLine="0"/>
      </w:pPr>
      <w:r>
        <w:t>Antibiotikaresistens er</w:t>
      </w:r>
      <w:r>
        <w:t xml:space="preserve"> en av vår tids største trusler mot folkehelsa, som går på tvers av</w:t>
      </w:r>
      <w:r>
        <w:rPr>
          <w:spacing w:val="-52"/>
        </w:rPr>
        <w:t xml:space="preserve"> </w:t>
      </w:r>
      <w:r>
        <w:t>landegrenser</w:t>
      </w:r>
      <w:r>
        <w:rPr>
          <w:spacing w:val="-3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sektorer.</w:t>
      </w:r>
    </w:p>
    <w:p w14:paraId="11F59A59" w14:textId="77777777" w:rsidR="005D205C" w:rsidRDefault="00F0533F">
      <w:pPr>
        <w:pStyle w:val="Brdtekst"/>
        <w:spacing w:before="137"/>
        <w:ind w:left="171" w:firstLine="0"/>
      </w:pPr>
      <w:r>
        <w:t>Regjeringen vil:</w:t>
      </w:r>
    </w:p>
    <w:p w14:paraId="162F0793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44" w:line="337" w:lineRule="exact"/>
        <w:ind w:hanging="361"/>
        <w:rPr>
          <w:rFonts w:ascii="Arial" w:hAnsi="Arial"/>
          <w:sz w:val="24"/>
        </w:rPr>
      </w:pPr>
      <w:r>
        <w:rPr>
          <w:sz w:val="24"/>
        </w:rPr>
        <w:t>Starte</w:t>
      </w:r>
      <w:r>
        <w:rPr>
          <w:spacing w:val="-1"/>
          <w:sz w:val="24"/>
        </w:rPr>
        <w:t xml:space="preserve"> </w:t>
      </w:r>
      <w:r>
        <w:rPr>
          <w:sz w:val="24"/>
        </w:rPr>
        <w:t>arbeidet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nasjonal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for habilitering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rehabilitering.</w:t>
      </w:r>
    </w:p>
    <w:p w14:paraId="25425192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line="218" w:lineRule="auto"/>
        <w:ind w:right="467"/>
        <w:rPr>
          <w:rFonts w:ascii="Arial" w:hAnsi="Arial"/>
          <w:sz w:val="24"/>
        </w:rPr>
      </w:pPr>
      <w:r>
        <w:rPr>
          <w:sz w:val="24"/>
        </w:rPr>
        <w:t>Få på plass en universell refusjonsordning for tannhelsefeltet slik som i den øvrige</w:t>
      </w:r>
      <w:r>
        <w:rPr>
          <w:spacing w:val="-52"/>
          <w:sz w:val="24"/>
        </w:rPr>
        <w:t xml:space="preserve"> </w:t>
      </w:r>
      <w:r>
        <w:rPr>
          <w:sz w:val="24"/>
        </w:rPr>
        <w:t>helsetjenesten.</w:t>
      </w:r>
    </w:p>
    <w:p w14:paraId="7C40063B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0" w:line="328" w:lineRule="exact"/>
        <w:ind w:hanging="361"/>
        <w:rPr>
          <w:rFonts w:ascii="Arial" w:hAnsi="Arial"/>
          <w:sz w:val="24"/>
        </w:rPr>
      </w:pPr>
      <w:r>
        <w:rPr>
          <w:sz w:val="24"/>
        </w:rPr>
        <w:t>Gjennomføre</w:t>
      </w:r>
      <w:r>
        <w:rPr>
          <w:spacing w:val="-4"/>
          <w:sz w:val="24"/>
        </w:rPr>
        <w:t xml:space="preserve"> </w:t>
      </w:r>
      <w:r>
        <w:rPr>
          <w:sz w:val="24"/>
        </w:rPr>
        <w:t>strategien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sjeldne</w:t>
      </w:r>
      <w:r>
        <w:rPr>
          <w:spacing w:val="-4"/>
          <w:sz w:val="24"/>
        </w:rPr>
        <w:t xml:space="preserve"> </w:t>
      </w:r>
      <w:r>
        <w:rPr>
          <w:sz w:val="24"/>
        </w:rPr>
        <w:t>diagnoser.</w:t>
      </w:r>
    </w:p>
    <w:p w14:paraId="3F3C0E7A" w14:textId="77777777" w:rsidR="005D205C" w:rsidRDefault="00F0533F">
      <w:pPr>
        <w:pStyle w:val="Listeavsnitt"/>
        <w:numPr>
          <w:ilvl w:val="0"/>
          <w:numId w:val="1"/>
        </w:numPr>
        <w:tabs>
          <w:tab w:val="left" w:pos="836"/>
          <w:tab w:val="left" w:pos="837"/>
        </w:tabs>
        <w:spacing w:before="17" w:line="218" w:lineRule="auto"/>
        <w:ind w:right="160"/>
        <w:rPr>
          <w:rFonts w:ascii="Arial" w:hAnsi="Arial"/>
          <w:sz w:val="24"/>
        </w:rPr>
      </w:pPr>
      <w:r>
        <w:rPr>
          <w:sz w:val="24"/>
        </w:rPr>
        <w:t>Arbeide for et internasjonalt rettslig bindende rammeverk som skal sikre verdens</w:t>
      </w:r>
      <w:r>
        <w:rPr>
          <w:spacing w:val="1"/>
          <w:sz w:val="24"/>
        </w:rPr>
        <w:t xml:space="preserve"> </w:t>
      </w:r>
      <w:r>
        <w:rPr>
          <w:sz w:val="24"/>
        </w:rPr>
        <w:t>befolkning bærekraftig tilga</w:t>
      </w:r>
      <w:r>
        <w:rPr>
          <w:sz w:val="24"/>
        </w:rPr>
        <w:t>ng til velfungerende antibiotika nå og i fremtiden, og</w:t>
      </w:r>
      <w:r>
        <w:rPr>
          <w:spacing w:val="1"/>
          <w:sz w:val="24"/>
        </w:rPr>
        <w:t xml:space="preserve"> </w:t>
      </w:r>
      <w:r>
        <w:rPr>
          <w:sz w:val="24"/>
        </w:rPr>
        <w:t>styrke samarbeidet med frivillige organisasjoner, forskningsmiljøer og andre aktører i</w:t>
      </w:r>
      <w:r>
        <w:rPr>
          <w:spacing w:val="-52"/>
          <w:sz w:val="24"/>
        </w:rPr>
        <w:t xml:space="preserve"> </w:t>
      </w:r>
      <w:r>
        <w:rPr>
          <w:sz w:val="24"/>
        </w:rPr>
        <w:t>sivilsamfunnet som</w:t>
      </w:r>
      <w:r>
        <w:rPr>
          <w:spacing w:val="-2"/>
          <w:sz w:val="24"/>
        </w:rPr>
        <w:t xml:space="preserve"> </w:t>
      </w:r>
      <w:r>
        <w:rPr>
          <w:sz w:val="24"/>
        </w:rPr>
        <w:t>jobber for</w:t>
      </w:r>
      <w:r>
        <w:rPr>
          <w:spacing w:val="1"/>
          <w:sz w:val="24"/>
        </w:rPr>
        <w:t xml:space="preserve"> </w:t>
      </w:r>
      <w:r>
        <w:rPr>
          <w:sz w:val="24"/>
        </w:rPr>
        <w:t>å</w:t>
      </w:r>
      <w:r>
        <w:rPr>
          <w:spacing w:val="-3"/>
          <w:sz w:val="24"/>
        </w:rPr>
        <w:t xml:space="preserve"> </w:t>
      </w:r>
      <w:r>
        <w:rPr>
          <w:sz w:val="24"/>
        </w:rPr>
        <w:t>løse antibiotikaresistenskrisen.</w:t>
      </w:r>
    </w:p>
    <w:p w14:paraId="7E0440B3" w14:textId="77777777" w:rsidR="005D205C" w:rsidRDefault="005D205C">
      <w:pPr>
        <w:pStyle w:val="Brdtekst"/>
        <w:spacing w:before="11"/>
        <w:ind w:left="0" w:firstLine="0"/>
        <w:rPr>
          <w:sz w:val="9"/>
        </w:rPr>
      </w:pPr>
    </w:p>
    <w:p w14:paraId="0432FFD4" w14:textId="77777777" w:rsidR="005D205C" w:rsidRDefault="00F0533F">
      <w:pPr>
        <w:pStyle w:val="Overskrift1"/>
      </w:pPr>
      <w:r>
        <w:t>Fritid</w:t>
      </w:r>
    </w:p>
    <w:p w14:paraId="338D119A" w14:textId="77777777" w:rsidR="005D205C" w:rsidRDefault="00F0533F">
      <w:pPr>
        <w:pStyle w:val="Brdtekst"/>
        <w:spacing w:before="170" w:line="218" w:lineRule="auto"/>
        <w:ind w:left="116" w:right="207" w:firstLine="0"/>
      </w:pPr>
      <w:r>
        <w:t xml:space="preserve">Mennesker med funksjonsnedsettelser skal </w:t>
      </w:r>
      <w:r>
        <w:t>ha samme mulighet til en givende og utviklende</w:t>
      </w:r>
      <w:r>
        <w:rPr>
          <w:spacing w:val="-52"/>
        </w:rPr>
        <w:t xml:space="preserve"> </w:t>
      </w:r>
      <w:r>
        <w:t>fritid, der de kan delta på sosiale arenaer, fritidsaktiviteter og friluftsliv ut fra ønsker og</w:t>
      </w:r>
      <w:r>
        <w:rPr>
          <w:spacing w:val="1"/>
        </w:rPr>
        <w:t xml:space="preserve"> </w:t>
      </w:r>
      <w:r>
        <w:t>interesser.</w:t>
      </w:r>
    </w:p>
    <w:p w14:paraId="45E91384" w14:textId="77777777" w:rsidR="005D205C" w:rsidRDefault="00F0533F">
      <w:pPr>
        <w:pStyle w:val="Brdtekst"/>
        <w:spacing w:before="137"/>
        <w:ind w:left="116" w:firstLine="0"/>
      </w:pPr>
      <w:r>
        <w:t>Regjeringen</w:t>
      </w:r>
      <w:r>
        <w:rPr>
          <w:spacing w:val="-1"/>
        </w:rPr>
        <w:t xml:space="preserve"> </w:t>
      </w:r>
      <w:r>
        <w:t>vil:</w:t>
      </w:r>
    </w:p>
    <w:p w14:paraId="199E8F3D" w14:textId="77777777" w:rsidR="005D205C" w:rsidRDefault="00F0533F">
      <w:pPr>
        <w:pStyle w:val="Listeavsnitt"/>
        <w:numPr>
          <w:ilvl w:val="0"/>
          <w:numId w:val="1"/>
        </w:numPr>
        <w:tabs>
          <w:tab w:val="left" w:pos="881"/>
          <w:tab w:val="left" w:pos="882"/>
        </w:tabs>
        <w:spacing w:before="172" w:line="218" w:lineRule="auto"/>
        <w:ind w:left="881" w:right="263"/>
        <w:rPr>
          <w:rFonts w:ascii="Arial" w:hAnsi="Arial"/>
          <w:sz w:val="24"/>
        </w:rPr>
      </w:pPr>
      <w:r>
        <w:rPr>
          <w:sz w:val="24"/>
        </w:rPr>
        <w:t>sikre at arenaer for deltagelse i kultur, idrett og sosiale møtesteder er tilgjengel</w:t>
      </w:r>
      <w:r>
        <w:rPr>
          <w:sz w:val="24"/>
        </w:rPr>
        <w:t>ige</w:t>
      </w:r>
      <w:r>
        <w:rPr>
          <w:spacing w:val="1"/>
          <w:sz w:val="24"/>
        </w:rPr>
        <w:t xml:space="preserve"> </w:t>
      </w:r>
      <w:r>
        <w:rPr>
          <w:sz w:val="24"/>
        </w:rPr>
        <w:t>for mennesker med funksjonsnedsettelse. Vi vil stille krav om dette til de ansvarlige</w:t>
      </w:r>
      <w:r>
        <w:rPr>
          <w:spacing w:val="-52"/>
          <w:sz w:val="24"/>
        </w:rPr>
        <w:t xml:space="preserve"> </w:t>
      </w:r>
      <w:r>
        <w:rPr>
          <w:sz w:val="24"/>
        </w:rPr>
        <w:t>når det gis støtte til idrett, kultur og fritidstiltak, og styrke ordningen med</w:t>
      </w:r>
      <w:r>
        <w:rPr>
          <w:spacing w:val="1"/>
          <w:sz w:val="24"/>
        </w:rPr>
        <w:t xml:space="preserve"> </w:t>
      </w:r>
      <w:r>
        <w:rPr>
          <w:sz w:val="24"/>
        </w:rPr>
        <w:t>ledsagerbevis.</w:t>
      </w:r>
    </w:p>
    <w:p w14:paraId="72E9DA4B" w14:textId="77777777" w:rsidR="005D205C" w:rsidRDefault="00F0533F">
      <w:pPr>
        <w:pStyle w:val="Listeavsnitt"/>
        <w:numPr>
          <w:ilvl w:val="0"/>
          <w:numId w:val="1"/>
        </w:numPr>
        <w:tabs>
          <w:tab w:val="left" w:pos="881"/>
          <w:tab w:val="left" w:pos="882"/>
        </w:tabs>
        <w:spacing w:before="17" w:line="218" w:lineRule="auto"/>
        <w:ind w:left="881" w:right="173"/>
        <w:rPr>
          <w:rFonts w:ascii="Arial" w:hAnsi="Arial"/>
          <w:sz w:val="24"/>
        </w:rPr>
      </w:pPr>
      <w:r>
        <w:rPr>
          <w:sz w:val="24"/>
        </w:rPr>
        <w:t>Øke tilgjengeligheten til TV-programmer, filmer og ulike kultur- og</w:t>
      </w:r>
      <w:r>
        <w:rPr>
          <w:spacing w:val="1"/>
          <w:sz w:val="24"/>
        </w:rPr>
        <w:t xml:space="preserve"> </w:t>
      </w:r>
      <w:r>
        <w:rPr>
          <w:sz w:val="24"/>
        </w:rPr>
        <w:t>idrettsarrangementer gjennom teksting, tegnspråktolking og bedre tilrettelegging av</w:t>
      </w:r>
      <w:r>
        <w:rPr>
          <w:spacing w:val="-52"/>
          <w:sz w:val="24"/>
        </w:rPr>
        <w:t xml:space="preserve"> </w:t>
      </w:r>
      <w:r>
        <w:rPr>
          <w:sz w:val="24"/>
        </w:rPr>
        <w:t>lyd.</w:t>
      </w:r>
    </w:p>
    <w:p w14:paraId="106865DC" w14:textId="77777777" w:rsidR="005D205C" w:rsidRDefault="00F0533F">
      <w:pPr>
        <w:pStyle w:val="Listeavsnitt"/>
        <w:numPr>
          <w:ilvl w:val="0"/>
          <w:numId w:val="1"/>
        </w:numPr>
        <w:tabs>
          <w:tab w:val="left" w:pos="881"/>
          <w:tab w:val="left" w:pos="882"/>
        </w:tabs>
        <w:spacing w:before="18" w:line="218" w:lineRule="auto"/>
        <w:ind w:left="881" w:right="162"/>
        <w:rPr>
          <w:rFonts w:ascii="Arial" w:hAnsi="Arial"/>
          <w:sz w:val="24"/>
        </w:rPr>
      </w:pPr>
      <w:r>
        <w:rPr>
          <w:sz w:val="24"/>
        </w:rPr>
        <w:t>Sikre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døve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hørselshemmede</w:t>
      </w:r>
      <w:r>
        <w:rPr>
          <w:spacing w:val="-5"/>
          <w:sz w:val="24"/>
        </w:rPr>
        <w:t xml:space="preserve"> </w:t>
      </w:r>
      <w:r>
        <w:rPr>
          <w:sz w:val="24"/>
        </w:rPr>
        <w:t>får</w:t>
      </w:r>
      <w:r>
        <w:rPr>
          <w:spacing w:val="-2"/>
          <w:sz w:val="24"/>
        </w:rPr>
        <w:t xml:space="preserve"> </w:t>
      </w:r>
      <w:r>
        <w:rPr>
          <w:sz w:val="24"/>
        </w:rPr>
        <w:t>tolketjenester</w:t>
      </w:r>
      <w:r>
        <w:rPr>
          <w:spacing w:val="-2"/>
          <w:sz w:val="24"/>
        </w:rPr>
        <w:t xml:space="preserve"> </w:t>
      </w:r>
      <w:r>
        <w:rPr>
          <w:sz w:val="24"/>
        </w:rPr>
        <w:t>når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trenger</w:t>
      </w:r>
      <w:r>
        <w:rPr>
          <w:spacing w:val="-2"/>
          <w:sz w:val="24"/>
        </w:rPr>
        <w:t xml:space="preserve"> </w:t>
      </w:r>
      <w:r>
        <w:rPr>
          <w:sz w:val="24"/>
        </w:rPr>
        <w:t>det,</w:t>
      </w:r>
      <w:r>
        <w:rPr>
          <w:spacing w:val="-5"/>
          <w:sz w:val="24"/>
        </w:rPr>
        <w:t xml:space="preserve"> </w:t>
      </w:r>
      <w:r>
        <w:rPr>
          <w:sz w:val="24"/>
        </w:rPr>
        <w:t>også</w:t>
      </w:r>
      <w:r>
        <w:rPr>
          <w:spacing w:val="-3"/>
          <w:sz w:val="24"/>
        </w:rPr>
        <w:t xml:space="preserve"> </w:t>
      </w:r>
      <w:r>
        <w:rPr>
          <w:sz w:val="24"/>
        </w:rPr>
        <w:t>utenfor</w:t>
      </w:r>
      <w:r>
        <w:rPr>
          <w:spacing w:val="-51"/>
          <w:sz w:val="24"/>
        </w:rPr>
        <w:t xml:space="preserve"> </w:t>
      </w:r>
      <w:r>
        <w:rPr>
          <w:sz w:val="24"/>
        </w:rPr>
        <w:t>kontortid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på offentlige</w:t>
      </w:r>
      <w:r>
        <w:rPr>
          <w:spacing w:val="1"/>
          <w:sz w:val="24"/>
        </w:rPr>
        <w:t xml:space="preserve"> </w:t>
      </w:r>
      <w:r>
        <w:rPr>
          <w:sz w:val="24"/>
        </w:rPr>
        <w:t>fridager</w:t>
      </w:r>
    </w:p>
    <w:p w14:paraId="10187115" w14:textId="77777777" w:rsidR="005D205C" w:rsidRDefault="00F0533F">
      <w:pPr>
        <w:pStyle w:val="Listeavsnitt"/>
        <w:numPr>
          <w:ilvl w:val="0"/>
          <w:numId w:val="1"/>
        </w:numPr>
        <w:tabs>
          <w:tab w:val="left" w:pos="881"/>
          <w:tab w:val="left" w:pos="882"/>
        </w:tabs>
        <w:spacing w:before="0" w:line="334" w:lineRule="exact"/>
        <w:ind w:left="882"/>
        <w:rPr>
          <w:rFonts w:ascii="Arial" w:hAnsi="Arial"/>
          <w:sz w:val="24"/>
        </w:rPr>
      </w:pPr>
      <w:r>
        <w:rPr>
          <w:sz w:val="24"/>
        </w:rPr>
        <w:t>Utvide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nasjonale</w:t>
      </w:r>
      <w:r>
        <w:rPr>
          <w:spacing w:val="-3"/>
          <w:sz w:val="24"/>
        </w:rPr>
        <w:t xml:space="preserve"> </w:t>
      </w:r>
      <w:r>
        <w:rPr>
          <w:sz w:val="24"/>
        </w:rPr>
        <w:t>TT-ordningen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permanent</w:t>
      </w:r>
      <w:r>
        <w:rPr>
          <w:spacing w:val="-3"/>
          <w:sz w:val="24"/>
        </w:rPr>
        <w:t xml:space="preserve"> </w:t>
      </w:r>
      <w:r>
        <w:rPr>
          <w:sz w:val="24"/>
        </w:rPr>
        <w:t>ordning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fylker.</w:t>
      </w:r>
    </w:p>
    <w:sectPr w:rsidR="005D205C"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66C0"/>
    <w:multiLevelType w:val="hybridMultilevel"/>
    <w:tmpl w:val="3A94B89A"/>
    <w:lvl w:ilvl="0" w:tplc="5EC07BA0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131"/>
        <w:lang w:val="nb" w:eastAsia="en-US" w:bidi="ar-SA"/>
      </w:rPr>
    </w:lvl>
    <w:lvl w:ilvl="1" w:tplc="345C0304">
      <w:numFmt w:val="bullet"/>
      <w:lvlText w:val="•"/>
      <w:lvlJc w:val="left"/>
      <w:pPr>
        <w:ind w:left="1684" w:hanging="360"/>
      </w:pPr>
      <w:rPr>
        <w:rFonts w:hint="default"/>
        <w:lang w:val="nb" w:eastAsia="en-US" w:bidi="ar-SA"/>
      </w:rPr>
    </w:lvl>
    <w:lvl w:ilvl="2" w:tplc="32007762">
      <w:numFmt w:val="bullet"/>
      <w:lvlText w:val="•"/>
      <w:lvlJc w:val="left"/>
      <w:pPr>
        <w:ind w:left="2529" w:hanging="360"/>
      </w:pPr>
      <w:rPr>
        <w:rFonts w:hint="default"/>
        <w:lang w:val="nb" w:eastAsia="en-US" w:bidi="ar-SA"/>
      </w:rPr>
    </w:lvl>
    <w:lvl w:ilvl="3" w:tplc="791A5014">
      <w:numFmt w:val="bullet"/>
      <w:lvlText w:val="•"/>
      <w:lvlJc w:val="left"/>
      <w:pPr>
        <w:ind w:left="3373" w:hanging="360"/>
      </w:pPr>
      <w:rPr>
        <w:rFonts w:hint="default"/>
        <w:lang w:val="nb" w:eastAsia="en-US" w:bidi="ar-SA"/>
      </w:rPr>
    </w:lvl>
    <w:lvl w:ilvl="4" w:tplc="741CBD8E">
      <w:numFmt w:val="bullet"/>
      <w:lvlText w:val="•"/>
      <w:lvlJc w:val="left"/>
      <w:pPr>
        <w:ind w:left="4218" w:hanging="360"/>
      </w:pPr>
      <w:rPr>
        <w:rFonts w:hint="default"/>
        <w:lang w:val="nb" w:eastAsia="en-US" w:bidi="ar-SA"/>
      </w:rPr>
    </w:lvl>
    <w:lvl w:ilvl="5" w:tplc="69C07920">
      <w:numFmt w:val="bullet"/>
      <w:lvlText w:val="•"/>
      <w:lvlJc w:val="left"/>
      <w:pPr>
        <w:ind w:left="5063" w:hanging="360"/>
      </w:pPr>
      <w:rPr>
        <w:rFonts w:hint="default"/>
        <w:lang w:val="nb" w:eastAsia="en-US" w:bidi="ar-SA"/>
      </w:rPr>
    </w:lvl>
    <w:lvl w:ilvl="6" w:tplc="64AEC326">
      <w:numFmt w:val="bullet"/>
      <w:lvlText w:val="•"/>
      <w:lvlJc w:val="left"/>
      <w:pPr>
        <w:ind w:left="5907" w:hanging="360"/>
      </w:pPr>
      <w:rPr>
        <w:rFonts w:hint="default"/>
        <w:lang w:val="nb" w:eastAsia="en-US" w:bidi="ar-SA"/>
      </w:rPr>
    </w:lvl>
    <w:lvl w:ilvl="7" w:tplc="39EC93A6">
      <w:numFmt w:val="bullet"/>
      <w:lvlText w:val="•"/>
      <w:lvlJc w:val="left"/>
      <w:pPr>
        <w:ind w:left="6752" w:hanging="360"/>
      </w:pPr>
      <w:rPr>
        <w:rFonts w:hint="default"/>
        <w:lang w:val="nb" w:eastAsia="en-US" w:bidi="ar-SA"/>
      </w:rPr>
    </w:lvl>
    <w:lvl w:ilvl="8" w:tplc="AFDAD206">
      <w:numFmt w:val="bullet"/>
      <w:lvlText w:val="•"/>
      <w:lvlJc w:val="left"/>
      <w:pPr>
        <w:ind w:left="7597" w:hanging="360"/>
      </w:pPr>
      <w:rPr>
        <w:rFonts w:hint="default"/>
        <w:lang w:val="n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5C"/>
    <w:rsid w:val="005D205C"/>
    <w:rsid w:val="00F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090C8"/>
  <w15:docId w15:val="{37BE1D8F-9569-974E-B3EC-F573A71A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"/>
    </w:rPr>
  </w:style>
  <w:style w:type="paragraph" w:styleId="Overskrift1">
    <w:name w:val="heading 1"/>
    <w:basedOn w:val="Normal"/>
    <w:uiPriority w:val="9"/>
    <w:qFormat/>
    <w:pPr>
      <w:spacing w:before="55"/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6"/>
      <w:ind w:left="836" w:hanging="360"/>
    </w:pPr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line="490" w:lineRule="exact"/>
      <w:ind w:left="116"/>
    </w:pPr>
    <w:rPr>
      <w:sz w:val="36"/>
      <w:szCs w:val="36"/>
    </w:rPr>
  </w:style>
  <w:style w:type="paragraph" w:styleId="Listeavsnitt">
    <w:name w:val="List Paragraph"/>
    <w:basedOn w:val="Normal"/>
    <w:uiPriority w:val="1"/>
    <w:qFormat/>
    <w:pPr>
      <w:spacing w:before="16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fo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7595</Characters>
  <Application>Microsoft Office Word</Application>
  <DocSecurity>0</DocSecurity>
  <Lines>63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Ingeborg Katarina Vea</cp:lastModifiedBy>
  <cp:revision>2</cp:revision>
  <dcterms:created xsi:type="dcterms:W3CDTF">2021-09-13T12:51:00Z</dcterms:created>
  <dcterms:modified xsi:type="dcterms:W3CDTF">2021-09-13T12:51:00Z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2021-09-13T00:00:00Z</vt:filetime>
  </property>
</Properties>
</file>