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83" w:rsidRDefault="003C0883" w:rsidP="00664C63"/>
    <w:p w:rsidR="00526845" w:rsidRPr="00521287" w:rsidRDefault="00365C47" w:rsidP="00664C63">
      <w:r w:rsidRPr="0063762C">
        <w:rPr>
          <w:noProof/>
        </w:rPr>
        <mc:AlternateContent>
          <mc:Choice Requires="wps">
            <w:drawing>
              <wp:anchor distT="0" distB="0" distL="114300" distR="114300" simplePos="0" relativeHeight="251669504" behindDoc="0" locked="0" layoutInCell="1" allowOverlap="1" wp14:anchorId="0FD0C4CE" wp14:editId="3F048B6E">
                <wp:simplePos x="0" y="0"/>
                <wp:positionH relativeFrom="column">
                  <wp:posOffset>881380</wp:posOffset>
                </wp:positionH>
                <wp:positionV relativeFrom="paragraph">
                  <wp:posOffset>7491730</wp:posOffset>
                </wp:positionV>
                <wp:extent cx="379095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379095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F5E" w:rsidRPr="00FA36CA" w:rsidRDefault="00DC7EB8" w:rsidP="004D6F5E">
                            <w:pPr>
                              <w:pStyle w:val="ForsideoverskriftFFO"/>
                            </w:pPr>
                            <w:r>
                              <w:t>20</w:t>
                            </w:r>
                            <w:r w:rsidR="004D6F5E">
                              <w:fldChar w:fldCharType="begin"/>
                            </w:r>
                            <w:r w:rsidR="004D6F5E">
                              <w:instrText xml:space="preserve"> CREATEDATE  \@ "dd.MM.yyyy"  \* MERGEFORMAT </w:instrText>
                            </w:r>
                            <w:r w:rsidR="004D6F5E">
                              <w:fldChar w:fldCharType="separate"/>
                            </w:r>
                            <w:r w:rsidR="004D6F5E" w:rsidRPr="004D6F5E">
                              <w:t>.10.201</w:t>
                            </w:r>
                            <w:r w:rsidR="004D6F5E">
                              <w:fldChar w:fldCharType="end"/>
                            </w:r>
                            <w:r w:rsidR="00ED74A7">
                              <w:t>5</w:t>
                            </w:r>
                          </w:p>
                          <w:p w:rsidR="00DF7386" w:rsidRPr="00FA36CA" w:rsidRDefault="00DF7386" w:rsidP="00664C63">
                            <w:pPr>
                              <w:pStyle w:val="ForsideoverskriftF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0C4CE" id="_x0000_t202" coordsize="21600,21600" o:spt="202" path="m,l,21600r21600,l21600,xe">
                <v:stroke joinstyle="miter"/>
                <v:path gradientshapeok="t" o:connecttype="rect"/>
              </v:shapetype>
              <v:shape id="Tekstboks 2" o:spid="_x0000_s1026" type="#_x0000_t202" style="position:absolute;margin-left:69.4pt;margin-top:589.9pt;width:298.5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" filled="f" stroked="f" strokeweight=".5pt">
                <v:textbox>
                  <w:txbxContent>
                    <w:p w:rsidR="004D6F5E" w:rsidRPr="00FA36CA" w:rsidRDefault="00DC7EB8" w:rsidP="004D6F5E">
                      <w:pPr>
                        <w:pStyle w:val="ForsideoverskriftFFO"/>
                      </w:pPr>
                      <w:r>
                        <w:t>20</w:t>
                      </w:r>
                      <w:r w:rsidR="004D6F5E">
                        <w:fldChar w:fldCharType="begin"/>
                      </w:r>
                      <w:r w:rsidR="004D6F5E">
                        <w:instrText xml:space="preserve"> CREATEDATE  \@ "dd.MM.yyyy"  \* MERGEFORMAT </w:instrText>
                      </w:r>
                      <w:r w:rsidR="004D6F5E">
                        <w:fldChar w:fldCharType="separate"/>
                      </w:r>
                      <w:r w:rsidR="004D6F5E" w:rsidRPr="004D6F5E">
                        <w:t>.10.201</w:t>
                      </w:r>
                      <w:r w:rsidR="004D6F5E">
                        <w:fldChar w:fldCharType="end"/>
                      </w:r>
                      <w:r w:rsidR="00ED74A7">
                        <w:t>5</w:t>
                      </w:r>
                    </w:p>
                    <w:p w:rsidR="00DF7386" w:rsidRPr="00FA36CA" w:rsidRDefault="00DF7386" w:rsidP="00664C63">
                      <w:pPr>
                        <w:pStyle w:val="ForsideoverskriftFFO"/>
                      </w:pPr>
                    </w:p>
                  </w:txbxContent>
                </v:textbox>
              </v:shape>
            </w:pict>
          </mc:Fallback>
        </mc:AlternateContent>
      </w:r>
      <w:r w:rsidR="004B556C" w:rsidRPr="0063762C">
        <w:rPr>
          <w:noProof/>
        </w:rPr>
        <mc:AlternateContent>
          <mc:Choice Requires="wps">
            <w:drawing>
              <wp:anchor distT="0" distB="0" distL="114300" distR="114300" simplePos="0" relativeHeight="251645952" behindDoc="1" locked="0" layoutInCell="1" allowOverlap="1" wp14:anchorId="38060A72" wp14:editId="72DF900A">
                <wp:simplePos x="0" y="0"/>
                <wp:positionH relativeFrom="column">
                  <wp:posOffset>-299720</wp:posOffset>
                </wp:positionH>
                <wp:positionV relativeFrom="page">
                  <wp:posOffset>2495551</wp:posOffset>
                </wp:positionV>
                <wp:extent cx="6042025" cy="7437120"/>
                <wp:effectExtent l="0" t="0" r="15875" b="1143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7437120"/>
                        </a:xfrm>
                        <a:prstGeom prst="rect">
                          <a:avLst/>
                        </a:prstGeom>
                        <a:noFill/>
                        <a:ln w="9525">
                          <a:solidFill>
                            <a:srgbClr val="000000"/>
                          </a:solidFill>
                          <a:miter lim="800000"/>
                          <a:headEnd/>
                          <a:tailEnd/>
                        </a:ln>
                      </wps:spPr>
                      <wps:txbx>
                        <w:txbxContent>
                          <w:p w:rsidR="004D6F5E" w:rsidRDefault="004D6F5E" w:rsidP="004D6F5E">
                            <w:pPr>
                              <w:pStyle w:val="ForsideoverskriftFFO"/>
                            </w:pPr>
                            <w:r w:rsidRPr="00916914">
                              <w:t xml:space="preserve">Statsbudsjettet </w:t>
                            </w:r>
                            <w:r>
                              <w:t>2016</w:t>
                            </w:r>
                          </w:p>
                          <w:p w:rsidR="004D6F5E" w:rsidRDefault="004D6F5E" w:rsidP="004D6F5E">
                            <w:pPr>
                              <w:pStyle w:val="ForsideoverskriftFFO"/>
                            </w:pPr>
                          </w:p>
                          <w:p w:rsidR="00307066" w:rsidRPr="00916914" w:rsidRDefault="00307066" w:rsidP="004D6F5E">
                            <w:pPr>
                              <w:pStyle w:val="ForsideoverskriftFFO"/>
                            </w:pPr>
                          </w:p>
                          <w:p w:rsidR="004D6F5E" w:rsidRPr="0063762C" w:rsidRDefault="004D6F5E" w:rsidP="004D6F5E">
                            <w:pPr>
                              <w:pStyle w:val="ForsideoverskriftFFO"/>
                            </w:pPr>
                            <w:r w:rsidRPr="00916914">
                              <w:t>FFOs</w:t>
                            </w:r>
                          </w:p>
                          <w:p w:rsidR="004D6F5E" w:rsidRPr="0063762C" w:rsidRDefault="004D6F5E" w:rsidP="004D6F5E">
                            <w:pPr>
                              <w:pStyle w:val="ForsideoverskriftFFO"/>
                            </w:pPr>
                            <w:r w:rsidRPr="00916914">
                              <w:t>MERKNADER TIL</w:t>
                            </w:r>
                          </w:p>
                          <w:p w:rsidR="004D6F5E" w:rsidRPr="00916914" w:rsidRDefault="004D6F5E" w:rsidP="004D6F5E">
                            <w:pPr>
                              <w:pStyle w:val="ForsideoverskriftFFO"/>
                            </w:pPr>
                            <w:r w:rsidRPr="00916914">
                              <w:t>STORTINGETS</w:t>
                            </w:r>
                          </w:p>
                          <w:p w:rsidR="004D6F5E" w:rsidRPr="0063762C" w:rsidRDefault="004D6F5E" w:rsidP="004D6F5E">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DC7EB8" w:rsidRPr="00DC7EB8">
                              <w:t xml:space="preserve"> </w:t>
                            </w:r>
                            <w:r w:rsidR="00DC7EB8">
                              <w:t>KIRKE-, UTDANNINGS- OG FORSKNINGSKOMITÉ</w:t>
                            </w: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Pr="0063762C" w:rsidRDefault="00DF7386" w:rsidP="00881C88">
                            <w:pPr>
                              <w:pStyle w:val="ForsideoverskriftFF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060A72" id="_x0000_s1027" type="#_x0000_t202" style="position:absolute;margin-left:-23.6pt;margin-top:196.5pt;width:475.75pt;height:58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" filled="f">
                <v:textbox>
                  <w:txbxContent>
                    <w:p w:rsidR="004D6F5E" w:rsidRDefault="004D6F5E" w:rsidP="004D6F5E">
                      <w:pPr>
                        <w:pStyle w:val="ForsideoverskriftFFO"/>
                      </w:pPr>
                      <w:r w:rsidRPr="00916914">
                        <w:t xml:space="preserve">Statsbudsjettet </w:t>
                      </w:r>
                      <w:r>
                        <w:t>2016</w:t>
                      </w:r>
                    </w:p>
                    <w:p w:rsidR="004D6F5E" w:rsidRDefault="004D6F5E" w:rsidP="004D6F5E">
                      <w:pPr>
                        <w:pStyle w:val="ForsideoverskriftFFO"/>
                      </w:pPr>
                    </w:p>
                    <w:p w:rsidR="00307066" w:rsidRPr="00916914" w:rsidRDefault="00307066" w:rsidP="004D6F5E">
                      <w:pPr>
                        <w:pStyle w:val="ForsideoverskriftFFO"/>
                      </w:pPr>
                    </w:p>
                    <w:p w:rsidR="004D6F5E" w:rsidRPr="0063762C" w:rsidRDefault="004D6F5E" w:rsidP="004D6F5E">
                      <w:pPr>
                        <w:pStyle w:val="ForsideoverskriftFFO"/>
                      </w:pPr>
                      <w:r w:rsidRPr="00916914">
                        <w:t>FFOs</w:t>
                      </w:r>
                    </w:p>
                    <w:p w:rsidR="004D6F5E" w:rsidRPr="0063762C" w:rsidRDefault="004D6F5E" w:rsidP="004D6F5E">
                      <w:pPr>
                        <w:pStyle w:val="ForsideoverskriftFFO"/>
                      </w:pPr>
                      <w:r w:rsidRPr="00916914">
                        <w:t>MERKNADER TIL</w:t>
                      </w:r>
                    </w:p>
                    <w:p w:rsidR="004D6F5E" w:rsidRPr="00916914" w:rsidRDefault="004D6F5E" w:rsidP="004D6F5E">
                      <w:pPr>
                        <w:pStyle w:val="ForsideoverskriftFFO"/>
                      </w:pPr>
                      <w:r w:rsidRPr="00916914">
                        <w:t>STORTINGETS</w:t>
                      </w:r>
                    </w:p>
                    <w:p w:rsidR="004D6F5E" w:rsidRPr="0063762C" w:rsidRDefault="004D6F5E" w:rsidP="004D6F5E">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DC7EB8" w:rsidRPr="00DC7EB8">
                        <w:t xml:space="preserve"> </w:t>
                      </w:r>
                      <w:r w:rsidR="00DC7EB8">
                        <w:t>KIRKE-, UTDANNINGS- OG FORSKNINGSKOMITÉ</w:t>
                      </w: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Default="00DF7386" w:rsidP="00881C88">
                      <w:pPr>
                        <w:pStyle w:val="ForsideoverskriftFFO"/>
                      </w:pPr>
                    </w:p>
                    <w:p w:rsidR="00DF7386" w:rsidRPr="0063762C" w:rsidRDefault="00DF7386" w:rsidP="00881C88">
                      <w:pPr>
                        <w:pStyle w:val="ForsideoverskriftFFO"/>
                      </w:pPr>
                    </w:p>
                  </w:txbxContent>
                </v:textbox>
                <w10:wrap anchory="page"/>
              </v:shape>
            </w:pict>
          </mc:Fallback>
        </mc:AlternateContent>
      </w:r>
    </w:p>
    <w:p w:rsidR="0068694C" w:rsidRDefault="0068694C" w:rsidP="0068694C">
      <w:pPr>
        <w:pStyle w:val="Overskrift1"/>
      </w:pPr>
      <w:bookmarkStart w:id="0" w:name="_Toc346786735"/>
      <w:bookmarkStart w:id="1" w:name="_Toc367266625"/>
      <w:bookmarkStart w:id="2" w:name="_Toc401839146"/>
      <w:bookmarkStart w:id="3" w:name="_Toc402949883"/>
      <w:bookmarkStart w:id="4" w:name="_Toc432504639"/>
      <w:bookmarkStart w:id="5" w:name="_Toc432669215"/>
      <w:bookmarkStart w:id="6" w:name="_Toc433096735"/>
      <w:r w:rsidRPr="00916914">
        <w:lastRenderedPageBreak/>
        <w:t>Forord</w:t>
      </w:r>
      <w:bookmarkEnd w:id="0"/>
      <w:bookmarkEnd w:id="1"/>
      <w:bookmarkEnd w:id="2"/>
      <w:bookmarkEnd w:id="3"/>
      <w:bookmarkEnd w:id="4"/>
      <w:bookmarkEnd w:id="5"/>
      <w:bookmarkEnd w:id="6"/>
    </w:p>
    <w:p w:rsidR="000E19CA" w:rsidRDefault="000E19CA" w:rsidP="000E19CA">
      <w:pPr>
        <w:pStyle w:val="Overskrift2"/>
      </w:pPr>
      <w:bookmarkStart w:id="7" w:name="_Toc432502868"/>
      <w:bookmarkStart w:id="8" w:name="_Toc432504640"/>
      <w:bookmarkStart w:id="9" w:name="_Toc432669216"/>
      <w:bookmarkStart w:id="10" w:name="_Toc433096736"/>
      <w:r w:rsidRPr="007C2B76">
        <w:t>Samfunnsmessig likestilling og deltagelse</w:t>
      </w:r>
      <w:bookmarkEnd w:id="7"/>
      <w:bookmarkEnd w:id="8"/>
      <w:bookmarkEnd w:id="9"/>
      <w:bookmarkEnd w:id="10"/>
    </w:p>
    <w:p w:rsidR="000E19CA" w:rsidRPr="007C2B76" w:rsidRDefault="000E19CA" w:rsidP="000E19CA"/>
    <w:p w:rsidR="001307D2" w:rsidRDefault="001307D2" w:rsidP="001307D2">
      <w:r>
        <w:t>Funksjonshemmedes F</w:t>
      </w:r>
      <w:r w:rsidRPr="007C2B76">
        <w:t>ellesorganisasjon (FFO) er den største interessepolitiske paraplyorganisasjonen i Norge som jobber for velferden og rettighetene til funksjonshemmede og kronisk syke. FFOs viktigste krav til samfunnsutviklingen er rettferdig fordeling av godene og at samfunnet er tilrettelagt og tilgjengelig for mennesker som lever med funksjonshemninger og kronisk sykdom. Dette forutsetter politisk vilje til både endring og handling. Derfor er det viktig for oss å komme med konkrete tilbakemeldinger og endringsforslag i fagkomiteenes høringer i Stortingets arbeid med statsbudsjettet.</w:t>
      </w:r>
    </w:p>
    <w:p w:rsidR="001307D2" w:rsidRPr="007C2B76" w:rsidRDefault="001307D2" w:rsidP="001307D2"/>
    <w:p w:rsidR="001307D2" w:rsidRDefault="001307D2" w:rsidP="001307D2">
      <w:r w:rsidRPr="007C2B76">
        <w:t>Nær en femtedel av befolkningen har funksjonsnedsettelser, mange har kroniske sykdommer eller er pårørende. FFO har 77 medlemsorganisasjoner med over 335 000 enkeltmedlemmer. Derfor blir listen på våre forslag til de ulike komiteene nødvendigvis bredspektret og lang. Hovedmålet med regjeringens statsbudsjett for 2016 er arbeid, aktivitet og omstilling. Det er viktig at alle grupper i det norske samfun</w:t>
      </w:r>
      <w:r>
        <w:t>net inkluderes i dette – også personer</w:t>
      </w:r>
      <w:r w:rsidRPr="007C2B76">
        <w:t xml:space="preserve"> med funksjonsnedsettelser og kroniske sykdommer. Vi ser dessverre få tegn til det i dette budsjettet. Kommunene står overfor store oppgaver i 2016: Kommunereform og bosetting av flyktninger i tillegg til alle de andre lovpålagte oppgavene. Det er viktig og helt nødvendig at kommunene rustes økonomisk til å møte denne situasjonen og samtidig gir alle som er helt avhengig av det gode velferdstjenester. </w:t>
      </w:r>
    </w:p>
    <w:p w:rsidR="001307D2" w:rsidRPr="007C2B76" w:rsidRDefault="001307D2" w:rsidP="001307D2"/>
    <w:p w:rsidR="0068694C" w:rsidRDefault="001307D2" w:rsidP="001307D2">
      <w:r w:rsidRPr="007C2B76">
        <w:t>Norge ratifiserte FN-konvensjonen for mennesker med nedsatt funksjonsevne i 2013. I år rapporterer myndighetene på om konvensjonen er fulgt opp i det norske samfunnet. FFO har fått ansvaret for å koordinere en skyggerapport, en parallell rapport fra sivilt samfunn, som lanseres 3. desember. Derfor leser vi statsbudsjettet for 2016 spesielt med henblikk på funksjonshemmedes rettigheter og oppfyllelsen av disse. Vi erfarer dessverre altfor ofte at det er én ting å ha rett på papiret, det er noe helt annet å få denne rettigheten i praksis.</w:t>
      </w:r>
    </w:p>
    <w:p w:rsidR="001307D2" w:rsidRPr="00C4497B" w:rsidRDefault="001307D2" w:rsidP="001307D2"/>
    <w:p w:rsidR="0068694C" w:rsidRPr="00C4497B" w:rsidRDefault="0068694C" w:rsidP="0068694C">
      <w:bookmarkStart w:id="11" w:name="_Toc338661158"/>
      <w:bookmarkStart w:id="12" w:name="_Toc338664166"/>
      <w:bookmarkStart w:id="13" w:name="_Toc338664606"/>
      <w:r>
        <w:t xml:space="preserve">                                                          </w:t>
      </w:r>
      <w:r w:rsidRPr="00C4497B">
        <w:t xml:space="preserve">Oslo, </w:t>
      </w:r>
      <w:r w:rsidR="00307066">
        <w:t>20</w:t>
      </w:r>
      <w:r>
        <w:t xml:space="preserve">. </w:t>
      </w:r>
      <w:r w:rsidR="000E19CA">
        <w:t>oktober</w:t>
      </w:r>
      <w:r w:rsidRPr="00C4497B">
        <w:t xml:space="preserve"> </w:t>
      </w:r>
      <w:bookmarkEnd w:id="11"/>
      <w:bookmarkEnd w:id="12"/>
      <w:bookmarkEnd w:id="13"/>
      <w:r w:rsidR="000E19CA">
        <w:t>2015</w:t>
      </w:r>
    </w:p>
    <w:p w:rsidR="0068694C" w:rsidRDefault="00692BB7" w:rsidP="0068694C">
      <w:r w:rsidRPr="00692BB7">
        <w:rPr>
          <w:noProof/>
        </w:rPr>
        <w:drawing>
          <wp:anchor distT="0" distB="0" distL="114300" distR="114300" simplePos="0" relativeHeight="251713536" behindDoc="0" locked="0" layoutInCell="1" allowOverlap="1" wp14:anchorId="193D3C63" wp14:editId="5D426121">
            <wp:simplePos x="0" y="0"/>
            <wp:positionH relativeFrom="column">
              <wp:posOffset>2272030</wp:posOffset>
            </wp:positionH>
            <wp:positionV relativeFrom="paragraph">
              <wp:posOffset>5080</wp:posOffset>
            </wp:positionV>
            <wp:extent cx="1724025" cy="478155"/>
            <wp:effectExtent l="0" t="0" r="952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478155"/>
                    </a:xfrm>
                    <a:prstGeom prst="rect">
                      <a:avLst/>
                    </a:prstGeom>
                    <a:noFill/>
                    <a:ln>
                      <a:noFill/>
                    </a:ln>
                  </pic:spPr>
                </pic:pic>
              </a:graphicData>
            </a:graphic>
          </wp:anchor>
        </w:drawing>
      </w:r>
      <w:r w:rsidR="0068694C">
        <w:t xml:space="preserve">                                                           </w:t>
      </w:r>
    </w:p>
    <w:p w:rsidR="0068694C" w:rsidRDefault="0068694C" w:rsidP="0068694C">
      <w:r>
        <w:t xml:space="preserve">     </w:t>
      </w:r>
    </w:p>
    <w:p w:rsidR="00757C85" w:rsidRPr="00070440" w:rsidRDefault="00757C85" w:rsidP="0068694C"/>
    <w:p w:rsidR="0068694C" w:rsidRDefault="00757C85" w:rsidP="0068694C">
      <w:r>
        <w:t xml:space="preserve">                                                          Knut Magne Ellingsen</w:t>
      </w:r>
    </w:p>
    <w:p w:rsidR="00757C85" w:rsidRPr="00C4497B" w:rsidRDefault="00757C85" w:rsidP="0068694C">
      <w:r>
        <w:t xml:space="preserve">                                                          Arbeidende styreleder</w:t>
      </w:r>
    </w:p>
    <w:p w:rsidR="0068694C" w:rsidRDefault="00757C85" w:rsidP="00757C85">
      <w:bookmarkStart w:id="14" w:name="_Toc338661160"/>
      <w:bookmarkStart w:id="15" w:name="_Toc338664168"/>
      <w:bookmarkStart w:id="16" w:name="_Toc338664608"/>
      <w:r>
        <w:t xml:space="preserve">              </w:t>
      </w:r>
      <w:r w:rsidR="0068694C">
        <w:t xml:space="preserve">                                                    </w:t>
      </w:r>
      <w:bookmarkEnd w:id="14"/>
      <w:bookmarkEnd w:id="15"/>
      <w:bookmarkEnd w:id="16"/>
      <w:r w:rsidR="0068694C" w:rsidRPr="0068694C">
        <w:rPr>
          <w:noProof/>
        </w:rPr>
        <mc:AlternateContent>
          <mc:Choice Requires="wps">
            <w:drawing>
              <wp:anchor distT="0" distB="0" distL="114300" distR="114300" simplePos="0" relativeHeight="251695104" behindDoc="0" locked="0" layoutInCell="1" allowOverlap="1" wp14:anchorId="5FF83353" wp14:editId="4FD5D39D">
                <wp:simplePos x="0" y="0"/>
                <wp:positionH relativeFrom="column">
                  <wp:posOffset>14605</wp:posOffset>
                </wp:positionH>
                <wp:positionV relativeFrom="paragraph">
                  <wp:posOffset>299720</wp:posOffset>
                </wp:positionV>
                <wp:extent cx="6202680" cy="1200150"/>
                <wp:effectExtent l="0" t="0" r="26670" b="19050"/>
                <wp:wrapTopAndBottom/>
                <wp:docPr id="3" name="Rektangel 3"/>
                <wp:cNvGraphicFramePr/>
                <a:graphic xmlns:a="http://schemas.openxmlformats.org/drawingml/2006/main">
                  <a:graphicData uri="http://schemas.microsoft.com/office/word/2010/wordprocessingShape">
                    <wps:wsp>
                      <wps:cNvSpPr/>
                      <wps:spPr>
                        <a:xfrm>
                          <a:off x="0" y="0"/>
                          <a:ext cx="6202680" cy="1200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694C" w:rsidRDefault="0068694C" w:rsidP="0068694C"/>
                          <w:p w:rsidR="0068694C" w:rsidRPr="005A6B2A" w:rsidRDefault="0068694C" w:rsidP="0068694C">
                            <w:r>
                              <w:t xml:space="preserve">                    </w:t>
                            </w:r>
                            <w:r w:rsidRPr="00070440">
                              <w:t>FFO</w:t>
                            </w:r>
                            <w:r w:rsidRPr="005A6B2A">
                              <w:t xml:space="preserve"> er funksjonshemmedes organisasjoners samarbeidsorgan i Norge</w:t>
                            </w:r>
                          </w:p>
                          <w:p w:rsidR="0068694C" w:rsidRPr="005A6B2A" w:rsidRDefault="0068694C" w:rsidP="0068694C">
                            <w:r>
                              <w:t xml:space="preserve">                                             </w:t>
                            </w:r>
                            <w:r w:rsidRPr="00070440">
                              <w:t>FFO ble stiftet 21. september 1950</w:t>
                            </w:r>
                          </w:p>
                          <w:p w:rsidR="0068694C" w:rsidRPr="005A6B2A" w:rsidRDefault="0068694C" w:rsidP="0068694C">
                            <w:r>
                              <w:t xml:space="preserve">                       </w:t>
                            </w:r>
                            <w:r w:rsidRPr="00070440">
                              <w:t>FFO har 7</w:t>
                            </w:r>
                            <w:r w:rsidR="0079178A">
                              <w:t>7</w:t>
                            </w:r>
                            <w:r w:rsidRPr="00070440">
                              <w:t xml:space="preserve"> medlemsorganisasjoner med over 335.000 medlemmer</w:t>
                            </w:r>
                          </w:p>
                          <w:p w:rsidR="0068694C" w:rsidRPr="005A6B2A" w:rsidRDefault="0068694C" w:rsidP="0068694C">
                            <w:r>
                              <w:t xml:space="preserve">                                                   </w:t>
                            </w:r>
                            <w:r w:rsidRPr="00070440">
                              <w:t>FFO er organisert i 19 fylker</w:t>
                            </w:r>
                          </w:p>
                          <w:p w:rsidR="0068694C" w:rsidRPr="005A6B2A" w:rsidRDefault="0068694C" w:rsidP="0068694C">
                            <w:r>
                              <w:t xml:space="preserve">                                     </w:t>
                            </w:r>
                            <w:r w:rsidR="0079178A">
                              <w:t xml:space="preserve">FFO er organisert i mange av landets </w:t>
                            </w:r>
                            <w:r w:rsidRPr="00070440">
                              <w:t>kommuner</w:t>
                            </w:r>
                          </w:p>
                          <w:p w:rsidR="0068694C" w:rsidRDefault="0068694C" w:rsidP="0068694C">
                            <w:pPr>
                              <w:pStyle w:val="PunktlisteFFO"/>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3353" id="Rektangel 3" o:spid="_x0000_s1028" style="position:absolute;margin-left:1.15pt;margin-top:23.6pt;width:488.4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" fillcolor="white [3201]" strokecolor="black [3213]" strokeweight=".25pt">
                <v:textbox>
                  <w:txbxContent>
                    <w:p w:rsidR="0068694C" w:rsidRDefault="0068694C" w:rsidP="0068694C"/>
                    <w:p w:rsidR="0068694C" w:rsidRPr="005A6B2A" w:rsidRDefault="0068694C" w:rsidP="0068694C">
                      <w:r>
                        <w:t xml:space="preserve">                    </w:t>
                      </w:r>
                      <w:r w:rsidRPr="00070440">
                        <w:t>FFO</w:t>
                      </w:r>
                      <w:r w:rsidRPr="005A6B2A">
                        <w:t xml:space="preserve"> er funksjonshemmedes organisasjoners samarbeidsorgan i Norge</w:t>
                      </w:r>
                    </w:p>
                    <w:p w:rsidR="0068694C" w:rsidRPr="005A6B2A" w:rsidRDefault="0068694C" w:rsidP="0068694C">
                      <w:r>
                        <w:t xml:space="preserve">                                             </w:t>
                      </w:r>
                      <w:r w:rsidRPr="00070440">
                        <w:t>FFO ble stiftet 21. september 1950</w:t>
                      </w:r>
                    </w:p>
                    <w:p w:rsidR="0068694C" w:rsidRPr="005A6B2A" w:rsidRDefault="0068694C" w:rsidP="0068694C">
                      <w:r>
                        <w:t xml:space="preserve">                       </w:t>
                      </w:r>
                      <w:r w:rsidRPr="00070440">
                        <w:t>FFO har 7</w:t>
                      </w:r>
                      <w:r w:rsidR="0079178A">
                        <w:t>7</w:t>
                      </w:r>
                      <w:r w:rsidRPr="00070440">
                        <w:t xml:space="preserve"> medlemsorganisasjoner med over 335.000 medlemmer</w:t>
                      </w:r>
                    </w:p>
                    <w:p w:rsidR="0068694C" w:rsidRPr="005A6B2A" w:rsidRDefault="0068694C" w:rsidP="0068694C">
                      <w:r>
                        <w:t xml:space="preserve">                                                   </w:t>
                      </w:r>
                      <w:r w:rsidRPr="00070440">
                        <w:t>FFO er organisert i 19 fylker</w:t>
                      </w:r>
                    </w:p>
                    <w:p w:rsidR="0068694C" w:rsidRPr="005A6B2A" w:rsidRDefault="0068694C" w:rsidP="0068694C">
                      <w:r>
                        <w:t xml:space="preserve">                                     </w:t>
                      </w:r>
                      <w:r w:rsidR="0079178A">
                        <w:t xml:space="preserve">FFO er organisert i mange av landets </w:t>
                      </w:r>
                      <w:r w:rsidRPr="00070440">
                        <w:t>kommuner</w:t>
                      </w:r>
                    </w:p>
                    <w:p w:rsidR="0068694C" w:rsidRDefault="0068694C" w:rsidP="0068694C">
                      <w:pPr>
                        <w:pStyle w:val="PunktlisteFFO"/>
                        <w:numPr>
                          <w:ilvl w:val="0"/>
                          <w:numId w:val="0"/>
                        </w:numPr>
                        <w:ind w:left="720" w:hanging="360"/>
                      </w:pPr>
                    </w:p>
                  </w:txbxContent>
                </v:textbox>
                <w10:wrap type="topAndBottom"/>
              </v:rect>
            </w:pict>
          </mc:Fallback>
        </mc:AlternateContent>
      </w:r>
    </w:p>
    <w:p w:rsidR="0068694C" w:rsidRDefault="0068694C" w:rsidP="0068694C">
      <w:pPr>
        <w:pStyle w:val="Topptekst9"/>
      </w:pPr>
    </w:p>
    <w:p w:rsidR="003A5340" w:rsidRDefault="003A5340" w:rsidP="00023C0E">
      <w:r>
        <w:tab/>
      </w:r>
      <w:r>
        <w:tab/>
      </w:r>
      <w:r>
        <w:tab/>
      </w:r>
      <w:r>
        <w:tab/>
      </w:r>
      <w:r>
        <w:tab/>
      </w:r>
    </w:p>
    <w:p w:rsidR="00023C0E" w:rsidRPr="003A5340" w:rsidRDefault="00023C0E" w:rsidP="00023C0E">
      <w:pPr>
        <w:pStyle w:val="Topptekst9"/>
        <w:jc w:val="left"/>
      </w:pPr>
    </w:p>
    <w:p w:rsidR="00023C0E" w:rsidRPr="00023C0E" w:rsidRDefault="00023C0E" w:rsidP="00023C0E">
      <w:pPr>
        <w:pStyle w:val="Topptekst9"/>
        <w:jc w:val="left"/>
      </w:pPr>
      <w:r>
        <w:t>F</w:t>
      </w:r>
      <w:r w:rsidR="000E19CA">
        <w:t>FO-dok: SB2016-Merknad-</w:t>
      </w:r>
      <w:r w:rsidR="00307066">
        <w:t>KUF</w:t>
      </w:r>
    </w:p>
    <w:p w:rsidR="00023C0E" w:rsidRPr="00023C0E" w:rsidRDefault="00023C0E" w:rsidP="00023C0E">
      <w:pPr>
        <w:pStyle w:val="Topptekst9"/>
        <w:jc w:val="left"/>
      </w:pPr>
      <w:r w:rsidRPr="00EB72CD">
        <w:t xml:space="preserve">Trykk: </w:t>
      </w:r>
      <w:r w:rsidR="000E19CA">
        <w:t>Oktober 2015</w:t>
      </w:r>
    </w:p>
    <w:p w:rsidR="00023C0E" w:rsidRPr="003A5340" w:rsidRDefault="00023C0E" w:rsidP="00023C0E">
      <w:pPr>
        <w:pStyle w:val="Topptekst9"/>
        <w:jc w:val="left"/>
      </w:pPr>
      <w:r w:rsidRPr="003A5340">
        <w:t>Opplag: 40 eksemplarer</w:t>
      </w:r>
    </w:p>
    <w:bookmarkStart w:id="17" w:name="_Toc433096737" w:displacedByCustomXml="next"/>
    <w:bookmarkStart w:id="18" w:name="_Toc432669217" w:displacedByCustomXml="next"/>
    <w:bookmarkStart w:id="19" w:name="_Toc432504641" w:displacedByCustomXml="next"/>
    <w:bookmarkStart w:id="20" w:name="_Toc402513036" w:displacedByCustomXml="next"/>
    <w:bookmarkStart w:id="21" w:name="_Toc402510666" w:displacedByCustomXml="next"/>
    <w:bookmarkStart w:id="22" w:name="_Toc402513998" w:displacedByCustomXml="next"/>
    <w:bookmarkStart w:id="23" w:name="_Toc402949885" w:displacedByCustomXml="next"/>
    <w:bookmarkStart w:id="24" w:name="_Toc346786736" w:displacedByCustomXml="next"/>
    <w:bookmarkStart w:id="25" w:name="_Toc401658223" w:displacedByCustomXml="next"/>
    <w:sdt>
      <w:sdtPr>
        <w:rPr>
          <w:b w:val="0"/>
          <w:kern w:val="0"/>
          <w:sz w:val="22"/>
        </w:rPr>
        <w:id w:val="444897338"/>
        <w:docPartObj>
          <w:docPartGallery w:val="Table of Contents"/>
          <w:docPartUnique/>
        </w:docPartObj>
      </w:sdtPr>
      <w:sdtEndPr/>
      <w:sdtContent>
        <w:p w:rsidR="006812AE" w:rsidRDefault="00D53F68" w:rsidP="00CB5CC2">
          <w:pPr>
            <w:pStyle w:val="Overskrift1"/>
            <w:rPr>
              <w:noProof/>
            </w:rPr>
          </w:pPr>
          <w:r w:rsidRPr="002767F2">
            <w:t>Innhold</w:t>
          </w:r>
          <w:bookmarkEnd w:id="23"/>
          <w:bookmarkEnd w:id="22"/>
          <w:bookmarkEnd w:id="21"/>
          <w:bookmarkEnd w:id="20"/>
          <w:bookmarkEnd w:id="19"/>
          <w:bookmarkEnd w:id="18"/>
          <w:bookmarkEnd w:id="17"/>
          <w:r w:rsidRPr="002767F2">
            <w:fldChar w:fldCharType="begin"/>
          </w:r>
          <w:r w:rsidRPr="002767F2">
            <w:instrText xml:space="preserve"> TOC \o "1-3" \h \z \u </w:instrText>
          </w:r>
          <w:r w:rsidRPr="002767F2">
            <w:fldChar w:fldCharType="separate"/>
          </w:r>
        </w:p>
        <w:p w:rsidR="006812AE" w:rsidRDefault="006812AE">
          <w:pPr>
            <w:tabs>
              <w:tab w:val="right" w:leader="dot" w:pos="9062"/>
            </w:tabs>
            <w:rPr>
              <w:rFonts w:eastAsiaTheme="minorEastAsia" w:cstheme="minorBidi"/>
              <w:b/>
              <w:noProof/>
            </w:rPr>
          </w:pPr>
        </w:p>
        <w:p w:rsidR="006812AE" w:rsidRDefault="00587B7D">
          <w:pPr>
            <w:tabs>
              <w:tab w:val="right" w:leader="dot" w:pos="9062"/>
            </w:tabs>
          </w:pPr>
          <w:hyperlink w:anchor="_Toc433096738" w:history="1">
            <w:r w:rsidR="006812AE" w:rsidRPr="00062291">
              <w:rPr>
                <w:noProof/>
              </w:rPr>
              <w:t xml:space="preserve">Programkategori 07.20 Grunnopplæringen  </w:t>
            </w:r>
            <w:r w:rsidR="006812AE">
              <w:t xml:space="preserve">                                                                   </w:t>
            </w:r>
            <w:r w:rsidR="006812AE" w:rsidRPr="00062291">
              <w:rPr>
                <w:noProof/>
              </w:rPr>
              <w:t>Kvalitet i lærerutdanningen - innhold i mastergrad</w:t>
            </w:r>
            <w:r w:rsidR="006812AE">
              <w:rPr>
                <w:noProof/>
                <w:webHidden/>
              </w:rPr>
              <w:tab/>
            </w:r>
            <w:r w:rsidR="006812AE">
              <w:rPr>
                <w:noProof/>
                <w:webHidden/>
              </w:rPr>
              <w:fldChar w:fldCharType="begin"/>
            </w:r>
            <w:r w:rsidR="006812AE">
              <w:rPr>
                <w:noProof/>
                <w:webHidden/>
              </w:rPr>
              <w:instrText xml:space="preserve"> PAGEREF _Toc433096738 \h </w:instrText>
            </w:r>
            <w:r w:rsidR="006812AE">
              <w:rPr>
                <w:noProof/>
                <w:webHidden/>
              </w:rPr>
            </w:r>
            <w:r w:rsidR="006812AE">
              <w:rPr>
                <w:noProof/>
                <w:webHidden/>
              </w:rPr>
              <w:fldChar w:fldCharType="separate"/>
            </w:r>
            <w:r w:rsidR="006812AE">
              <w:rPr>
                <w:noProof/>
                <w:webHidden/>
              </w:rPr>
              <w:t>4</w:t>
            </w:r>
            <w:r w:rsidR="006812AE">
              <w:rPr>
                <w:noProof/>
                <w:webHidden/>
              </w:rPr>
              <w:fldChar w:fldCharType="end"/>
            </w:r>
          </w:hyperlink>
        </w:p>
        <w:p w:rsidR="006812AE" w:rsidRDefault="006812AE">
          <w:pPr>
            <w:tabs>
              <w:tab w:val="right" w:leader="dot" w:pos="9062"/>
            </w:tabs>
            <w:rPr>
              <w:rFonts w:eastAsiaTheme="minorEastAsia" w:cstheme="minorBidi"/>
              <w:b/>
              <w:noProof/>
            </w:rPr>
          </w:pPr>
        </w:p>
        <w:p w:rsidR="006812AE" w:rsidRDefault="00587B7D">
          <w:pPr>
            <w:tabs>
              <w:tab w:val="right" w:leader="dot" w:pos="9062"/>
            </w:tabs>
          </w:pPr>
          <w:hyperlink w:anchor="_Toc433096739" w:history="1">
            <w:r w:rsidR="006812AE" w:rsidRPr="00062291">
              <w:rPr>
                <w:noProof/>
              </w:rPr>
              <w:t>Kap. 226 post 63 Tidlig innsats i skolen gjennom økt lærerinnsats</w:t>
            </w:r>
            <w:r w:rsidR="006812AE">
              <w:rPr>
                <w:noProof/>
                <w:webHidden/>
              </w:rPr>
              <w:tab/>
            </w:r>
            <w:r w:rsidR="006812AE">
              <w:rPr>
                <w:noProof/>
                <w:webHidden/>
              </w:rPr>
              <w:fldChar w:fldCharType="begin"/>
            </w:r>
            <w:r w:rsidR="006812AE">
              <w:rPr>
                <w:noProof/>
                <w:webHidden/>
              </w:rPr>
              <w:instrText xml:space="preserve"> PAGEREF _Toc433096739 \h </w:instrText>
            </w:r>
            <w:r w:rsidR="006812AE">
              <w:rPr>
                <w:noProof/>
                <w:webHidden/>
              </w:rPr>
            </w:r>
            <w:r w:rsidR="006812AE">
              <w:rPr>
                <w:noProof/>
                <w:webHidden/>
              </w:rPr>
              <w:fldChar w:fldCharType="separate"/>
            </w:r>
            <w:r w:rsidR="006812AE">
              <w:rPr>
                <w:noProof/>
                <w:webHidden/>
              </w:rPr>
              <w:t>6</w:t>
            </w:r>
            <w:r w:rsidR="006812AE">
              <w:rPr>
                <w:noProof/>
                <w:webHidden/>
              </w:rPr>
              <w:fldChar w:fldCharType="end"/>
            </w:r>
          </w:hyperlink>
        </w:p>
        <w:p w:rsidR="006812AE" w:rsidRDefault="006812AE">
          <w:pPr>
            <w:tabs>
              <w:tab w:val="right" w:leader="dot" w:pos="9062"/>
            </w:tabs>
            <w:rPr>
              <w:rFonts w:eastAsiaTheme="minorEastAsia" w:cstheme="minorBidi"/>
              <w:b/>
              <w:noProof/>
            </w:rPr>
          </w:pPr>
        </w:p>
        <w:p w:rsidR="006812AE" w:rsidRDefault="00587B7D">
          <w:pPr>
            <w:tabs>
              <w:tab w:val="right" w:leader="dot" w:pos="9062"/>
            </w:tabs>
          </w:pPr>
          <w:hyperlink w:anchor="_Toc433096740" w:history="1">
            <w:r w:rsidR="006812AE" w:rsidRPr="00062291">
              <w:rPr>
                <w:noProof/>
              </w:rPr>
              <w:t>Kapittel 225 post 70 Tilskudd til opplæring av lærlinger og lærekandidater med særskilte behov</w:t>
            </w:r>
            <w:r w:rsidR="006812AE">
              <w:rPr>
                <w:noProof/>
                <w:webHidden/>
              </w:rPr>
              <w:tab/>
            </w:r>
            <w:r w:rsidR="006812AE">
              <w:rPr>
                <w:noProof/>
                <w:webHidden/>
              </w:rPr>
              <w:fldChar w:fldCharType="begin"/>
            </w:r>
            <w:r w:rsidR="006812AE">
              <w:rPr>
                <w:noProof/>
                <w:webHidden/>
              </w:rPr>
              <w:instrText xml:space="preserve"> PAGEREF _Toc433096740 \h </w:instrText>
            </w:r>
            <w:r w:rsidR="006812AE">
              <w:rPr>
                <w:noProof/>
                <w:webHidden/>
              </w:rPr>
            </w:r>
            <w:r w:rsidR="006812AE">
              <w:rPr>
                <w:noProof/>
                <w:webHidden/>
              </w:rPr>
              <w:fldChar w:fldCharType="separate"/>
            </w:r>
            <w:r w:rsidR="006812AE">
              <w:rPr>
                <w:noProof/>
                <w:webHidden/>
              </w:rPr>
              <w:t>7</w:t>
            </w:r>
            <w:r w:rsidR="006812AE">
              <w:rPr>
                <w:noProof/>
                <w:webHidden/>
              </w:rPr>
              <w:fldChar w:fldCharType="end"/>
            </w:r>
          </w:hyperlink>
        </w:p>
        <w:p w:rsidR="006812AE" w:rsidRDefault="006812AE">
          <w:pPr>
            <w:tabs>
              <w:tab w:val="right" w:leader="dot" w:pos="9062"/>
            </w:tabs>
            <w:rPr>
              <w:rFonts w:eastAsiaTheme="minorEastAsia" w:cstheme="minorBidi"/>
              <w:b/>
              <w:noProof/>
            </w:rPr>
          </w:pPr>
        </w:p>
        <w:p w:rsidR="006812AE" w:rsidRDefault="00587B7D">
          <w:pPr>
            <w:tabs>
              <w:tab w:val="right" w:leader="dot" w:pos="9062"/>
            </w:tabs>
          </w:pPr>
          <w:hyperlink w:anchor="_Toc433096741" w:history="1">
            <w:r w:rsidR="006812AE" w:rsidRPr="00062291">
              <w:rPr>
                <w:noProof/>
              </w:rPr>
              <w:t>Kap 254.70 Tilskudd til voksenopplæring</w:t>
            </w:r>
            <w:r w:rsidR="006812AE">
              <w:rPr>
                <w:noProof/>
                <w:webHidden/>
              </w:rPr>
              <w:tab/>
            </w:r>
            <w:r w:rsidR="006812AE">
              <w:rPr>
                <w:noProof/>
                <w:webHidden/>
              </w:rPr>
              <w:fldChar w:fldCharType="begin"/>
            </w:r>
            <w:r w:rsidR="006812AE">
              <w:rPr>
                <w:noProof/>
                <w:webHidden/>
              </w:rPr>
              <w:instrText xml:space="preserve"> PAGEREF _Toc433096741 \h </w:instrText>
            </w:r>
            <w:r w:rsidR="006812AE">
              <w:rPr>
                <w:noProof/>
                <w:webHidden/>
              </w:rPr>
            </w:r>
            <w:r w:rsidR="006812AE">
              <w:rPr>
                <w:noProof/>
                <w:webHidden/>
              </w:rPr>
              <w:fldChar w:fldCharType="separate"/>
            </w:r>
            <w:r w:rsidR="006812AE">
              <w:rPr>
                <w:noProof/>
                <w:webHidden/>
              </w:rPr>
              <w:t>8</w:t>
            </w:r>
            <w:r w:rsidR="006812AE">
              <w:rPr>
                <w:noProof/>
                <w:webHidden/>
              </w:rPr>
              <w:fldChar w:fldCharType="end"/>
            </w:r>
          </w:hyperlink>
        </w:p>
        <w:p w:rsidR="006812AE" w:rsidRDefault="006812AE">
          <w:pPr>
            <w:tabs>
              <w:tab w:val="right" w:leader="dot" w:pos="9062"/>
            </w:tabs>
            <w:rPr>
              <w:rFonts w:eastAsiaTheme="minorEastAsia" w:cstheme="minorBidi"/>
              <w:b/>
              <w:noProof/>
            </w:rPr>
          </w:pPr>
        </w:p>
        <w:p w:rsidR="006812AE" w:rsidRDefault="00587B7D">
          <w:pPr>
            <w:tabs>
              <w:tab w:val="right" w:leader="dot" w:pos="9062"/>
            </w:tabs>
          </w:pPr>
          <w:hyperlink w:anchor="_Toc433096742" w:history="1">
            <w:r w:rsidR="006812AE" w:rsidRPr="00062291">
              <w:rPr>
                <w:noProof/>
              </w:rPr>
              <w:t>Nye utfordringer krever friske midler</w:t>
            </w:r>
            <w:r w:rsidR="006812AE">
              <w:rPr>
                <w:noProof/>
                <w:webHidden/>
              </w:rPr>
              <w:tab/>
            </w:r>
            <w:r w:rsidR="006812AE">
              <w:rPr>
                <w:noProof/>
                <w:webHidden/>
              </w:rPr>
              <w:fldChar w:fldCharType="begin"/>
            </w:r>
            <w:r w:rsidR="006812AE">
              <w:rPr>
                <w:noProof/>
                <w:webHidden/>
              </w:rPr>
              <w:instrText xml:space="preserve"> PAGEREF _Toc433096742 \h </w:instrText>
            </w:r>
            <w:r w:rsidR="006812AE">
              <w:rPr>
                <w:noProof/>
                <w:webHidden/>
              </w:rPr>
            </w:r>
            <w:r w:rsidR="006812AE">
              <w:rPr>
                <w:noProof/>
                <w:webHidden/>
              </w:rPr>
              <w:fldChar w:fldCharType="separate"/>
            </w:r>
            <w:r w:rsidR="006812AE">
              <w:rPr>
                <w:noProof/>
                <w:webHidden/>
              </w:rPr>
              <w:t>8</w:t>
            </w:r>
            <w:r w:rsidR="006812AE">
              <w:rPr>
                <w:noProof/>
                <w:webHidden/>
              </w:rPr>
              <w:fldChar w:fldCharType="end"/>
            </w:r>
          </w:hyperlink>
        </w:p>
        <w:p w:rsidR="006812AE" w:rsidRDefault="006812AE">
          <w:pPr>
            <w:tabs>
              <w:tab w:val="right" w:leader="dot" w:pos="9062"/>
            </w:tabs>
            <w:rPr>
              <w:rFonts w:eastAsiaTheme="minorEastAsia" w:cstheme="minorBidi"/>
              <w:b/>
              <w:noProof/>
            </w:rPr>
          </w:pPr>
        </w:p>
        <w:p w:rsidR="006812AE" w:rsidRDefault="00587B7D">
          <w:pPr>
            <w:tabs>
              <w:tab w:val="right" w:leader="dot" w:pos="9062"/>
            </w:tabs>
            <w:rPr>
              <w:rFonts w:eastAsiaTheme="minorEastAsia" w:cstheme="minorBidi"/>
              <w:b/>
              <w:noProof/>
            </w:rPr>
          </w:pPr>
          <w:hyperlink w:anchor="_Toc433096743" w:history="1">
            <w:r w:rsidR="006812AE" w:rsidRPr="00062291">
              <w:rPr>
                <w:noProof/>
              </w:rPr>
              <w:t>Økt aktivitet i Studieforbundet Funkis</w:t>
            </w:r>
            <w:r w:rsidR="006812AE">
              <w:rPr>
                <w:noProof/>
                <w:webHidden/>
              </w:rPr>
              <w:tab/>
            </w:r>
            <w:r w:rsidR="006812AE">
              <w:rPr>
                <w:noProof/>
                <w:webHidden/>
              </w:rPr>
              <w:fldChar w:fldCharType="begin"/>
            </w:r>
            <w:r w:rsidR="006812AE">
              <w:rPr>
                <w:noProof/>
                <w:webHidden/>
              </w:rPr>
              <w:instrText xml:space="preserve"> PAGEREF _Toc433096743 \h </w:instrText>
            </w:r>
            <w:r w:rsidR="006812AE">
              <w:rPr>
                <w:noProof/>
                <w:webHidden/>
              </w:rPr>
            </w:r>
            <w:r w:rsidR="006812AE">
              <w:rPr>
                <w:noProof/>
                <w:webHidden/>
              </w:rPr>
              <w:fldChar w:fldCharType="separate"/>
            </w:r>
            <w:r w:rsidR="006812AE">
              <w:rPr>
                <w:noProof/>
                <w:webHidden/>
              </w:rPr>
              <w:t>9</w:t>
            </w:r>
            <w:r w:rsidR="006812AE">
              <w:rPr>
                <w:noProof/>
                <w:webHidden/>
              </w:rPr>
              <w:fldChar w:fldCharType="end"/>
            </w:r>
          </w:hyperlink>
        </w:p>
        <w:p w:rsidR="00D53F68" w:rsidRDefault="00D53F68" w:rsidP="00D53F68">
          <w:r w:rsidRPr="002767F2">
            <w:fldChar w:fldCharType="end"/>
          </w:r>
        </w:p>
      </w:sdtContent>
    </w:sdt>
    <w:p w:rsidR="00D53F68" w:rsidRDefault="00D53F68">
      <w:pPr>
        <w:spacing w:after="200" w:line="276" w:lineRule="auto"/>
        <w:rPr>
          <w:b/>
          <w:kern w:val="28"/>
          <w:sz w:val="48"/>
        </w:rPr>
      </w:pPr>
      <w:r>
        <w:br w:type="page"/>
      </w:r>
    </w:p>
    <w:p w:rsidR="00217B28" w:rsidRPr="00586DD1" w:rsidRDefault="00217B28" w:rsidP="00217B28">
      <w:pPr>
        <w:pStyle w:val="Overskrift1"/>
      </w:pPr>
      <w:bookmarkStart w:id="26" w:name="_Toc433094979"/>
      <w:bookmarkStart w:id="27" w:name="_Toc433095039"/>
      <w:bookmarkStart w:id="28" w:name="_Toc433096738"/>
      <w:bookmarkEnd w:id="25"/>
      <w:bookmarkEnd w:id="24"/>
      <w:r>
        <w:lastRenderedPageBreak/>
        <w:t>Programkategori 07.20 Grunnopplæringen</w:t>
      </w:r>
      <w:r>
        <w:br/>
      </w:r>
      <w:r>
        <w:br/>
      </w:r>
      <w:r w:rsidRPr="00132E46">
        <w:t>Kvalitet i lærerutdanningen - innhold i mastergrad</w:t>
      </w:r>
      <w:bookmarkEnd w:id="26"/>
      <w:bookmarkEnd w:id="27"/>
      <w:bookmarkEnd w:id="28"/>
    </w:p>
    <w:p w:rsidR="00217B28" w:rsidRDefault="00217B28" w:rsidP="00217B28">
      <w:r w:rsidRPr="00217B28">
        <w:rPr>
          <w:noProof/>
        </w:rPr>
        <mc:AlternateContent>
          <mc:Choice Requires="wps">
            <w:drawing>
              <wp:anchor distT="0" distB="0" distL="114300" distR="114300" simplePos="0" relativeHeight="251723776" behindDoc="0" locked="0" layoutInCell="1" allowOverlap="1" wp14:anchorId="4919602E" wp14:editId="6D8B9AE0">
                <wp:simplePos x="0" y="0"/>
                <wp:positionH relativeFrom="column">
                  <wp:posOffset>14605</wp:posOffset>
                </wp:positionH>
                <wp:positionV relativeFrom="paragraph">
                  <wp:posOffset>299085</wp:posOffset>
                </wp:positionV>
                <wp:extent cx="6202680" cy="525780"/>
                <wp:effectExtent l="0" t="0" r="26670" b="27940"/>
                <wp:wrapTopAndBottom/>
                <wp:docPr id="18" name="Rektangel 18"/>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7B28" w:rsidRPr="00A27612" w:rsidRDefault="00217B28" w:rsidP="00217B28">
                            <w:pPr>
                              <w:rPr>
                                <w:b/>
                                <w:sz w:val="28"/>
                                <w:szCs w:val="28"/>
                              </w:rPr>
                            </w:pPr>
                            <w:r>
                              <w:rPr>
                                <w:b/>
                                <w:sz w:val="28"/>
                                <w:szCs w:val="28"/>
                              </w:rPr>
                              <w:t>FFOs tilrådnin</w:t>
                            </w:r>
                            <w:r w:rsidRPr="00A27612">
                              <w:rPr>
                                <w:b/>
                                <w:sz w:val="28"/>
                                <w:szCs w:val="28"/>
                              </w:rPr>
                              <w:t>g</w:t>
                            </w:r>
                          </w:p>
                          <w:p w:rsidR="00217B28" w:rsidRDefault="00217B28" w:rsidP="00217B28">
                            <w:pPr>
                              <w:pStyle w:val="PunktlisteFFO"/>
                              <w:ind w:left="284" w:hanging="284"/>
                            </w:pPr>
                            <w:r>
                              <w:t>FFO ber komiteen sikre at ny mastergradsutdanning gir nyutdannede lærere kompetanse om elever med særskilte behov.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19602E" id="Rektangel 18" o:spid="_x0000_s1029" style="position:absolute;margin-left:1.15pt;margin-top:23.55pt;width:488.4pt;height:4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AYPJTo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217B28" w:rsidRPr="00A27612" w:rsidRDefault="00217B28" w:rsidP="00217B28">
                      <w:pPr>
                        <w:rPr>
                          <w:b/>
                          <w:sz w:val="28"/>
                          <w:szCs w:val="28"/>
                        </w:rPr>
                      </w:pPr>
                      <w:r>
                        <w:rPr>
                          <w:b/>
                          <w:sz w:val="28"/>
                          <w:szCs w:val="28"/>
                        </w:rPr>
                        <w:t>FFOs tilrådnin</w:t>
                      </w:r>
                      <w:r w:rsidRPr="00A27612">
                        <w:rPr>
                          <w:b/>
                          <w:sz w:val="28"/>
                          <w:szCs w:val="28"/>
                        </w:rPr>
                        <w:t>g</w:t>
                      </w:r>
                    </w:p>
                    <w:p w:rsidR="00217B28" w:rsidRDefault="00217B28" w:rsidP="00217B28">
                      <w:pPr>
                        <w:pStyle w:val="PunktlisteFFO"/>
                        <w:ind w:left="284" w:hanging="284"/>
                      </w:pPr>
                      <w:r>
                        <w:t>FFO ber komiteen sikre at ny mastergradsutdanning gir nyutdannede lærere kompetanse om elever med særskilte behov.</w:t>
                      </w:r>
                    </w:p>
                  </w:txbxContent>
                </v:textbox>
                <w10:wrap type="topAndBottom"/>
              </v:rect>
            </w:pict>
          </mc:Fallback>
        </mc:AlternateContent>
      </w:r>
    </w:p>
    <w:p w:rsidR="00217B28" w:rsidRDefault="00217B28" w:rsidP="00217B28"/>
    <w:p w:rsidR="00217B28" w:rsidRPr="001478AE" w:rsidRDefault="00217B28" w:rsidP="00217B28">
      <w:r w:rsidRPr="001478AE">
        <w:t xml:space="preserve">Gjennomføringen av "Kvalitet i kompetanse", Lærerløftet og lærerutdanning til mastergradsutdanning er avgjørende for norsk skole. For FFO og våre medlemsorganisasjoner betyr et lærerløft </w:t>
      </w:r>
      <w:r>
        <w:t xml:space="preserve">også </w:t>
      </w:r>
      <w:r w:rsidRPr="001478AE">
        <w:t>noe mer</w:t>
      </w:r>
      <w:r>
        <w:t xml:space="preserve"> fordi</w:t>
      </w:r>
      <w:r w:rsidRPr="001478AE">
        <w:t xml:space="preserve"> lærerne i større grad </w:t>
      </w:r>
      <w:r>
        <w:t>må settes</w:t>
      </w:r>
      <w:r w:rsidRPr="001478AE">
        <w:t xml:space="preserve"> i stand til å møte hverdagen i klasserommet. Elevmassen er sammensatt</w:t>
      </w:r>
      <w:r>
        <w:t>,</w:t>
      </w:r>
      <w:r w:rsidRPr="001478AE">
        <w:t xml:space="preserve"> og elever har ulike behov. Enkelte ganger kan dette handle om å ivareta en elevs behov knyttet til en funksjonshem</w:t>
      </w:r>
      <w:r>
        <w:t>n</w:t>
      </w:r>
      <w:r w:rsidRPr="001478AE">
        <w:t>ing eller en kronisk sykdom. Det er lærerens plikt og ansvar så tidlig som mulig å melde fra om elever som har problemer eller sliter med undervisningen. For at en lærer skal kunne melde fra tidlig nok eller så tidlig som mulig, kreves det god kunnskap, blant annet om elever med funksjonshem</w:t>
      </w:r>
      <w:r>
        <w:t>n</w:t>
      </w:r>
      <w:r w:rsidRPr="001478AE">
        <w:t>ing og kronisk sykdom</w:t>
      </w:r>
      <w:r>
        <w:t xml:space="preserve">. Det kreves </w:t>
      </w:r>
      <w:r w:rsidRPr="001478AE">
        <w:t xml:space="preserve">også </w:t>
      </w:r>
      <w:r>
        <w:t xml:space="preserve">kunnskap </w:t>
      </w:r>
      <w:r w:rsidRPr="001478AE">
        <w:t>om støttesystemet som er rundt skolen, som PP-tjenesten og Statped.</w:t>
      </w:r>
    </w:p>
    <w:p w:rsidR="00217B28" w:rsidRDefault="00217B28" w:rsidP="00217B28"/>
    <w:p w:rsidR="00CC0F9C" w:rsidRDefault="00217B28" w:rsidP="00217B28">
      <w:r w:rsidRPr="001478AE">
        <w:t>Det har vært et mangeårig krav fra FFO at lærerutdanningen må inneholde flere elementer av spesialpedagogikk. Nå støttes dette av Ekspertgruppen for spesialpedagogikk, som tydelig</w:t>
      </w:r>
      <w:r>
        <w:t xml:space="preserve"> anbefalte</w:t>
      </w:r>
      <w:r w:rsidRPr="001478AE">
        <w:t xml:space="preserve"> flere spesialpedagogiske emner i barnehage- og lærerutdanningene.</w:t>
      </w:r>
      <w:r w:rsidR="001E2768">
        <w:rPr>
          <w:rStyle w:val="Fotnotereferanse"/>
        </w:rPr>
        <w:footnoteReference w:id="1"/>
      </w:r>
      <w:r w:rsidR="0068694C">
        <w:t xml:space="preserve"> </w:t>
      </w:r>
    </w:p>
    <w:p w:rsidR="00CC0F9C" w:rsidRDefault="00CC0F9C" w:rsidP="00217B28"/>
    <w:p w:rsidR="002E018B" w:rsidRDefault="00CC0F9C" w:rsidP="0024163D">
      <w:r w:rsidRPr="001478AE">
        <w:t xml:space="preserve">FFO representerer elever med funksjonshemninger og kroniske sykdommer. Mange av dem trenger spesialpedagogiske tiltak. Felles for våre elever er at de ofte møter hindringer, og hindringene er strukturelle og systematiske. Konsekvensene er </w:t>
      </w:r>
      <w:r>
        <w:t xml:space="preserve">altfor </w:t>
      </w:r>
      <w:r w:rsidRPr="001478AE">
        <w:t xml:space="preserve">ofte at de ikke får fullt læringsutbytte av undervisningen, og at de ikke kan delta i skolens aktiviteter på linje med andre elever. </w:t>
      </w:r>
      <w:r w:rsidRPr="00BF548A">
        <w:t>De har rett, men de får ikke rett</w:t>
      </w:r>
      <w:r w:rsidRPr="001478AE">
        <w:t>, slik det er beskrevet i en betenkning advokat Else McClimans gjorde på vegne av FFO i 2013.</w:t>
      </w:r>
      <w:r w:rsidR="0068694C">
        <w:rPr>
          <w:rStyle w:val="Fotnotereferanse"/>
        </w:rPr>
        <w:footnoteReference w:id="2"/>
      </w:r>
    </w:p>
    <w:p w:rsidR="002E018B" w:rsidRDefault="002E018B" w:rsidP="00756575"/>
    <w:p w:rsidR="006812AE" w:rsidRPr="001478AE" w:rsidRDefault="006812AE" w:rsidP="006812AE">
      <w:r>
        <w:t>Vi</w:t>
      </w:r>
      <w:r w:rsidRPr="001478AE">
        <w:t xml:space="preserve"> mener at </w:t>
      </w:r>
      <w:r>
        <w:t>mer vekt på</w:t>
      </w:r>
      <w:r w:rsidRPr="001478AE">
        <w:t xml:space="preserve"> spesialpedagogikk i lærer- og barnehagelærerutdanningene kan være ett av tiltakene som </w:t>
      </w:r>
      <w:r>
        <w:t>er nødvendig for at flere barn og unge</w:t>
      </w:r>
      <w:r w:rsidRPr="001478AE">
        <w:t xml:space="preserve"> får </w:t>
      </w:r>
      <w:r>
        <w:t>det tilbudet de trenger</w:t>
      </w:r>
      <w:r w:rsidRPr="001478AE">
        <w:t xml:space="preserve">. Da vil lærere være bedre rustet til å møte mangfoldet av barn i barnehage og skole. Omtrent ti prosent av elevene mottar spesialundervisning. Jo mer lærere kan om disse elevene, jo </w:t>
      </w:r>
      <w:r w:rsidRPr="001478AE">
        <w:lastRenderedPageBreak/>
        <w:t>større mulighet har elevene til å få utnyttet sitt læringspotensial. Muligheten til å oppnå målsettingen om en inkluderende skole vil også øke.</w:t>
      </w:r>
    </w:p>
    <w:p w:rsidR="006812AE" w:rsidRPr="001478AE" w:rsidRDefault="006812AE" w:rsidP="006812AE"/>
    <w:p w:rsidR="006812AE" w:rsidRPr="001478AE" w:rsidRDefault="006812AE" w:rsidP="006812AE">
      <w:r w:rsidRPr="001478AE">
        <w:t>Dette er viktig blant annet for å opprettholde et konstant fokus på både tilpasset opplæring og spesialundervisning. Vi mener dette hører hjemme i faget pedagogikk og elevkunnskap</w:t>
      </w:r>
      <w:r>
        <w:t>. F</w:t>
      </w:r>
      <w:r w:rsidRPr="001478AE">
        <w:t xml:space="preserve">aget må inneholde en modul som tar for seg problemstillinger </w:t>
      </w:r>
      <w:r>
        <w:t xml:space="preserve">som elever med </w:t>
      </w:r>
      <w:r w:rsidRPr="001478AE">
        <w:t>funksjonshem</w:t>
      </w:r>
      <w:r>
        <w:t>ninger eller</w:t>
      </w:r>
      <w:r w:rsidRPr="001478AE">
        <w:t xml:space="preserve"> kronisk</w:t>
      </w:r>
      <w:r>
        <w:t>e</w:t>
      </w:r>
      <w:r w:rsidRPr="001478AE">
        <w:t xml:space="preserve"> syk</w:t>
      </w:r>
      <w:r>
        <w:t>dommer</w:t>
      </w:r>
      <w:r w:rsidRPr="001478AE">
        <w:t xml:space="preserve"> opplever, og</w:t>
      </w:r>
      <w:r>
        <w:t xml:space="preserve"> som</w:t>
      </w:r>
      <w:r w:rsidRPr="001478AE">
        <w:t xml:space="preserve"> har fokus på møtet mellom lærer</w:t>
      </w:r>
      <w:r>
        <w:t xml:space="preserve"> og elever med et problem</w:t>
      </w:r>
      <w:r w:rsidRPr="001478AE">
        <w:t>,</w:t>
      </w:r>
      <w:r>
        <w:t xml:space="preserve"> foresatte, </w:t>
      </w:r>
      <w:r w:rsidRPr="001478AE">
        <w:t>samt kunnskap om støtteapparatet.</w:t>
      </w:r>
    </w:p>
    <w:p w:rsidR="006812AE" w:rsidRPr="001478AE" w:rsidRDefault="006812AE" w:rsidP="006812AE"/>
    <w:p w:rsidR="006812AE" w:rsidRPr="001478AE" w:rsidRDefault="006812AE" w:rsidP="006812AE">
      <w:r w:rsidRPr="001478AE">
        <w:t>Elementer av spesialpedagogikk i lærerutdanningen er også viktig slik at lærere har nok kunnskap og kompetanse til å kartlegge og møte behovene til elever med funksjonshem</w:t>
      </w:r>
      <w:r>
        <w:t>n</w:t>
      </w:r>
      <w:r w:rsidRPr="001478AE">
        <w:t>ing. Det samme gjelder elever som trenger tilpasset opplæring i form av spesialundervisning eller spesialundervisningslignende tiltak.</w:t>
      </w:r>
    </w:p>
    <w:p w:rsidR="006812AE" w:rsidRPr="001478AE" w:rsidRDefault="006812AE" w:rsidP="006812AE"/>
    <w:p w:rsidR="006812AE" w:rsidRDefault="006812AE" w:rsidP="006812AE">
      <w:r w:rsidRPr="001478AE">
        <w:t xml:space="preserve">FFO mener lærerne trenger </w:t>
      </w:r>
      <w:r>
        <w:t xml:space="preserve">mer </w:t>
      </w:r>
      <w:r w:rsidRPr="001478AE">
        <w:t>kunnskap om den hverdagen de vil møte. Konkret betyr dette:</w:t>
      </w:r>
    </w:p>
    <w:p w:rsidR="006812AE" w:rsidRPr="00772DBC" w:rsidRDefault="006812AE" w:rsidP="006812AE">
      <w:pPr>
        <w:pStyle w:val="PunktlisteFFO"/>
      </w:pPr>
      <w:r>
        <w:t>P</w:t>
      </w:r>
      <w:r w:rsidRPr="00772DBC">
        <w:t xml:space="preserve">raktisk erfaring med hvordan man skal forholde seg til </w:t>
      </w:r>
      <w:r>
        <w:t xml:space="preserve">støttesystemene i </w:t>
      </w:r>
      <w:r w:rsidRPr="00772DBC">
        <w:t>PP-tjenesten og Statped</w:t>
      </w:r>
      <w:r>
        <w:t>.</w:t>
      </w:r>
    </w:p>
    <w:p w:rsidR="006812AE" w:rsidRPr="00BF548A" w:rsidRDefault="006812AE" w:rsidP="006812AE">
      <w:pPr>
        <w:pStyle w:val="PunktlisteFFO"/>
      </w:pPr>
      <w:r w:rsidRPr="006812AE">
        <w:t>I</w:t>
      </w:r>
      <w:r w:rsidRPr="00BF548A">
        <w:t>nngående kunnskap om utforming, oppfølging og forvaltning av individuelle opplæringsplaner</w:t>
      </w:r>
    </w:p>
    <w:p w:rsidR="006812AE" w:rsidRPr="00BF548A" w:rsidRDefault="006812AE" w:rsidP="006812AE">
      <w:pPr>
        <w:pStyle w:val="PunktlisteFFO"/>
      </w:pPr>
      <w:r w:rsidRPr="006812AE">
        <w:t>K</w:t>
      </w:r>
      <w:r w:rsidRPr="00BF548A">
        <w:t>unnskap om opplæringsloven.</w:t>
      </w:r>
    </w:p>
    <w:p w:rsidR="006812AE" w:rsidRPr="00BF548A" w:rsidRDefault="006812AE" w:rsidP="006812AE">
      <w:pPr>
        <w:pStyle w:val="PunktlisteFFO"/>
      </w:pPr>
      <w:r w:rsidRPr="006812AE">
        <w:t>K</w:t>
      </w:r>
      <w:r w:rsidRPr="00BF548A">
        <w:t>unnskap om ivaretakelsen av samarbeidet mellom skole og hjem.</w:t>
      </w:r>
    </w:p>
    <w:p w:rsidR="006812AE" w:rsidRPr="00BF548A" w:rsidRDefault="006812AE" w:rsidP="006812AE">
      <w:pPr>
        <w:pStyle w:val="PunktlisteFFO"/>
      </w:pPr>
      <w:r w:rsidRPr="006812AE">
        <w:t>K</w:t>
      </w:r>
      <w:r w:rsidRPr="00BF548A">
        <w:t>unnskap om samhandling og samarbeid med andre fagpersoner som har ansvar for den enkelte elev (for eksempel fysioterapeuter, ergoterapeuter og leger).</w:t>
      </w:r>
    </w:p>
    <w:p w:rsidR="006812AE" w:rsidRDefault="006812AE" w:rsidP="006812AE"/>
    <w:p w:rsidR="006812AE" w:rsidRDefault="006812AE" w:rsidP="006812AE">
      <w:r>
        <w:t>FFO ber derfor komiteen sikre</w:t>
      </w:r>
      <w:r w:rsidRPr="001478AE">
        <w:t xml:space="preserve"> at kvaliteten på lærerutdanningen fortsatt styrkes, og bidrar til at lærerne lærer mer om elever med særskilte behov.</w:t>
      </w:r>
      <w:r>
        <w:t xml:space="preserve"> </w:t>
      </w:r>
    </w:p>
    <w:p w:rsidR="006812AE" w:rsidRDefault="006812AE" w:rsidP="006812AE"/>
    <w:p w:rsidR="006812AE" w:rsidRDefault="006812AE" w:rsidP="006812AE"/>
    <w:p w:rsidR="006812AE" w:rsidRPr="006812AE" w:rsidRDefault="006812AE" w:rsidP="006812AE">
      <w:pPr>
        <w:pStyle w:val="Overskrift1"/>
      </w:pPr>
      <w:bookmarkStart w:id="29" w:name="_Toc433094980"/>
      <w:bookmarkStart w:id="30" w:name="_Toc433095040"/>
      <w:bookmarkStart w:id="31" w:name="_Toc433096739"/>
      <w:r>
        <w:lastRenderedPageBreak/>
        <w:t>Kap. 226 post 63 Tidlig innsats i skolen gjennom økt lærerinnsats</w:t>
      </w:r>
      <w:bookmarkEnd w:id="29"/>
      <w:bookmarkEnd w:id="30"/>
      <w:bookmarkEnd w:id="31"/>
    </w:p>
    <w:p w:rsidR="006812AE" w:rsidRPr="00593C32" w:rsidRDefault="006812AE" w:rsidP="006812AE">
      <w:r w:rsidRPr="006812AE">
        <w:rPr>
          <w:noProof/>
        </w:rPr>
        <mc:AlternateContent>
          <mc:Choice Requires="wps">
            <w:drawing>
              <wp:anchor distT="0" distB="0" distL="114300" distR="114300" simplePos="0" relativeHeight="251725824" behindDoc="0" locked="0" layoutInCell="1" allowOverlap="1" wp14:anchorId="42448EB2" wp14:editId="5B232A4A">
                <wp:simplePos x="0" y="0"/>
                <wp:positionH relativeFrom="column">
                  <wp:posOffset>14605</wp:posOffset>
                </wp:positionH>
                <wp:positionV relativeFrom="paragraph">
                  <wp:posOffset>299085</wp:posOffset>
                </wp:positionV>
                <wp:extent cx="6202680" cy="525780"/>
                <wp:effectExtent l="0" t="0" r="26670" b="27940"/>
                <wp:wrapTopAndBottom/>
                <wp:docPr id="1" name="Rektangel 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12AE" w:rsidRPr="00A27612" w:rsidRDefault="006812AE" w:rsidP="006812AE">
                            <w:pPr>
                              <w:rPr>
                                <w:b/>
                                <w:sz w:val="28"/>
                                <w:szCs w:val="28"/>
                              </w:rPr>
                            </w:pPr>
                            <w:r>
                              <w:rPr>
                                <w:b/>
                                <w:sz w:val="28"/>
                                <w:szCs w:val="28"/>
                              </w:rPr>
                              <w:t>FFOs tilrådnin</w:t>
                            </w:r>
                            <w:r w:rsidRPr="00A27612">
                              <w:rPr>
                                <w:b/>
                                <w:sz w:val="28"/>
                                <w:szCs w:val="28"/>
                              </w:rPr>
                              <w:t>g</w:t>
                            </w:r>
                          </w:p>
                          <w:p w:rsidR="006812AE" w:rsidRDefault="006812AE" w:rsidP="006812AE">
                            <w:pPr>
                              <w:pStyle w:val="PunktlisteFFO"/>
                              <w:ind w:left="284" w:hanging="284"/>
                            </w:pPr>
                            <w:r>
                              <w:t>FFO ber komiteen etterspørre en tydelig satsing på, og innsats for, elever med særskilte behov i tiltakene for tidlig innsats.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2448EB2" id="Rektangel 1" o:spid="_x0000_s1030" style="position:absolute;margin-left:1.15pt;margin-top:23.55pt;width:488.4pt;height:4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" fillcolor="white [3201]" strokecolor="black [3213]" strokeweight=".25pt">
                <v:textbox style="mso-fit-shape-to-text:t">
                  <w:txbxContent>
                    <w:p w:rsidR="006812AE" w:rsidRPr="00A27612" w:rsidRDefault="006812AE" w:rsidP="006812AE">
                      <w:pPr>
                        <w:rPr>
                          <w:b/>
                          <w:sz w:val="28"/>
                          <w:szCs w:val="28"/>
                        </w:rPr>
                      </w:pPr>
                      <w:r>
                        <w:rPr>
                          <w:b/>
                          <w:sz w:val="28"/>
                          <w:szCs w:val="28"/>
                        </w:rPr>
                        <w:t>FFOs tilrådnin</w:t>
                      </w:r>
                      <w:r w:rsidRPr="00A27612">
                        <w:rPr>
                          <w:b/>
                          <w:sz w:val="28"/>
                          <w:szCs w:val="28"/>
                        </w:rPr>
                        <w:t>g</w:t>
                      </w:r>
                    </w:p>
                    <w:p w:rsidR="006812AE" w:rsidRDefault="006812AE" w:rsidP="006812AE">
                      <w:pPr>
                        <w:pStyle w:val="PunktlisteFFO"/>
                        <w:ind w:left="284" w:hanging="284"/>
                      </w:pPr>
                      <w:r>
                        <w:t>FFO ber komiteen etterspørre en tydelig satsing på, og innsats for, elever med særskilte behov i tiltakene for tidlig innsats.</w:t>
                      </w:r>
                    </w:p>
                  </w:txbxContent>
                </v:textbox>
                <w10:wrap type="topAndBottom"/>
              </v:rect>
            </w:pict>
          </mc:Fallback>
        </mc:AlternateContent>
      </w:r>
    </w:p>
    <w:p w:rsidR="006812AE" w:rsidRPr="00BF631C" w:rsidRDefault="006812AE" w:rsidP="006812AE"/>
    <w:p w:rsidR="006812AE" w:rsidRDefault="006812AE" w:rsidP="006812AE"/>
    <w:p w:rsidR="006812AE" w:rsidRDefault="006812AE" w:rsidP="006812AE">
      <w:r>
        <w:t xml:space="preserve">FFO er glad for fokuset på tidlig innsats. Vi støtter regjeringens satsing på barnehager, samt økt lærertetthet på 1.- 4. trinn. FFO jobber for en inkluderende skole, der utgangspunktet er at alle elever kan lære sammen, at involverte aktører er seg sitt ansvar bevisst, følger loven og jobber mot samme mål: At alle elever skal ha sin naturlige plass i en vanlig klasse. </w:t>
      </w:r>
    </w:p>
    <w:p w:rsidR="006812AE" w:rsidRDefault="006812AE" w:rsidP="006812AE"/>
    <w:p w:rsidR="006812AE" w:rsidRDefault="006812AE" w:rsidP="006812AE">
      <w:r>
        <w:t xml:space="preserve">FFO går ut fra at satsingen på tidlig innsats blant annet henger sammen med ønsket om å få snudd trenden med at mange flere får spesialundervisning på 10. trinn enn tidlig på barnetrinnet. FFOs krav er uansett at de som har behov for spesialundervisning, skal få det. Økt lærertetthet kan bidra til at flere elever, som ellers kunne blitt tatt ut av den vanlige klassen, nå kan lære og være sammen med de andre elevene. Sammen med et annet tiltak - "Et lag rundt eleven" - kan økt lærertetthet bidra til å operasjonalisere en mer inkluderende skole. Hvis også lærerutdanningen fokuserer mer på elever med særskilte behov, så tror FFO det er vesentlig større sjanser for en mer inkluderende skole. </w:t>
      </w:r>
    </w:p>
    <w:p w:rsidR="006812AE" w:rsidRDefault="006812AE" w:rsidP="006812AE"/>
    <w:p w:rsidR="006812AE" w:rsidRDefault="006812AE" w:rsidP="006812AE">
      <w:r>
        <w:t xml:space="preserve">Vi etterspør en tydelig og markert omtale av elever med særskilte behov i denne satsingen, og ber komiteen etterspørre dette. </w:t>
      </w:r>
    </w:p>
    <w:p w:rsidR="006812AE" w:rsidRDefault="006812AE" w:rsidP="006812AE">
      <w:r>
        <w:br/>
        <w:t>Dette understrekes av FNs konvensjon for rettighetene til mennesker med nedsatt funksjonsevne, artikkel 24 om utdanning:</w:t>
      </w:r>
    </w:p>
    <w:p w:rsidR="006812AE" w:rsidRDefault="006812AE" w:rsidP="006812AE"/>
    <w:p w:rsidR="006812AE" w:rsidRDefault="006812AE" w:rsidP="006812AE">
      <w:r>
        <w:t xml:space="preserve">1. Partene erkjenner at mennesker med nedsatt funksjonsevne har rett til utdanning. Med sikte på å virkeliggjøre denne retten uten diskriminering, og på basis av like muligheter, skal partene sikre et inkluderende utdanningssystem på alle nivåer, samt livslang læring, som tar sikte på: </w:t>
      </w:r>
    </w:p>
    <w:p w:rsidR="006812AE" w:rsidRDefault="006812AE" w:rsidP="006812AE">
      <w:r>
        <w:t>b) at mennesker med nedsatt funksjonsevne får utviklet sin personlighet, sine anlegg og sin kreativitet, så vel som sine psykiske og fysiske evner, fullt ut.</w:t>
      </w:r>
    </w:p>
    <w:p w:rsidR="006812AE" w:rsidRDefault="006812AE" w:rsidP="006812AE">
      <w:r>
        <w:t>2. For å virkeliggjøre denne rettighet skal partene sikre</w:t>
      </w:r>
    </w:p>
    <w:p w:rsidR="006812AE" w:rsidRDefault="006812AE" w:rsidP="006812AE">
      <w:r>
        <w:t>c) rimelig tilrettelegging ut fra den enkeltes behov,</w:t>
      </w:r>
    </w:p>
    <w:p w:rsidR="006812AE" w:rsidRDefault="006812AE" w:rsidP="006812AE">
      <w:r>
        <w:t>e) effektive støttetiltak tilpasset den enkeltes behov, i et miljø som gir størst mulig faglig og sosial utvikling, i tråd med målet om full inkludering.</w:t>
      </w:r>
    </w:p>
    <w:p w:rsidR="006812AE" w:rsidRPr="006812AE" w:rsidRDefault="006812AE" w:rsidP="006812AE">
      <w:r>
        <w:br w:type="page"/>
      </w:r>
    </w:p>
    <w:p w:rsidR="006812AE" w:rsidRPr="0017795F" w:rsidRDefault="006812AE" w:rsidP="006812AE">
      <w:pPr>
        <w:pStyle w:val="Overskrift1"/>
      </w:pPr>
      <w:bookmarkStart w:id="32" w:name="_Toc433094981"/>
      <w:bookmarkStart w:id="33" w:name="_Toc433095041"/>
      <w:bookmarkStart w:id="34" w:name="_Toc433096740"/>
      <w:r w:rsidRPr="0017795F">
        <w:lastRenderedPageBreak/>
        <w:t>Kapittel 225 post 70 Tilskudd til opplæring av lærlinger og lærekandidater med særskilte behov</w:t>
      </w:r>
      <w:bookmarkEnd w:id="32"/>
      <w:bookmarkEnd w:id="33"/>
      <w:bookmarkEnd w:id="34"/>
    </w:p>
    <w:p w:rsidR="006812AE" w:rsidRDefault="006812AE" w:rsidP="006812AE">
      <w:r w:rsidRPr="006812AE">
        <w:rPr>
          <w:noProof/>
        </w:rPr>
        <mc:AlternateContent>
          <mc:Choice Requires="wps">
            <w:drawing>
              <wp:anchor distT="0" distB="0" distL="114300" distR="114300" simplePos="0" relativeHeight="251726848" behindDoc="0" locked="0" layoutInCell="1" allowOverlap="1" wp14:anchorId="71C840F4" wp14:editId="2A70D2CB">
                <wp:simplePos x="0" y="0"/>
                <wp:positionH relativeFrom="column">
                  <wp:posOffset>14605</wp:posOffset>
                </wp:positionH>
                <wp:positionV relativeFrom="paragraph">
                  <wp:posOffset>299085</wp:posOffset>
                </wp:positionV>
                <wp:extent cx="6202680" cy="525780"/>
                <wp:effectExtent l="0" t="0" r="26670" b="27940"/>
                <wp:wrapTopAndBottom/>
                <wp:docPr id="7" name="Rektangel 7"/>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12AE" w:rsidRPr="00A27612" w:rsidRDefault="006812AE" w:rsidP="006812AE">
                            <w:pPr>
                              <w:rPr>
                                <w:b/>
                                <w:sz w:val="28"/>
                                <w:szCs w:val="28"/>
                              </w:rPr>
                            </w:pPr>
                            <w:r>
                              <w:rPr>
                                <w:b/>
                                <w:sz w:val="28"/>
                                <w:szCs w:val="28"/>
                              </w:rPr>
                              <w:t>FFOs tilrådnin</w:t>
                            </w:r>
                            <w:r w:rsidRPr="00A27612">
                              <w:rPr>
                                <w:b/>
                                <w:sz w:val="28"/>
                                <w:szCs w:val="28"/>
                              </w:rPr>
                              <w:t>g</w:t>
                            </w:r>
                          </w:p>
                          <w:p w:rsidR="006812AE" w:rsidRDefault="006812AE" w:rsidP="006812AE">
                            <w:pPr>
                              <w:pStyle w:val="PunktlisteFFO"/>
                              <w:ind w:left="284" w:hanging="284"/>
                            </w:pPr>
                            <w:r>
                              <w:t>FFO ber komiteen etterspørre en tydelig satsing på, og omtale av, elever med funksjonshemning, kronisk sykdom og særskilte behov i Yrkesfagløftet.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1C840F4" id="Rektangel 7" o:spid="_x0000_s1031" style="position:absolute;margin-left:1.15pt;margin-top:23.55pt;width:488.4pt;height:4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" fillcolor="white [3201]" strokecolor="black [3213]" strokeweight=".25pt">
                <v:textbox style="mso-fit-shape-to-text:t">
                  <w:txbxContent>
                    <w:p w:rsidR="006812AE" w:rsidRPr="00A27612" w:rsidRDefault="006812AE" w:rsidP="006812AE">
                      <w:pPr>
                        <w:rPr>
                          <w:b/>
                          <w:sz w:val="28"/>
                          <w:szCs w:val="28"/>
                        </w:rPr>
                      </w:pPr>
                      <w:r>
                        <w:rPr>
                          <w:b/>
                          <w:sz w:val="28"/>
                          <w:szCs w:val="28"/>
                        </w:rPr>
                        <w:t>FFOs tilrådnin</w:t>
                      </w:r>
                      <w:r w:rsidRPr="00A27612">
                        <w:rPr>
                          <w:b/>
                          <w:sz w:val="28"/>
                          <w:szCs w:val="28"/>
                        </w:rPr>
                        <w:t>g</w:t>
                      </w:r>
                    </w:p>
                    <w:p w:rsidR="006812AE" w:rsidRDefault="006812AE" w:rsidP="006812AE">
                      <w:pPr>
                        <w:pStyle w:val="PunktlisteFFO"/>
                        <w:ind w:left="284" w:hanging="284"/>
                      </w:pPr>
                      <w:r>
                        <w:t>FFO ber komiteen etterspørre en tydelig satsing på, og omtale av, elever med funksjonshemning, kronisk sykdom og særskilte behov i Yrkesfagløftet.</w:t>
                      </w:r>
                    </w:p>
                  </w:txbxContent>
                </v:textbox>
                <w10:wrap type="topAndBottom"/>
              </v:rect>
            </w:pict>
          </mc:Fallback>
        </mc:AlternateContent>
      </w:r>
    </w:p>
    <w:p w:rsidR="006812AE" w:rsidRDefault="006812AE" w:rsidP="006812AE"/>
    <w:p w:rsidR="00ED0A9F" w:rsidRDefault="006812AE" w:rsidP="00ED0A9F">
      <w:r>
        <w:t>For personer med funksjonshemning eller kronisk sykdom er utdanning enda viktigere for å komme i jobb enn for andre grupper. Mangel på læreplasser har vært en viktig årsak til at elever ikke fullfører fagutdanningen. Høy konkurranse om plassene gjør at elever med funksjonsnedsettelser og behov for tilrettelegging ofte stiller bakerst i køen.</w:t>
      </w:r>
      <w:r w:rsidR="002E018B">
        <w:rPr>
          <w:rStyle w:val="Fotnotereferanse"/>
        </w:rPr>
        <w:footnoteReference w:id="3"/>
      </w:r>
      <w:r w:rsidR="002E018B" w:rsidRPr="002F68B3">
        <w:t xml:space="preserve"> </w:t>
      </w:r>
    </w:p>
    <w:p w:rsidR="006812AE" w:rsidRDefault="006812AE" w:rsidP="00ED0A9F"/>
    <w:p w:rsidR="006812AE" w:rsidRPr="006812AE" w:rsidRDefault="006812AE" w:rsidP="006812AE">
      <w:r>
        <w:t>FFO er glad for at bevilgningen på post 70 er økt med seks mill. kroner sammenlignet med saldert budsjett 2015. Målet med tilskuddsordningen</w:t>
      </w:r>
      <w:r w:rsidRPr="00AA166E">
        <w:t xml:space="preserve"> er å stimulere lærebedrifter til å gi lærlinger og lærekandidater med spesiel</w:t>
      </w:r>
      <w:r>
        <w:t>le behov mulighet til å oppnå en fagutdanning eller deler av en</w:t>
      </w:r>
      <w:r w:rsidRPr="00AA166E">
        <w:t xml:space="preserve"> fagutdanning, og dermed sikre flere unge kompetansen som skal til i det ordinær</w:t>
      </w:r>
      <w:r>
        <w:t xml:space="preserve">e arbeidslivet. Søknadene er økt betydelig de siste årene. </w:t>
      </w:r>
    </w:p>
    <w:p w:rsidR="006812AE" w:rsidRPr="00AA166E" w:rsidRDefault="006812AE" w:rsidP="006812AE"/>
    <w:p w:rsidR="006812AE" w:rsidRPr="00AA166E" w:rsidRDefault="006812AE" w:rsidP="006812AE">
      <w:r>
        <w:t>Presset på ordningen ble</w:t>
      </w:r>
      <w:r w:rsidRPr="00AA166E">
        <w:t xml:space="preserve"> økt ytterligere etter at den i 2013 ble utvidet til også å omfatte lærlinger og lærekandidater med svake norskkunnskaper og kort botid i Norge. Det høye søknadstallet i 2013 førte til at til</w:t>
      </w:r>
      <w:r>
        <w:t>skuddet ble redusert med 21 prosent</w:t>
      </w:r>
      <w:r w:rsidRPr="00AA166E">
        <w:t xml:space="preserve"> for hver innvilgede søknad i forhold til opprinnelig sats. </w:t>
      </w:r>
    </w:p>
    <w:p w:rsidR="006812AE" w:rsidRPr="00AA166E" w:rsidRDefault="006812AE" w:rsidP="006812AE"/>
    <w:p w:rsidR="006812AE" w:rsidRDefault="006812AE" w:rsidP="006812AE">
      <w:r w:rsidRPr="00AA166E">
        <w:t xml:space="preserve">Fylkeskommuner er dermed avhengige av at ledere og bedrifter har et ekstra engasjement eller er villige til å ta på seg ekstrakostnader, eller av at fylkeskommunen selv kan stille garanti mot ekstra kostnader. </w:t>
      </w:r>
    </w:p>
    <w:p w:rsidR="006812AE" w:rsidRDefault="006812AE" w:rsidP="006812AE"/>
    <w:p w:rsidR="006812AE" w:rsidRDefault="006812AE" w:rsidP="006812AE">
      <w:r>
        <w:t xml:space="preserve">FFO mener en tydelig og markert satsing på, og omtale av, elever med funksjonshemning, kronisk sykdom og særskilte behov er helt avgjørende for at denne gruppen får ta del i Yrkesfagløftet. Vår erfaring er at hvis de elevene vi representerer ikke er spesifikt nevnt som en gruppe det satses på, så blir de glemt. Det er bra med en økning på post 70, men ikke nok. FFO ber derfor komiteen etterspørre en tydelig satsing på og omtale av elever med funksjonshemning, kronisk sykdom og særskilte behov i Yrkesfagløftet. </w:t>
      </w:r>
    </w:p>
    <w:p w:rsidR="006812AE" w:rsidRPr="006812AE" w:rsidRDefault="006812AE" w:rsidP="006812AE">
      <w:r>
        <w:br w:type="page"/>
      </w:r>
    </w:p>
    <w:p w:rsidR="006812AE" w:rsidRPr="00AE0037" w:rsidRDefault="006812AE" w:rsidP="006812AE">
      <w:pPr>
        <w:pStyle w:val="Overskrift1"/>
      </w:pPr>
      <w:bookmarkStart w:id="35" w:name="_Toc401221329"/>
      <w:bookmarkStart w:id="36" w:name="_Toc401557091"/>
      <w:bookmarkStart w:id="37" w:name="_Toc433094982"/>
      <w:bookmarkStart w:id="38" w:name="_Toc433095042"/>
      <w:bookmarkStart w:id="39" w:name="_Toc433096741"/>
      <w:r w:rsidRPr="00AE0037">
        <w:lastRenderedPageBreak/>
        <w:t xml:space="preserve">Kap </w:t>
      </w:r>
      <w:bookmarkEnd w:id="35"/>
      <w:r>
        <w:t>254.70 Tilskudd til voksenopplæring</w:t>
      </w:r>
      <w:bookmarkEnd w:id="36"/>
      <w:bookmarkEnd w:id="37"/>
      <w:bookmarkEnd w:id="38"/>
      <w:bookmarkEnd w:id="39"/>
    </w:p>
    <w:p w:rsidR="006812AE" w:rsidRPr="00581B62" w:rsidRDefault="006812AE" w:rsidP="006812AE"/>
    <w:p w:rsidR="006812AE" w:rsidRPr="00AE0037" w:rsidRDefault="006812AE" w:rsidP="006812AE">
      <w:r w:rsidRPr="006812AE">
        <w:rPr>
          <w:noProof/>
        </w:rPr>
        <mc:AlternateContent>
          <mc:Choice Requires="wps">
            <w:drawing>
              <wp:anchor distT="0" distB="0" distL="114300" distR="114300" simplePos="0" relativeHeight="251728896" behindDoc="0" locked="0" layoutInCell="1" allowOverlap="1" wp14:anchorId="4A7EF705" wp14:editId="03D74FDD">
                <wp:simplePos x="0" y="0"/>
                <wp:positionH relativeFrom="column">
                  <wp:posOffset>14605</wp:posOffset>
                </wp:positionH>
                <wp:positionV relativeFrom="paragraph">
                  <wp:posOffset>303530</wp:posOffset>
                </wp:positionV>
                <wp:extent cx="6202680" cy="828040"/>
                <wp:effectExtent l="0" t="0" r="26670" b="10160"/>
                <wp:wrapTopAndBottom/>
                <wp:docPr id="10" name="Rektangel 10"/>
                <wp:cNvGraphicFramePr/>
                <a:graphic xmlns:a="http://schemas.openxmlformats.org/drawingml/2006/main">
                  <a:graphicData uri="http://schemas.microsoft.com/office/word/2010/wordprocessingShape">
                    <wps:wsp>
                      <wps:cNvSpPr/>
                      <wps:spPr>
                        <a:xfrm>
                          <a:off x="0" y="0"/>
                          <a:ext cx="6202680" cy="8280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12AE" w:rsidRPr="00A27612" w:rsidRDefault="006812AE" w:rsidP="006812AE">
                            <w:pPr>
                              <w:rPr>
                                <w:b/>
                                <w:sz w:val="28"/>
                                <w:szCs w:val="28"/>
                              </w:rPr>
                            </w:pPr>
                            <w:r>
                              <w:rPr>
                                <w:b/>
                                <w:sz w:val="28"/>
                                <w:szCs w:val="28"/>
                              </w:rPr>
                              <w:t>FFOs tilrådnin</w:t>
                            </w:r>
                            <w:r w:rsidRPr="00A27612">
                              <w:rPr>
                                <w:b/>
                                <w:sz w:val="28"/>
                                <w:szCs w:val="28"/>
                              </w:rPr>
                              <w:t>g</w:t>
                            </w:r>
                          </w:p>
                          <w:p w:rsidR="006812AE" w:rsidRDefault="006812AE" w:rsidP="006812AE">
                            <w:pPr>
                              <w:pStyle w:val="PunktlisteFFO"/>
                            </w:pPr>
                            <w:r w:rsidRPr="00DF7A0F">
                              <w:t xml:space="preserve">FFO ber komiteen </w:t>
                            </w:r>
                            <w:r>
                              <w:t>understreke at særskilte satsinger krever tilleggsbevilgninger. Studieforbundenes ekstra innsats for å sikre inkludering og motvirke utenforskap, må skje ved at det tilføres friske midler.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EF705" id="Rektangel 10" o:spid="_x0000_s1032" style="position:absolute;margin-left:1.15pt;margin-top:23.9pt;width:488.4pt;height:65.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" fillcolor="white [3201]" strokecolor="black [3213]" strokeweight=".25pt">
                <v:textbox>
                  <w:txbxContent>
                    <w:p w:rsidR="006812AE" w:rsidRPr="00A27612" w:rsidRDefault="006812AE" w:rsidP="006812AE">
                      <w:pPr>
                        <w:rPr>
                          <w:b/>
                          <w:sz w:val="28"/>
                          <w:szCs w:val="28"/>
                        </w:rPr>
                      </w:pPr>
                      <w:r>
                        <w:rPr>
                          <w:b/>
                          <w:sz w:val="28"/>
                          <w:szCs w:val="28"/>
                        </w:rPr>
                        <w:t>FFOs tilrådnin</w:t>
                      </w:r>
                      <w:r w:rsidRPr="00A27612">
                        <w:rPr>
                          <w:b/>
                          <w:sz w:val="28"/>
                          <w:szCs w:val="28"/>
                        </w:rPr>
                        <w:t>g</w:t>
                      </w:r>
                    </w:p>
                    <w:p w:rsidR="006812AE" w:rsidRDefault="006812AE" w:rsidP="006812AE">
                      <w:pPr>
                        <w:pStyle w:val="PunktlisteFFO"/>
                      </w:pPr>
                      <w:r w:rsidRPr="00DF7A0F">
                        <w:t xml:space="preserve">FFO ber komiteen </w:t>
                      </w:r>
                      <w:r>
                        <w:t>understreke at særskilte satsinger krever tilleggsbevilgninger. Studieforbundenes ekstra innsats for å sikre inkludering og motvirke utenforskap, må skje ved at det tilføres friske midler.</w:t>
                      </w:r>
                    </w:p>
                  </w:txbxContent>
                </v:textbox>
                <w10:wrap type="topAndBottom"/>
              </v:rect>
            </w:pict>
          </mc:Fallback>
        </mc:AlternateContent>
      </w:r>
    </w:p>
    <w:p w:rsidR="006812AE" w:rsidRDefault="006812AE" w:rsidP="006812AE"/>
    <w:p w:rsidR="006812AE" w:rsidRDefault="006812AE" w:rsidP="006812AE"/>
    <w:p w:rsidR="006812AE" w:rsidRDefault="006812AE" w:rsidP="006812AE">
      <w:r w:rsidRPr="00AC0EF7">
        <w:t xml:space="preserve">FFO er </w:t>
      </w:r>
      <w:r>
        <w:t>svært positive til at det for 2016 er foreslått en videreføring av tilskuddet for voksenopplæring i studieforbundene på samme nivå som inneværende år. Etter forslag om dramatiske kutt for 2015 og intense runder for å reversere forslaget, håper vi på ro om ordningen. Det er likevel signaler i budsjettproposisjonen som uroer oss.</w:t>
      </w:r>
    </w:p>
    <w:p w:rsidR="006812AE" w:rsidRDefault="006812AE" w:rsidP="006812AE"/>
    <w:p w:rsidR="006812AE" w:rsidRDefault="006812AE" w:rsidP="006812AE">
      <w:pPr>
        <w:pStyle w:val="Overskrift2"/>
      </w:pPr>
      <w:bookmarkStart w:id="40" w:name="_Toc433094983"/>
      <w:bookmarkStart w:id="41" w:name="_Toc433095043"/>
      <w:bookmarkStart w:id="42" w:name="_Toc433096742"/>
      <w:r>
        <w:t>Nye utfordringer</w:t>
      </w:r>
      <w:r w:rsidRPr="008255B5">
        <w:t xml:space="preserve"> </w:t>
      </w:r>
      <w:r>
        <w:t>krever friske midler</w:t>
      </w:r>
      <w:bookmarkEnd w:id="40"/>
      <w:bookmarkEnd w:id="41"/>
      <w:bookmarkEnd w:id="42"/>
      <w:r>
        <w:t xml:space="preserve"> </w:t>
      </w:r>
    </w:p>
    <w:p w:rsidR="006812AE" w:rsidRDefault="006812AE" w:rsidP="006812AE">
      <w:r>
        <w:t>Regjeringen har helt fra sin tiltredelse understreket hvor viktig det er med den uavhengige frivilligheten. Av den grunn er vi noe overrasket over at det er foreslått å legge sterke føringer på framtidige tilskudd til studieforbundene.</w:t>
      </w:r>
    </w:p>
    <w:p w:rsidR="006812AE" w:rsidRDefault="006812AE" w:rsidP="006812AE">
      <w:r>
        <w:t xml:space="preserve"> </w:t>
      </w:r>
    </w:p>
    <w:p w:rsidR="006812AE" w:rsidRDefault="006812AE" w:rsidP="006812AE">
      <w:r>
        <w:t>I budsjettproposisjonen står det:</w:t>
      </w:r>
    </w:p>
    <w:p w:rsidR="006812AE" w:rsidRPr="004500BA" w:rsidRDefault="006812AE" w:rsidP="006812AE">
      <w:r w:rsidRPr="004500BA">
        <w:t>Departementet ønskjer å styrkje studieforbunda sitt arbeid for inkludering og mot utanforskap, og foreslår å øyremerke om lag 10 pst. av midlane i tilskottsordninga til tilskott for å stimulere organisasjonane til ein større innsats retta mot inkludering og å hindre utanforskap. Som ei følgje av måten tilskottsordninga er utforma på vil endringa først få verknad for fordelinga mellom tilskottsmottakarane i eit seinare budsjettår.</w:t>
      </w:r>
    </w:p>
    <w:p w:rsidR="006812AE" w:rsidRDefault="006812AE" w:rsidP="006812AE"/>
    <w:p w:rsidR="006812AE" w:rsidRDefault="006812AE" w:rsidP="006812AE">
      <w:r>
        <w:t>Innsats innenfor nye områder og overfor nye grupper er krevende, men frivillige organisasjoner har alltid vært villige til å ta utfordringer for å oppfylle samfunnsmessige mål. Dersom dette skal gjøres innenfor en eksisterende tilskuddsramme betyr det at organisasjoner i framtida får kutt i sin ordinære opplæringsvirksomhet samtidig som de skal levere på nye områder.</w:t>
      </w:r>
    </w:p>
    <w:p w:rsidR="006812AE" w:rsidRDefault="006812AE" w:rsidP="006812AE"/>
    <w:p w:rsidR="006812AE" w:rsidRDefault="006812AE" w:rsidP="006812AE">
      <w:r>
        <w:t>Innenfor dagens studievirksomhet er det mange som allerede gjør en stor jobb for inkludering og å hindre utenforskap. Dette kan gjelde fattige, sosialt utsatte, grupper av funksjonshemmede m.v. Mestringsarbeidet i regi funksjonshemmedes organisasjoner er også et viktig arbeid som motvirker utenforskap og isolasjon.</w:t>
      </w:r>
    </w:p>
    <w:p w:rsidR="006812AE" w:rsidRDefault="006812AE" w:rsidP="006812AE"/>
    <w:p w:rsidR="006812AE" w:rsidRDefault="006812AE" w:rsidP="006812AE">
      <w:r>
        <w:t xml:space="preserve">Vi forstår at regjeringen med sitt forslag til øremerking først og fremst peker mot en ekstra innsats knyttet til flyktningesituasjonen og inkludering av nye innbyggere i Norge.  Dette er utfordringer studieforbundene gjerne bidrar i gjennom å gi av sin kompetanse innenfor opplæring. Det må likevel erkjennes at dette vil kreve ny kompetanse og mer ressurser enn ordinær aktivitet.  Derfor må det tilføres friske midler og ikke kuttes i etablert virksomhet.  </w:t>
      </w:r>
    </w:p>
    <w:p w:rsidR="006812AE" w:rsidRDefault="006812AE" w:rsidP="006812AE"/>
    <w:p w:rsidR="006812AE" w:rsidRPr="00AC0EF7" w:rsidRDefault="006812AE" w:rsidP="006812AE">
      <w:pPr>
        <w:pStyle w:val="Overskrift2"/>
      </w:pPr>
      <w:bookmarkStart w:id="43" w:name="_Toc433094984"/>
      <w:bookmarkStart w:id="44" w:name="_Toc433095044"/>
      <w:bookmarkStart w:id="45" w:name="_Toc433096743"/>
      <w:r w:rsidRPr="00AC0EF7">
        <w:lastRenderedPageBreak/>
        <w:t>Økt aktivitet i</w:t>
      </w:r>
      <w:r>
        <w:t xml:space="preserve"> Studieforbundet Funkis</w:t>
      </w:r>
      <w:bookmarkEnd w:id="43"/>
      <w:bookmarkEnd w:id="44"/>
      <w:bookmarkEnd w:id="45"/>
    </w:p>
    <w:p w:rsidR="006812AE" w:rsidRPr="00AC0EF7" w:rsidRDefault="006812AE" w:rsidP="006812AE">
      <w:r>
        <w:t xml:space="preserve">Stabile rammevilkår gir god forutsigbarhet og godt grunnlag for stabilt høy aktivitet. </w:t>
      </w:r>
      <w:r w:rsidRPr="00AC0EF7">
        <w:t xml:space="preserve">For Studieforbundet Funkis har vi tall som viser at det har vært en jevn økning helt fra 2001 og fram til nå, og Funkis er studieforbundet som har økt mest de siste årene. Studieforbundet Funkis er et forbund for landsdekkende organisasjoner </w:t>
      </w:r>
      <w:r>
        <w:t>av</w:t>
      </w:r>
      <w:r w:rsidRPr="00AC0EF7">
        <w:t xml:space="preserve"> funksjonshemmede og kronisk syke har </w:t>
      </w:r>
      <w:r>
        <w:t>76</w:t>
      </w:r>
      <w:r w:rsidRPr="00AC0EF7">
        <w:t xml:space="preserve"> </w:t>
      </w:r>
      <w:r>
        <w:t xml:space="preserve">landsdekkende </w:t>
      </w:r>
      <w:r w:rsidRPr="00AC0EF7">
        <w:t>medlemsorganisasjoner.</w:t>
      </w:r>
      <w:r>
        <w:t xml:space="preserve"> Det er viktig at en positiv utvikling ikke stoppes med omfordeling innen tilskuddsrammen.</w:t>
      </w:r>
    </w:p>
    <w:p w:rsidR="006812AE" w:rsidRPr="00AC0EF7" w:rsidRDefault="006812AE" w:rsidP="006812AE"/>
    <w:p w:rsidR="006812AE" w:rsidRPr="006812AE" w:rsidRDefault="006812AE" w:rsidP="006812AE">
      <w:pPr>
        <w:rPr>
          <w:rFonts w:eastAsia="Calibri"/>
        </w:rPr>
      </w:pPr>
      <w:r w:rsidRPr="00AC0EF7">
        <w:t>Nedenfor følger en oversikt over aktivitetsutvikling i Studieforbundet Funkis de siste 1</w:t>
      </w:r>
      <w:r>
        <w:t>3</w:t>
      </w:r>
      <w:r w:rsidRPr="00AC0EF7">
        <w:t xml:space="preserve"> årene. Oversikten viser at aktiviteten er mer enn doblet i perioden. I perioden 201</w:t>
      </w:r>
      <w:r>
        <w:t>0</w:t>
      </w:r>
      <w:r w:rsidRPr="00AC0EF7">
        <w:t xml:space="preserve"> til 201</w:t>
      </w:r>
      <w:r>
        <w:t xml:space="preserve">4 er </w:t>
      </w:r>
      <w:r w:rsidRPr="00AC0EF7">
        <w:t xml:space="preserve">antall </w:t>
      </w:r>
      <w:r>
        <w:t xml:space="preserve">kurs økt med 66 %, antall kurstimer med 68% og antall </w:t>
      </w:r>
      <w:r w:rsidRPr="00AC0EF7">
        <w:t xml:space="preserve">deltakere med </w:t>
      </w:r>
      <w:r>
        <w:t>55</w:t>
      </w:r>
      <w:r w:rsidRPr="00AC0EF7">
        <w:t xml:space="preserve"> %. </w:t>
      </w:r>
    </w:p>
    <w:p w:rsidR="006812AE" w:rsidRDefault="006812AE" w:rsidP="006812AE">
      <w:r>
        <w:t xml:space="preserve">   </w:t>
      </w:r>
    </w:p>
    <w:p w:rsidR="006812AE" w:rsidRDefault="006812AE" w:rsidP="006812AE"/>
    <w:tbl>
      <w:tblPr>
        <w:tblW w:w="9935" w:type="dxa"/>
        <w:tblInd w:w="108" w:type="dxa"/>
        <w:tblCellMar>
          <w:left w:w="0" w:type="dxa"/>
          <w:right w:w="0" w:type="dxa"/>
        </w:tblCellMar>
        <w:tblLook w:val="04A0" w:firstRow="1" w:lastRow="0" w:firstColumn="1" w:lastColumn="0" w:noHBand="0" w:noVBand="1"/>
      </w:tblPr>
      <w:tblGrid>
        <w:gridCol w:w="1293"/>
        <w:gridCol w:w="828"/>
        <w:gridCol w:w="829"/>
        <w:gridCol w:w="918"/>
        <w:gridCol w:w="918"/>
        <w:gridCol w:w="890"/>
        <w:gridCol w:w="899"/>
        <w:gridCol w:w="899"/>
        <w:gridCol w:w="951"/>
        <w:gridCol w:w="755"/>
        <w:gridCol w:w="755"/>
      </w:tblGrid>
      <w:tr w:rsidR="006812AE" w:rsidRPr="003901BF" w:rsidTr="007C4488">
        <w:trPr>
          <w:trHeight w:val="586"/>
        </w:trPr>
        <w:tc>
          <w:tcPr>
            <w:tcW w:w="1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12AE" w:rsidRPr="003F382D" w:rsidRDefault="006812AE" w:rsidP="006812AE"/>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2001</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2003</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2005</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2007</w:t>
            </w:r>
          </w:p>
        </w:tc>
        <w:tc>
          <w:tcPr>
            <w:tcW w:w="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2009</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2010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2011</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2012</w:t>
            </w:r>
          </w:p>
        </w:tc>
        <w:tc>
          <w:tcPr>
            <w:tcW w:w="755" w:type="dxa"/>
            <w:tcBorders>
              <w:top w:val="single" w:sz="8" w:space="0" w:color="auto"/>
              <w:left w:val="nil"/>
              <w:bottom w:val="single" w:sz="8" w:space="0" w:color="auto"/>
              <w:right w:val="single" w:sz="8" w:space="0" w:color="auto"/>
            </w:tcBorders>
          </w:tcPr>
          <w:p w:rsidR="006812AE" w:rsidRPr="006812AE" w:rsidRDefault="006812AE" w:rsidP="006812AE">
            <w:r w:rsidRPr="003901BF">
              <w:t>2013</w:t>
            </w:r>
          </w:p>
        </w:tc>
        <w:tc>
          <w:tcPr>
            <w:tcW w:w="755" w:type="dxa"/>
            <w:tcBorders>
              <w:top w:val="single" w:sz="8" w:space="0" w:color="auto"/>
              <w:left w:val="nil"/>
              <w:bottom w:val="single" w:sz="8" w:space="0" w:color="auto"/>
              <w:right w:val="single" w:sz="8" w:space="0" w:color="auto"/>
            </w:tcBorders>
          </w:tcPr>
          <w:p w:rsidR="006812AE" w:rsidRPr="006812AE" w:rsidRDefault="006812AE" w:rsidP="006812AE">
            <w:r>
              <w:t>2014</w:t>
            </w:r>
          </w:p>
        </w:tc>
      </w:tr>
      <w:tr w:rsidR="006812AE" w:rsidRPr="003901BF" w:rsidTr="007C4488">
        <w:trPr>
          <w:trHeight w:val="308"/>
        </w:trPr>
        <w:tc>
          <w:tcPr>
            <w:tcW w:w="12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 xml:space="preserve">Antall </w:t>
            </w:r>
            <w:r w:rsidRPr="006812AE">
              <w:t>kurs</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2588</w:t>
            </w: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2727</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3208</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3409</w:t>
            </w:r>
          </w:p>
        </w:tc>
        <w:tc>
          <w:tcPr>
            <w:tcW w:w="890"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3515</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3996</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4601</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51</w:t>
            </w:r>
            <w:r w:rsidRPr="006812AE">
              <w:t>92</w:t>
            </w:r>
          </w:p>
        </w:tc>
        <w:tc>
          <w:tcPr>
            <w:tcW w:w="755" w:type="dxa"/>
            <w:tcBorders>
              <w:top w:val="nil"/>
              <w:left w:val="nil"/>
              <w:bottom w:val="single" w:sz="8" w:space="0" w:color="auto"/>
              <w:right w:val="single" w:sz="8" w:space="0" w:color="auto"/>
            </w:tcBorders>
          </w:tcPr>
          <w:p w:rsidR="006812AE" w:rsidRPr="006812AE" w:rsidRDefault="006812AE" w:rsidP="006812AE">
            <w:r w:rsidRPr="003901BF">
              <w:t>6206</w:t>
            </w:r>
          </w:p>
        </w:tc>
        <w:tc>
          <w:tcPr>
            <w:tcW w:w="755" w:type="dxa"/>
            <w:tcBorders>
              <w:top w:val="nil"/>
              <w:left w:val="nil"/>
              <w:bottom w:val="single" w:sz="8" w:space="0" w:color="auto"/>
              <w:right w:val="single" w:sz="8" w:space="0" w:color="auto"/>
            </w:tcBorders>
          </w:tcPr>
          <w:p w:rsidR="006812AE" w:rsidRPr="006812AE" w:rsidRDefault="006812AE" w:rsidP="006812AE">
            <w:r>
              <w:t>6018</w:t>
            </w:r>
          </w:p>
        </w:tc>
      </w:tr>
      <w:tr w:rsidR="006812AE" w:rsidRPr="003901BF" w:rsidTr="007C4488">
        <w:trPr>
          <w:trHeight w:val="395"/>
        </w:trPr>
        <w:tc>
          <w:tcPr>
            <w:tcW w:w="12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Antall timer</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54661</w:t>
            </w: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25772</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64505</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70655</w:t>
            </w:r>
          </w:p>
        </w:tc>
        <w:tc>
          <w:tcPr>
            <w:tcW w:w="890"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78600</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82265</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93793</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10</w:t>
            </w:r>
            <w:r w:rsidRPr="006812AE">
              <w:t>8029</w:t>
            </w:r>
          </w:p>
        </w:tc>
        <w:tc>
          <w:tcPr>
            <w:tcW w:w="755" w:type="dxa"/>
            <w:tcBorders>
              <w:top w:val="nil"/>
              <w:left w:val="nil"/>
              <w:bottom w:val="single" w:sz="8" w:space="0" w:color="auto"/>
              <w:right w:val="single" w:sz="8" w:space="0" w:color="auto"/>
            </w:tcBorders>
          </w:tcPr>
          <w:p w:rsidR="006812AE" w:rsidRPr="006812AE" w:rsidRDefault="006812AE" w:rsidP="006812AE">
            <w:r w:rsidRPr="003901BF">
              <w:t>126886</w:t>
            </w:r>
          </w:p>
        </w:tc>
        <w:tc>
          <w:tcPr>
            <w:tcW w:w="755" w:type="dxa"/>
            <w:tcBorders>
              <w:top w:val="nil"/>
              <w:left w:val="nil"/>
              <w:bottom w:val="single" w:sz="8" w:space="0" w:color="auto"/>
              <w:right w:val="single" w:sz="8" w:space="0" w:color="auto"/>
            </w:tcBorders>
          </w:tcPr>
          <w:p w:rsidR="006812AE" w:rsidRPr="006812AE" w:rsidRDefault="006812AE" w:rsidP="006812AE">
            <w:r>
              <w:t>131182</w:t>
            </w:r>
          </w:p>
        </w:tc>
      </w:tr>
      <w:tr w:rsidR="006812AE" w:rsidRPr="003901BF" w:rsidTr="007C4488">
        <w:trPr>
          <w:trHeight w:val="400"/>
        </w:trPr>
        <w:tc>
          <w:tcPr>
            <w:tcW w:w="12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Antall deltakere</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22549</w:t>
            </w: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25772</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31123</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31590</w:t>
            </w:r>
          </w:p>
        </w:tc>
        <w:tc>
          <w:tcPr>
            <w:tcW w:w="890"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31607</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33206</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35075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6812AE" w:rsidRPr="006812AE" w:rsidRDefault="006812AE" w:rsidP="006812AE">
            <w:r w:rsidRPr="003F382D">
              <w:t>4</w:t>
            </w:r>
            <w:r w:rsidRPr="006812AE">
              <w:t>5474</w:t>
            </w:r>
          </w:p>
        </w:tc>
        <w:tc>
          <w:tcPr>
            <w:tcW w:w="755" w:type="dxa"/>
            <w:tcBorders>
              <w:top w:val="nil"/>
              <w:left w:val="nil"/>
              <w:bottom w:val="single" w:sz="8" w:space="0" w:color="auto"/>
              <w:right w:val="single" w:sz="8" w:space="0" w:color="auto"/>
            </w:tcBorders>
          </w:tcPr>
          <w:p w:rsidR="006812AE" w:rsidRPr="006812AE" w:rsidRDefault="006812AE" w:rsidP="006812AE">
            <w:r w:rsidRPr="003901BF">
              <w:t>56763</w:t>
            </w:r>
          </w:p>
        </w:tc>
        <w:tc>
          <w:tcPr>
            <w:tcW w:w="755" w:type="dxa"/>
            <w:tcBorders>
              <w:top w:val="nil"/>
              <w:left w:val="nil"/>
              <w:bottom w:val="single" w:sz="8" w:space="0" w:color="auto"/>
              <w:right w:val="single" w:sz="8" w:space="0" w:color="auto"/>
            </w:tcBorders>
          </w:tcPr>
          <w:p w:rsidR="006812AE" w:rsidRPr="006812AE" w:rsidRDefault="006812AE" w:rsidP="006812AE">
            <w:r>
              <w:t>60407</w:t>
            </w:r>
          </w:p>
        </w:tc>
      </w:tr>
    </w:tbl>
    <w:p w:rsidR="006812AE" w:rsidRDefault="006812AE" w:rsidP="006812AE"/>
    <w:p w:rsidR="006812AE" w:rsidRDefault="006812AE" w:rsidP="006812AE"/>
    <w:p w:rsidR="006812AE" w:rsidRDefault="006812AE" w:rsidP="006812AE">
      <w:r>
        <w:t>Prognosene</w:t>
      </w:r>
      <w:r w:rsidRPr="00F63E8E">
        <w:t xml:space="preserve"> så lagt for 2015 viser pr</w:t>
      </w:r>
      <w:r>
        <w:t xml:space="preserve"> 3. kvartal en økning av aktiviteten med 25000 timer. Dette utgjør 19%.</w:t>
      </w:r>
    </w:p>
    <w:p w:rsidR="006812AE" w:rsidRDefault="006812AE" w:rsidP="006812AE"/>
    <w:p w:rsidR="006812AE" w:rsidRPr="00AC0EF7" w:rsidRDefault="006812AE" w:rsidP="006812AE">
      <w:r w:rsidRPr="00AC0EF7">
        <w:t>Kurs i funksjonshemmedes organisasjoner er både diagnose- og aktivitetsrelaterte. Funksjonshemmede og kronisk syke trenger tilpasset trening for å mestre dagligliv, redusere følger av diagnosen og bedre helsetilstanden generelt. For mange som lever med en funksjonshemning eller kronisk sykdom er møteplassen studievirksomheten representerer viktig for å ha en sosial arena i en ny livssituasjon. Studievirksomheten er også viktig for å komme ut av isolasjonen, mot mer aktiv deltakelse både i dagligliv og i samfunnet.</w:t>
      </w:r>
    </w:p>
    <w:p w:rsidR="006812AE" w:rsidRPr="00AC0EF7" w:rsidRDefault="006812AE" w:rsidP="006812AE">
      <w:r w:rsidRPr="00AC0EF7">
        <w:t xml:space="preserve">Når mange av FFOs medlemsorganisasjoner har etablert møteplasser innenfor rammene av et studietiltak, skyldes det et reelt behov. </w:t>
      </w:r>
    </w:p>
    <w:p w:rsidR="006812AE" w:rsidRPr="00AC0EF7" w:rsidRDefault="006812AE" w:rsidP="006812AE"/>
    <w:p w:rsidR="006812AE" w:rsidRDefault="006812AE" w:rsidP="006812AE"/>
    <w:p w:rsidR="006812AE" w:rsidRDefault="006812AE" w:rsidP="006812AE"/>
    <w:p w:rsidR="006812AE" w:rsidRPr="00916914" w:rsidRDefault="006812AE" w:rsidP="006812AE"/>
    <w:p w:rsidR="006812AE" w:rsidRDefault="006812AE" w:rsidP="00ED0A9F"/>
    <w:p w:rsidR="00ED0A9F" w:rsidRPr="002F68B3" w:rsidRDefault="00ED0A9F" w:rsidP="00ED0A9F"/>
    <w:p w:rsidR="00ED0A9F" w:rsidRDefault="00ED0A9F" w:rsidP="00ED0A9F"/>
    <w:sectPr w:rsidR="00ED0A9F" w:rsidSect="00CC468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CB" w:rsidRDefault="005B6DCB" w:rsidP="00664C63">
      <w:r>
        <w:separator/>
      </w:r>
    </w:p>
  </w:endnote>
  <w:endnote w:type="continuationSeparator" w:id="0">
    <w:p w:rsidR="005B6DCB" w:rsidRDefault="005B6DCB"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D27C35" w:rsidRDefault="00DF7386" w:rsidP="0063762C">
    <w:pPr>
      <w:pStyle w:val="Bunntekst"/>
      <w:rPr>
        <w:sz w:val="18"/>
      </w:rPr>
    </w:pPr>
  </w:p>
  <w:p w:rsidR="00DF7386" w:rsidRPr="005244DC" w:rsidRDefault="00DF7386"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587B7D">
      <w:rPr>
        <w:noProof/>
      </w:rPr>
      <w:t>8</w:t>
    </w:r>
    <w:r w:rsidRPr="0063762C">
      <w:fldChar w:fldCharType="end"/>
    </w:r>
    <w:r w:rsidRPr="005244DC">
      <w:rPr>
        <w:rStyle w:val="Sidetall"/>
        <w:sz w:val="20"/>
      </w:rPr>
      <w:tab/>
    </w:r>
    <w:r w:rsidRPr="0063762C">
      <w:t>FFOs merknader til statsbudsjettet 201</w:t>
    </w:r>
    <w:r w:rsidR="004D6F5E">
      <w:t>6</w:t>
    </w:r>
    <w:r w:rsidRPr="005244DC">
      <w:rPr>
        <w:sz w:val="20"/>
      </w:rPr>
      <w:tab/>
    </w:r>
    <w:r w:rsidR="006812AE">
      <w:t>20</w:t>
    </w:r>
    <w:r w:rsidR="004D6F5E">
      <w:t>.10.15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D27C35" w:rsidRDefault="00DF7386" w:rsidP="0063762C">
    <w:pPr>
      <w:pStyle w:val="Bunntekst"/>
      <w:rPr>
        <w:sz w:val="18"/>
      </w:rPr>
    </w:pPr>
  </w:p>
  <w:p w:rsidR="00DF7386" w:rsidRPr="005244DC" w:rsidRDefault="006812AE" w:rsidP="0063762C">
    <w:pPr>
      <w:pStyle w:val="Bunntekst"/>
      <w:pBdr>
        <w:top w:val="single" w:sz="6" w:space="1" w:color="auto"/>
      </w:pBdr>
      <w:rPr>
        <w:sz w:val="20"/>
      </w:rPr>
    </w:pPr>
    <w:r>
      <w:t>20</w:t>
    </w:r>
    <w:r w:rsidR="004D6F5E">
      <w:t>.10.15</w:t>
    </w:r>
    <w:r w:rsidR="00DF7386" w:rsidRPr="005244DC">
      <w:rPr>
        <w:rStyle w:val="Sidetall"/>
        <w:sz w:val="20"/>
      </w:rPr>
      <w:tab/>
    </w:r>
    <w:r w:rsidR="00DF7386" w:rsidRPr="0063762C">
      <w:t>FFOs merknader til statsbudsjettet 201</w:t>
    </w:r>
    <w:r w:rsidR="004D6F5E">
      <w:t>6</w:t>
    </w:r>
    <w:r w:rsidR="00DF7386" w:rsidRPr="005244DC">
      <w:rPr>
        <w:sz w:val="20"/>
      </w:rPr>
      <w:tab/>
    </w:r>
    <w:r w:rsidR="00DF7386" w:rsidRPr="0063762C">
      <w:fldChar w:fldCharType="begin"/>
    </w:r>
    <w:r w:rsidR="00DF7386" w:rsidRPr="0063762C">
      <w:instrText xml:space="preserve"> PAGE </w:instrText>
    </w:r>
    <w:r w:rsidR="00DF7386" w:rsidRPr="0063762C">
      <w:fldChar w:fldCharType="separate"/>
    </w:r>
    <w:r w:rsidR="00587B7D">
      <w:rPr>
        <w:noProof/>
      </w:rPr>
      <w:t>9</w:t>
    </w:r>
    <w:r w:rsidR="00DF7386" w:rsidRPr="006376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7D" w:rsidRDefault="00587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CB" w:rsidRDefault="005B6DCB" w:rsidP="00664C63">
      <w:r>
        <w:separator/>
      </w:r>
    </w:p>
  </w:footnote>
  <w:footnote w:type="continuationSeparator" w:id="0">
    <w:p w:rsidR="005B6DCB" w:rsidRDefault="005B6DCB" w:rsidP="00664C63">
      <w:r>
        <w:continuationSeparator/>
      </w:r>
    </w:p>
  </w:footnote>
  <w:footnote w:id="1">
    <w:p w:rsidR="001E2768" w:rsidRDefault="001E2768">
      <w:pPr>
        <w:pStyle w:val="Fotnotetekst"/>
      </w:pPr>
      <w:r>
        <w:rPr>
          <w:rStyle w:val="Fotnotereferanse"/>
        </w:rPr>
        <w:footnoteRef/>
      </w:r>
      <w:hyperlink r:id="rId1" w:history="1">
        <w:r w:rsidR="00CC0F9C" w:rsidRPr="003B0F56">
          <w:t>http://www.regjeringen.no/upload/KD/Hoeringsdok/2014/14_3600/Rapport_fra_Ekspertgruppen_for_ spesialpedagogikk.pdf</w:t>
        </w:r>
      </w:hyperlink>
    </w:p>
    <w:p w:rsidR="00CC0F9C" w:rsidRDefault="00CC0F9C">
      <w:pPr>
        <w:pStyle w:val="Fotnotetekst"/>
      </w:pPr>
    </w:p>
  </w:footnote>
  <w:footnote w:id="2">
    <w:p w:rsidR="00666B9F" w:rsidRDefault="0068694C">
      <w:pPr>
        <w:pStyle w:val="Fotnotetekst"/>
      </w:pPr>
      <w:r>
        <w:rPr>
          <w:rStyle w:val="Fotnotereferanse"/>
        </w:rPr>
        <w:footnoteRef/>
      </w:r>
      <w:r>
        <w:t xml:space="preserve"> </w:t>
      </w:r>
      <w:r w:rsidR="00CC0F9C">
        <w:t xml:space="preserve">McClimans, Else: Utviklingen av funksjonshemmedes rettssituasjon de siste ti år. FFO, politisk notat 2/2013. </w:t>
      </w:r>
      <w:hyperlink r:id="rId2" w:history="1">
        <w:r w:rsidR="00666B9F" w:rsidRPr="003B0F56">
          <w:t>http://ffo.no/globalassets/ffo-mener/politiske-notat/utviklingen -av-funksjonshemmedes-rettigheter-politisk-notat.pdf</w:t>
        </w:r>
      </w:hyperlink>
    </w:p>
  </w:footnote>
  <w:footnote w:id="3">
    <w:p w:rsidR="002E018B" w:rsidRDefault="006812AE" w:rsidP="002E018B">
      <w:pPr>
        <w:pStyle w:val="Fotnotetekst"/>
      </w:pPr>
      <w:r>
        <w:rPr>
          <w:rStyle w:val="Fotnotereferanse"/>
        </w:rPr>
        <w:footnoteRef/>
      </w:r>
      <w:r>
        <w:t xml:space="preserve"> Er det rom for praksis? Rapport utgitt av Unge Funksjonshemmede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Default="00DF7386" w:rsidP="00DF7386">
    <w:r w:rsidRPr="0063762C">
      <w:rPr>
        <w:noProof/>
      </w:rPr>
      <mc:AlternateContent>
        <mc:Choice Requires="wps">
          <w:drawing>
            <wp:anchor distT="0" distB="0" distL="114300" distR="114300" simplePos="0" relativeHeight="251657216" behindDoc="0" locked="0" layoutInCell="1" allowOverlap="1" wp14:anchorId="064A0F11" wp14:editId="6230B918">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67425"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t xml:space="preserve">              </w:t>
    </w:r>
    <w:r w:rsidR="00DC7EB8">
      <w:t xml:space="preserve">                      </w:t>
    </w:r>
    <w:r w:rsidR="00DC7EB8" w:rsidRPr="0063762C">
      <w:t>Stortingets</w:t>
    </w:r>
    <w:r w:rsidR="00DC7EB8">
      <w:t xml:space="preserve"> Kirke- utdannings- og forskningskomité</w:t>
    </w:r>
  </w:p>
  <w:p w:rsidR="00307066" w:rsidRPr="00307066" w:rsidRDefault="00DF7386" w:rsidP="00307066">
    <w:r>
      <w:t xml:space="preserve">                          </w:t>
    </w:r>
    <w:r w:rsidR="004D6F5E">
      <w:t xml:space="preserve">                </w:t>
    </w:r>
    <w:r w:rsidR="00307066">
      <w:t xml:space="preserve">                </w:t>
    </w:r>
    <w:r w:rsidR="00307066" w:rsidRPr="0063762C">
      <w:t xml:space="preserve">Prop. 1 S </w:t>
    </w:r>
    <w:r w:rsidR="00307066" w:rsidRPr="00307066">
      <w:t>(2015-2016)</w:t>
    </w:r>
  </w:p>
  <w:p w:rsidR="001B504F" w:rsidRDefault="001B504F" w:rsidP="00DF7386"/>
  <w:p w:rsidR="00DF7386" w:rsidRPr="0063762C" w:rsidRDefault="00DF7386" w:rsidP="002767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6" w:rsidRPr="00307066" w:rsidRDefault="00DF7386" w:rsidP="00307066">
    <w:r w:rsidRPr="002767F2">
      <w:rPr>
        <w:noProof/>
      </w:rPr>
      <mc:AlternateContent>
        <mc:Choice Requires="wps">
          <w:drawing>
            <wp:anchor distT="0" distB="0" distL="114300" distR="114300" simplePos="0" relativeHeight="251667456" behindDoc="0" locked="0" layoutInCell="1" allowOverlap="1" wp14:anchorId="4678367B" wp14:editId="0CCEF6DC">
              <wp:simplePos x="0" y="0"/>
              <wp:positionH relativeFrom="column">
                <wp:posOffset>-229235</wp:posOffset>
              </wp:positionH>
              <wp:positionV relativeFrom="paragraph">
                <wp:posOffset>152400</wp:posOffset>
              </wp:positionV>
              <wp:extent cx="6446520" cy="0"/>
              <wp:effectExtent l="0" t="0" r="30480" b="19050"/>
              <wp:wrapNone/>
              <wp:docPr id="17" name="Rett linje 1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793E3" id="Rett linj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" strokecolor="black [3040]"/>
          </w:pict>
        </mc:Fallback>
      </mc:AlternateContent>
    </w:r>
    <w:r w:rsidRPr="002767F2">
      <w:t xml:space="preserve">           </w:t>
    </w:r>
    <w:r w:rsidR="00DC7EB8">
      <w:t xml:space="preserve">                     </w:t>
    </w:r>
    <w:r w:rsidR="004D6F5E">
      <w:t xml:space="preserve"> </w:t>
    </w:r>
    <w:r w:rsidR="00DC7EB8" w:rsidRPr="0063762C">
      <w:t>Stortingets</w:t>
    </w:r>
    <w:r w:rsidR="00DC7EB8">
      <w:t xml:space="preserve"> Kirke- utdannings- og forskningskomité</w:t>
    </w:r>
    <w:r>
      <w:t xml:space="preserve">                        </w:t>
    </w:r>
    <w:r w:rsidR="004D6F5E">
      <w:t xml:space="preserve">                 </w:t>
    </w:r>
    <w:r w:rsidR="00307066">
      <w:t xml:space="preserve">                          </w:t>
    </w:r>
  </w:p>
  <w:p w:rsidR="00307066" w:rsidRPr="00307066" w:rsidRDefault="00307066" w:rsidP="00307066">
    <w:r>
      <w:t xml:space="preserve">                                                        </w:t>
    </w:r>
    <w:r w:rsidRPr="0063762C">
      <w:t xml:space="preserve">Prop. 1 S </w:t>
    </w:r>
    <w:r w:rsidRPr="00307066">
      <w:t>(2015-2016)</w:t>
    </w:r>
  </w:p>
  <w:p w:rsidR="00DF7386" w:rsidRDefault="00DF7386" w:rsidP="00DF7386"/>
  <w:p w:rsidR="00DF7386" w:rsidRPr="002767F2" w:rsidRDefault="00DF7386" w:rsidP="002767F2">
    <w:pPr>
      <w:pStyle w:val="Topptekst9"/>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86" w:rsidRPr="00CC4689" w:rsidRDefault="00DF7386" w:rsidP="00CC4689">
    <w:r w:rsidRPr="00CC4689">
      <w:rPr>
        <w:noProof/>
      </w:rPr>
      <w:drawing>
        <wp:anchor distT="0" distB="0" distL="114300" distR="114300" simplePos="0" relativeHeight="251664384" behindDoc="0" locked="0" layoutInCell="1" allowOverlap="1" wp14:anchorId="109CBD23" wp14:editId="6810B33E">
          <wp:simplePos x="0" y="0"/>
          <wp:positionH relativeFrom="column">
            <wp:posOffset>5408930</wp:posOffset>
          </wp:positionH>
          <wp:positionV relativeFrom="paragraph">
            <wp:posOffset>-443865</wp:posOffset>
          </wp:positionV>
          <wp:extent cx="855345" cy="1326515"/>
          <wp:effectExtent l="0" t="0" r="1905" b="698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63B92EF5" wp14:editId="524B5A40">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DF7386" w:rsidRDefault="00DF7386" w:rsidP="00CC4689">
                          <w:pPr>
                            <w:rPr>
                              <w:rFonts w:ascii="Calibri" w:hAnsi="Calibri"/>
                              <w:color w:val="1D0073"/>
                              <w:sz w:val="40"/>
                            </w:rPr>
                          </w:pPr>
                          <w:r>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2EF5" id="_x0000_t202" coordsize="21600,21600" o:spt="202" path="m,l,21600r21600,l21600,xe">
              <v:stroke joinstyle="miter"/>
              <v:path gradientshapeok="t" o:connecttype="rect"/>
            </v:shapetype>
            <v:shape id="Tekstboks 9" o:spid="_x0000_s1033"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DF7386" w:rsidRDefault="00DF7386"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FD21CA6" wp14:editId="2AA1C627">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60BF71D"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1B3B8257" wp14:editId="5503F19C">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DF7386" w:rsidRDefault="00DF7386"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8257" id="Tekstboks 6" o:spid="_x0000_s1034"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DF7386" w:rsidRDefault="00DF7386"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1358DBBF" wp14:editId="52F2DB58">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A78F213"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DF7386" w:rsidRPr="0063762C" w:rsidRDefault="00DF7386"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0275985"/>
    <w:multiLevelType w:val="hybridMultilevel"/>
    <w:tmpl w:val="106ED0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7"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CB6EB5"/>
    <w:multiLevelType w:val="hybridMultilevel"/>
    <w:tmpl w:val="213C8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F2A4073"/>
    <w:multiLevelType w:val="hybridMultilevel"/>
    <w:tmpl w:val="57CEF4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0"/>
  </w:num>
  <w:num w:numId="9">
    <w:abstractNumId w:val="9"/>
  </w:num>
  <w:num w:numId="10">
    <w:abstractNumId w:val="6"/>
  </w:num>
  <w:num w:numId="11">
    <w:abstractNumId w:val="3"/>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03"/>
    <w:rsid w:val="0000320D"/>
    <w:rsid w:val="00003DC9"/>
    <w:rsid w:val="00011220"/>
    <w:rsid w:val="0001491C"/>
    <w:rsid w:val="00014AFB"/>
    <w:rsid w:val="00015BA6"/>
    <w:rsid w:val="00023C0E"/>
    <w:rsid w:val="00024D79"/>
    <w:rsid w:val="00025714"/>
    <w:rsid w:val="00033D6A"/>
    <w:rsid w:val="00036B0B"/>
    <w:rsid w:val="00036E40"/>
    <w:rsid w:val="0003722C"/>
    <w:rsid w:val="00043991"/>
    <w:rsid w:val="00045575"/>
    <w:rsid w:val="0004651B"/>
    <w:rsid w:val="000519DF"/>
    <w:rsid w:val="0005206C"/>
    <w:rsid w:val="000522E1"/>
    <w:rsid w:val="00056DAC"/>
    <w:rsid w:val="00060F42"/>
    <w:rsid w:val="00064A34"/>
    <w:rsid w:val="00067EC2"/>
    <w:rsid w:val="000843A3"/>
    <w:rsid w:val="00087986"/>
    <w:rsid w:val="00095CF5"/>
    <w:rsid w:val="000A073D"/>
    <w:rsid w:val="000A313A"/>
    <w:rsid w:val="000A6E28"/>
    <w:rsid w:val="000A757D"/>
    <w:rsid w:val="000B0E0A"/>
    <w:rsid w:val="000C2E0D"/>
    <w:rsid w:val="000C4AED"/>
    <w:rsid w:val="000C54D4"/>
    <w:rsid w:val="000D39BD"/>
    <w:rsid w:val="000E0BF9"/>
    <w:rsid w:val="000E19CA"/>
    <w:rsid w:val="000F1F49"/>
    <w:rsid w:val="000F5477"/>
    <w:rsid w:val="00101D06"/>
    <w:rsid w:val="00103464"/>
    <w:rsid w:val="00106452"/>
    <w:rsid w:val="00107C93"/>
    <w:rsid w:val="001100A6"/>
    <w:rsid w:val="00111D5C"/>
    <w:rsid w:val="0011736E"/>
    <w:rsid w:val="00120AC6"/>
    <w:rsid w:val="00125220"/>
    <w:rsid w:val="00126F0E"/>
    <w:rsid w:val="001307D2"/>
    <w:rsid w:val="0013220D"/>
    <w:rsid w:val="0013527C"/>
    <w:rsid w:val="001354E3"/>
    <w:rsid w:val="00141727"/>
    <w:rsid w:val="00143018"/>
    <w:rsid w:val="00144AD3"/>
    <w:rsid w:val="00147072"/>
    <w:rsid w:val="00155B17"/>
    <w:rsid w:val="00165089"/>
    <w:rsid w:val="00166111"/>
    <w:rsid w:val="00167CA4"/>
    <w:rsid w:val="00176569"/>
    <w:rsid w:val="00180BAF"/>
    <w:rsid w:val="00181CF9"/>
    <w:rsid w:val="0018280B"/>
    <w:rsid w:val="00185F6E"/>
    <w:rsid w:val="00194DEA"/>
    <w:rsid w:val="00197DE8"/>
    <w:rsid w:val="001A6B91"/>
    <w:rsid w:val="001B0941"/>
    <w:rsid w:val="001B1573"/>
    <w:rsid w:val="001B504F"/>
    <w:rsid w:val="001B554D"/>
    <w:rsid w:val="001C0885"/>
    <w:rsid w:val="001C2551"/>
    <w:rsid w:val="001C49FD"/>
    <w:rsid w:val="001D576E"/>
    <w:rsid w:val="001E2768"/>
    <w:rsid w:val="001F0A99"/>
    <w:rsid w:val="0020083D"/>
    <w:rsid w:val="00203C7C"/>
    <w:rsid w:val="00210A02"/>
    <w:rsid w:val="002110EB"/>
    <w:rsid w:val="00212B3C"/>
    <w:rsid w:val="002137C9"/>
    <w:rsid w:val="00217B28"/>
    <w:rsid w:val="0022111C"/>
    <w:rsid w:val="00222330"/>
    <w:rsid w:val="00222523"/>
    <w:rsid w:val="002307BB"/>
    <w:rsid w:val="00235EB6"/>
    <w:rsid w:val="002370E0"/>
    <w:rsid w:val="0024163D"/>
    <w:rsid w:val="00245CEF"/>
    <w:rsid w:val="0025718B"/>
    <w:rsid w:val="00262ADE"/>
    <w:rsid w:val="00271AC1"/>
    <w:rsid w:val="0027530C"/>
    <w:rsid w:val="002767F2"/>
    <w:rsid w:val="00277526"/>
    <w:rsid w:val="002841F2"/>
    <w:rsid w:val="00290F89"/>
    <w:rsid w:val="00292E2A"/>
    <w:rsid w:val="0029422E"/>
    <w:rsid w:val="00295740"/>
    <w:rsid w:val="002A3DB8"/>
    <w:rsid w:val="002A47C9"/>
    <w:rsid w:val="002A4DB4"/>
    <w:rsid w:val="002B337B"/>
    <w:rsid w:val="002B3F02"/>
    <w:rsid w:val="002B754B"/>
    <w:rsid w:val="002B7644"/>
    <w:rsid w:val="002C0BD7"/>
    <w:rsid w:val="002C2704"/>
    <w:rsid w:val="002C3226"/>
    <w:rsid w:val="002C4620"/>
    <w:rsid w:val="002C4ED4"/>
    <w:rsid w:val="002C6FB1"/>
    <w:rsid w:val="002D463E"/>
    <w:rsid w:val="002E018B"/>
    <w:rsid w:val="002E09E0"/>
    <w:rsid w:val="002E341A"/>
    <w:rsid w:val="002F2744"/>
    <w:rsid w:val="002F4187"/>
    <w:rsid w:val="002F58FC"/>
    <w:rsid w:val="00306588"/>
    <w:rsid w:val="00307066"/>
    <w:rsid w:val="00314BE8"/>
    <w:rsid w:val="00315BA4"/>
    <w:rsid w:val="00317C6F"/>
    <w:rsid w:val="003201EA"/>
    <w:rsid w:val="00324E15"/>
    <w:rsid w:val="00331222"/>
    <w:rsid w:val="003315CD"/>
    <w:rsid w:val="003337D8"/>
    <w:rsid w:val="0033797F"/>
    <w:rsid w:val="0034466E"/>
    <w:rsid w:val="00347400"/>
    <w:rsid w:val="0035361A"/>
    <w:rsid w:val="00360486"/>
    <w:rsid w:val="00360752"/>
    <w:rsid w:val="003626A3"/>
    <w:rsid w:val="00364D88"/>
    <w:rsid w:val="00365C47"/>
    <w:rsid w:val="003711F3"/>
    <w:rsid w:val="00375F07"/>
    <w:rsid w:val="00376546"/>
    <w:rsid w:val="0038223F"/>
    <w:rsid w:val="00383E28"/>
    <w:rsid w:val="003901D7"/>
    <w:rsid w:val="00390DD1"/>
    <w:rsid w:val="00393D10"/>
    <w:rsid w:val="003A22CC"/>
    <w:rsid w:val="003A5340"/>
    <w:rsid w:val="003A7C0B"/>
    <w:rsid w:val="003B31C6"/>
    <w:rsid w:val="003B4631"/>
    <w:rsid w:val="003B6DD1"/>
    <w:rsid w:val="003C04FB"/>
    <w:rsid w:val="003C0883"/>
    <w:rsid w:val="003C3EB0"/>
    <w:rsid w:val="003C42D1"/>
    <w:rsid w:val="003C7282"/>
    <w:rsid w:val="003D25B1"/>
    <w:rsid w:val="003F1378"/>
    <w:rsid w:val="003F32AE"/>
    <w:rsid w:val="0040232C"/>
    <w:rsid w:val="004220EC"/>
    <w:rsid w:val="0042236D"/>
    <w:rsid w:val="00430B18"/>
    <w:rsid w:val="00437675"/>
    <w:rsid w:val="00440342"/>
    <w:rsid w:val="00441013"/>
    <w:rsid w:val="00445C08"/>
    <w:rsid w:val="00447795"/>
    <w:rsid w:val="00451E6B"/>
    <w:rsid w:val="00452C10"/>
    <w:rsid w:val="004558AC"/>
    <w:rsid w:val="00456774"/>
    <w:rsid w:val="004611DD"/>
    <w:rsid w:val="00461696"/>
    <w:rsid w:val="00463B8C"/>
    <w:rsid w:val="004646AA"/>
    <w:rsid w:val="00466A74"/>
    <w:rsid w:val="0047071E"/>
    <w:rsid w:val="00470D0D"/>
    <w:rsid w:val="00476C69"/>
    <w:rsid w:val="00485D41"/>
    <w:rsid w:val="00486F8A"/>
    <w:rsid w:val="004A1FD2"/>
    <w:rsid w:val="004A62B0"/>
    <w:rsid w:val="004B4010"/>
    <w:rsid w:val="004B556C"/>
    <w:rsid w:val="004C55E8"/>
    <w:rsid w:val="004D2BEE"/>
    <w:rsid w:val="004D6F5E"/>
    <w:rsid w:val="004E2A2B"/>
    <w:rsid w:val="004E4B21"/>
    <w:rsid w:val="004E4B4D"/>
    <w:rsid w:val="004E63C4"/>
    <w:rsid w:val="004E6978"/>
    <w:rsid w:val="004F1005"/>
    <w:rsid w:val="004F13D8"/>
    <w:rsid w:val="004F1C44"/>
    <w:rsid w:val="004F5BF1"/>
    <w:rsid w:val="004F70A5"/>
    <w:rsid w:val="00505CDF"/>
    <w:rsid w:val="00507549"/>
    <w:rsid w:val="00511785"/>
    <w:rsid w:val="00521287"/>
    <w:rsid w:val="00523163"/>
    <w:rsid w:val="005231A1"/>
    <w:rsid w:val="00526845"/>
    <w:rsid w:val="00532139"/>
    <w:rsid w:val="00543E27"/>
    <w:rsid w:val="005440A1"/>
    <w:rsid w:val="005446E4"/>
    <w:rsid w:val="00546BBD"/>
    <w:rsid w:val="00547808"/>
    <w:rsid w:val="00547975"/>
    <w:rsid w:val="00555D92"/>
    <w:rsid w:val="00556002"/>
    <w:rsid w:val="0055752A"/>
    <w:rsid w:val="00575A20"/>
    <w:rsid w:val="00577539"/>
    <w:rsid w:val="0058132F"/>
    <w:rsid w:val="00581EE0"/>
    <w:rsid w:val="0058303F"/>
    <w:rsid w:val="00586518"/>
    <w:rsid w:val="00587B7D"/>
    <w:rsid w:val="00590824"/>
    <w:rsid w:val="00590A5C"/>
    <w:rsid w:val="00593C6D"/>
    <w:rsid w:val="005A722D"/>
    <w:rsid w:val="005B235B"/>
    <w:rsid w:val="005B6592"/>
    <w:rsid w:val="005B6DCB"/>
    <w:rsid w:val="005C2302"/>
    <w:rsid w:val="005C2C25"/>
    <w:rsid w:val="005C755F"/>
    <w:rsid w:val="005D3C36"/>
    <w:rsid w:val="005D73E1"/>
    <w:rsid w:val="005E09F7"/>
    <w:rsid w:val="005E3238"/>
    <w:rsid w:val="005F1B58"/>
    <w:rsid w:val="005F5DE2"/>
    <w:rsid w:val="0060391A"/>
    <w:rsid w:val="00605FFC"/>
    <w:rsid w:val="00606128"/>
    <w:rsid w:val="00606AFC"/>
    <w:rsid w:val="00606D4F"/>
    <w:rsid w:val="00612582"/>
    <w:rsid w:val="00623F1E"/>
    <w:rsid w:val="006258E0"/>
    <w:rsid w:val="00627230"/>
    <w:rsid w:val="0063254B"/>
    <w:rsid w:val="006347C1"/>
    <w:rsid w:val="0063762C"/>
    <w:rsid w:val="006407F3"/>
    <w:rsid w:val="00640C12"/>
    <w:rsid w:val="0064191C"/>
    <w:rsid w:val="0064253F"/>
    <w:rsid w:val="0065208D"/>
    <w:rsid w:val="00664C63"/>
    <w:rsid w:val="00665036"/>
    <w:rsid w:val="00666B9F"/>
    <w:rsid w:val="0066712F"/>
    <w:rsid w:val="00673B92"/>
    <w:rsid w:val="006741D9"/>
    <w:rsid w:val="006755B1"/>
    <w:rsid w:val="006812AE"/>
    <w:rsid w:val="0068694C"/>
    <w:rsid w:val="00692BB7"/>
    <w:rsid w:val="006952CB"/>
    <w:rsid w:val="006B04AC"/>
    <w:rsid w:val="006C64B3"/>
    <w:rsid w:val="006C7E0E"/>
    <w:rsid w:val="006D1500"/>
    <w:rsid w:val="006D6D36"/>
    <w:rsid w:val="006E0456"/>
    <w:rsid w:val="006E253D"/>
    <w:rsid w:val="006E6D08"/>
    <w:rsid w:val="006F09C2"/>
    <w:rsid w:val="006F26B0"/>
    <w:rsid w:val="006F42D9"/>
    <w:rsid w:val="006F4DA5"/>
    <w:rsid w:val="00704032"/>
    <w:rsid w:val="00707A78"/>
    <w:rsid w:val="00707F20"/>
    <w:rsid w:val="00717974"/>
    <w:rsid w:val="007225ED"/>
    <w:rsid w:val="0072584C"/>
    <w:rsid w:val="00733747"/>
    <w:rsid w:val="00736BE6"/>
    <w:rsid w:val="00746F97"/>
    <w:rsid w:val="007530E5"/>
    <w:rsid w:val="00756575"/>
    <w:rsid w:val="007571DB"/>
    <w:rsid w:val="00757C85"/>
    <w:rsid w:val="007723C1"/>
    <w:rsid w:val="00772575"/>
    <w:rsid w:val="00774483"/>
    <w:rsid w:val="00780FA4"/>
    <w:rsid w:val="007841FA"/>
    <w:rsid w:val="007869D7"/>
    <w:rsid w:val="0079178A"/>
    <w:rsid w:val="00792CE1"/>
    <w:rsid w:val="00793032"/>
    <w:rsid w:val="00795E5F"/>
    <w:rsid w:val="00796057"/>
    <w:rsid w:val="007A193E"/>
    <w:rsid w:val="007A1A78"/>
    <w:rsid w:val="007A1FD8"/>
    <w:rsid w:val="007A4B6D"/>
    <w:rsid w:val="007A7E8A"/>
    <w:rsid w:val="007B2227"/>
    <w:rsid w:val="007B7789"/>
    <w:rsid w:val="007C1EB7"/>
    <w:rsid w:val="007C5A10"/>
    <w:rsid w:val="007D54F7"/>
    <w:rsid w:val="007E0AEB"/>
    <w:rsid w:val="007F2935"/>
    <w:rsid w:val="007F53AC"/>
    <w:rsid w:val="00800C52"/>
    <w:rsid w:val="008010F3"/>
    <w:rsid w:val="008110D9"/>
    <w:rsid w:val="0082232F"/>
    <w:rsid w:val="00822B8E"/>
    <w:rsid w:val="008249D1"/>
    <w:rsid w:val="008250E2"/>
    <w:rsid w:val="00826C42"/>
    <w:rsid w:val="00830924"/>
    <w:rsid w:val="008325E0"/>
    <w:rsid w:val="008341ED"/>
    <w:rsid w:val="0083794B"/>
    <w:rsid w:val="0084167F"/>
    <w:rsid w:val="008449CA"/>
    <w:rsid w:val="00850544"/>
    <w:rsid w:val="008543EE"/>
    <w:rsid w:val="0087670E"/>
    <w:rsid w:val="00881C88"/>
    <w:rsid w:val="0088769B"/>
    <w:rsid w:val="00892900"/>
    <w:rsid w:val="00892966"/>
    <w:rsid w:val="00894B44"/>
    <w:rsid w:val="00897CB7"/>
    <w:rsid w:val="008B0997"/>
    <w:rsid w:val="008B4544"/>
    <w:rsid w:val="008B6C1E"/>
    <w:rsid w:val="008B79E8"/>
    <w:rsid w:val="008C2CB5"/>
    <w:rsid w:val="008D139A"/>
    <w:rsid w:val="008F0134"/>
    <w:rsid w:val="008F664F"/>
    <w:rsid w:val="008F7FBD"/>
    <w:rsid w:val="00907C11"/>
    <w:rsid w:val="00912CEA"/>
    <w:rsid w:val="009132C9"/>
    <w:rsid w:val="0091508A"/>
    <w:rsid w:val="00916914"/>
    <w:rsid w:val="0092354D"/>
    <w:rsid w:val="0092462F"/>
    <w:rsid w:val="00925132"/>
    <w:rsid w:val="00925708"/>
    <w:rsid w:val="009257EA"/>
    <w:rsid w:val="00925F3B"/>
    <w:rsid w:val="00927900"/>
    <w:rsid w:val="00937742"/>
    <w:rsid w:val="00940AA9"/>
    <w:rsid w:val="00954F24"/>
    <w:rsid w:val="009578E6"/>
    <w:rsid w:val="009617F2"/>
    <w:rsid w:val="00964FC9"/>
    <w:rsid w:val="00970739"/>
    <w:rsid w:val="009729B8"/>
    <w:rsid w:val="00973238"/>
    <w:rsid w:val="0097538C"/>
    <w:rsid w:val="00976413"/>
    <w:rsid w:val="009859BB"/>
    <w:rsid w:val="0098750D"/>
    <w:rsid w:val="009911E3"/>
    <w:rsid w:val="00991EB9"/>
    <w:rsid w:val="009A2CCD"/>
    <w:rsid w:val="009A4A0D"/>
    <w:rsid w:val="009B1686"/>
    <w:rsid w:val="009B2022"/>
    <w:rsid w:val="009B4FE7"/>
    <w:rsid w:val="009C35A5"/>
    <w:rsid w:val="009D1B98"/>
    <w:rsid w:val="009D5890"/>
    <w:rsid w:val="009E0049"/>
    <w:rsid w:val="009E0E4E"/>
    <w:rsid w:val="009E683A"/>
    <w:rsid w:val="009F1590"/>
    <w:rsid w:val="009F3450"/>
    <w:rsid w:val="009F42D2"/>
    <w:rsid w:val="00A02CB3"/>
    <w:rsid w:val="00A05118"/>
    <w:rsid w:val="00A06E03"/>
    <w:rsid w:val="00A06E79"/>
    <w:rsid w:val="00A21175"/>
    <w:rsid w:val="00A226D8"/>
    <w:rsid w:val="00A27612"/>
    <w:rsid w:val="00A30C5B"/>
    <w:rsid w:val="00A3395F"/>
    <w:rsid w:val="00A371DD"/>
    <w:rsid w:val="00A37FF5"/>
    <w:rsid w:val="00A4129F"/>
    <w:rsid w:val="00A645A2"/>
    <w:rsid w:val="00A65040"/>
    <w:rsid w:val="00A76589"/>
    <w:rsid w:val="00A92D0B"/>
    <w:rsid w:val="00A95C14"/>
    <w:rsid w:val="00A975A3"/>
    <w:rsid w:val="00A97CFE"/>
    <w:rsid w:val="00AA1317"/>
    <w:rsid w:val="00AA1FCE"/>
    <w:rsid w:val="00AA252E"/>
    <w:rsid w:val="00AB22AF"/>
    <w:rsid w:val="00AB5622"/>
    <w:rsid w:val="00AC2168"/>
    <w:rsid w:val="00AC5D04"/>
    <w:rsid w:val="00AD2261"/>
    <w:rsid w:val="00AD4DE4"/>
    <w:rsid w:val="00AE02E5"/>
    <w:rsid w:val="00AE237D"/>
    <w:rsid w:val="00AE3C3E"/>
    <w:rsid w:val="00AE7197"/>
    <w:rsid w:val="00AE7865"/>
    <w:rsid w:val="00AF23AD"/>
    <w:rsid w:val="00AF24CC"/>
    <w:rsid w:val="00B028F2"/>
    <w:rsid w:val="00B0361B"/>
    <w:rsid w:val="00B162D7"/>
    <w:rsid w:val="00B166EE"/>
    <w:rsid w:val="00B2031E"/>
    <w:rsid w:val="00B24A63"/>
    <w:rsid w:val="00B332C8"/>
    <w:rsid w:val="00B33BDD"/>
    <w:rsid w:val="00B405F9"/>
    <w:rsid w:val="00B42C53"/>
    <w:rsid w:val="00B46A7C"/>
    <w:rsid w:val="00B5378E"/>
    <w:rsid w:val="00B53EFE"/>
    <w:rsid w:val="00B54164"/>
    <w:rsid w:val="00B5656C"/>
    <w:rsid w:val="00B655DB"/>
    <w:rsid w:val="00B6666B"/>
    <w:rsid w:val="00B67CC3"/>
    <w:rsid w:val="00B734C6"/>
    <w:rsid w:val="00B73A76"/>
    <w:rsid w:val="00B74BB4"/>
    <w:rsid w:val="00B7761E"/>
    <w:rsid w:val="00B77B2A"/>
    <w:rsid w:val="00B943DE"/>
    <w:rsid w:val="00B94FF4"/>
    <w:rsid w:val="00B9723C"/>
    <w:rsid w:val="00BA3DAF"/>
    <w:rsid w:val="00BC2B0C"/>
    <w:rsid w:val="00BC3864"/>
    <w:rsid w:val="00BC3934"/>
    <w:rsid w:val="00BC3B6F"/>
    <w:rsid w:val="00BC7B3D"/>
    <w:rsid w:val="00BC7C7D"/>
    <w:rsid w:val="00BD2FED"/>
    <w:rsid w:val="00BD38FA"/>
    <w:rsid w:val="00BD61F0"/>
    <w:rsid w:val="00BE00AE"/>
    <w:rsid w:val="00BE5FE6"/>
    <w:rsid w:val="00BF01DD"/>
    <w:rsid w:val="00BF53E3"/>
    <w:rsid w:val="00C042EB"/>
    <w:rsid w:val="00C05EF5"/>
    <w:rsid w:val="00C066E8"/>
    <w:rsid w:val="00C1377B"/>
    <w:rsid w:val="00C349A5"/>
    <w:rsid w:val="00C4497B"/>
    <w:rsid w:val="00C4534E"/>
    <w:rsid w:val="00C46E42"/>
    <w:rsid w:val="00C5015C"/>
    <w:rsid w:val="00C52C6C"/>
    <w:rsid w:val="00C578BA"/>
    <w:rsid w:val="00C60435"/>
    <w:rsid w:val="00C605D8"/>
    <w:rsid w:val="00C61A21"/>
    <w:rsid w:val="00C62EA8"/>
    <w:rsid w:val="00C67B73"/>
    <w:rsid w:val="00C9196B"/>
    <w:rsid w:val="00CA3CB7"/>
    <w:rsid w:val="00CA6234"/>
    <w:rsid w:val="00CB5CC2"/>
    <w:rsid w:val="00CC0F9C"/>
    <w:rsid w:val="00CC1035"/>
    <w:rsid w:val="00CC3DDA"/>
    <w:rsid w:val="00CC4689"/>
    <w:rsid w:val="00CC5088"/>
    <w:rsid w:val="00CC75D0"/>
    <w:rsid w:val="00CD4B05"/>
    <w:rsid w:val="00CE05CC"/>
    <w:rsid w:val="00CE1147"/>
    <w:rsid w:val="00CE25CA"/>
    <w:rsid w:val="00CE5BBB"/>
    <w:rsid w:val="00D02FD1"/>
    <w:rsid w:val="00D03604"/>
    <w:rsid w:val="00D04E4D"/>
    <w:rsid w:val="00D06E4C"/>
    <w:rsid w:val="00D07FBA"/>
    <w:rsid w:val="00D208F1"/>
    <w:rsid w:val="00D26776"/>
    <w:rsid w:val="00D2708E"/>
    <w:rsid w:val="00D40865"/>
    <w:rsid w:val="00D4342C"/>
    <w:rsid w:val="00D43831"/>
    <w:rsid w:val="00D465C7"/>
    <w:rsid w:val="00D47C0F"/>
    <w:rsid w:val="00D53AC1"/>
    <w:rsid w:val="00D53F68"/>
    <w:rsid w:val="00D54987"/>
    <w:rsid w:val="00D640D9"/>
    <w:rsid w:val="00D66CE6"/>
    <w:rsid w:val="00D74B12"/>
    <w:rsid w:val="00D815CB"/>
    <w:rsid w:val="00DA2F96"/>
    <w:rsid w:val="00DA602C"/>
    <w:rsid w:val="00DA6D2E"/>
    <w:rsid w:val="00DB468A"/>
    <w:rsid w:val="00DB4BF5"/>
    <w:rsid w:val="00DC1B1F"/>
    <w:rsid w:val="00DC7EA3"/>
    <w:rsid w:val="00DC7EB8"/>
    <w:rsid w:val="00DD55F0"/>
    <w:rsid w:val="00DD5CDA"/>
    <w:rsid w:val="00DD5D06"/>
    <w:rsid w:val="00DE6A50"/>
    <w:rsid w:val="00DE72EF"/>
    <w:rsid w:val="00DE7A3C"/>
    <w:rsid w:val="00DF48D6"/>
    <w:rsid w:val="00DF7386"/>
    <w:rsid w:val="00DF79FB"/>
    <w:rsid w:val="00E04200"/>
    <w:rsid w:val="00E07D4B"/>
    <w:rsid w:val="00E34C6C"/>
    <w:rsid w:val="00E36C9B"/>
    <w:rsid w:val="00E4507E"/>
    <w:rsid w:val="00E47050"/>
    <w:rsid w:val="00E5114F"/>
    <w:rsid w:val="00E5633B"/>
    <w:rsid w:val="00E5659D"/>
    <w:rsid w:val="00E56C94"/>
    <w:rsid w:val="00E60303"/>
    <w:rsid w:val="00E67415"/>
    <w:rsid w:val="00E708F4"/>
    <w:rsid w:val="00E70DE2"/>
    <w:rsid w:val="00E74B84"/>
    <w:rsid w:val="00E74BFC"/>
    <w:rsid w:val="00E77C03"/>
    <w:rsid w:val="00E81F6E"/>
    <w:rsid w:val="00E84B20"/>
    <w:rsid w:val="00E9186C"/>
    <w:rsid w:val="00E918CE"/>
    <w:rsid w:val="00E92968"/>
    <w:rsid w:val="00E9326D"/>
    <w:rsid w:val="00EA1A81"/>
    <w:rsid w:val="00EB11C5"/>
    <w:rsid w:val="00EB1704"/>
    <w:rsid w:val="00EB72CD"/>
    <w:rsid w:val="00EC2FCD"/>
    <w:rsid w:val="00EC6BD7"/>
    <w:rsid w:val="00EC70A2"/>
    <w:rsid w:val="00ED0A9F"/>
    <w:rsid w:val="00ED2348"/>
    <w:rsid w:val="00ED34FB"/>
    <w:rsid w:val="00ED74A7"/>
    <w:rsid w:val="00EE6645"/>
    <w:rsid w:val="00EF1F63"/>
    <w:rsid w:val="00EF28F1"/>
    <w:rsid w:val="00EF377B"/>
    <w:rsid w:val="00F04144"/>
    <w:rsid w:val="00F10178"/>
    <w:rsid w:val="00F25955"/>
    <w:rsid w:val="00F35D0F"/>
    <w:rsid w:val="00F41E1B"/>
    <w:rsid w:val="00F511CB"/>
    <w:rsid w:val="00F51D48"/>
    <w:rsid w:val="00F528D5"/>
    <w:rsid w:val="00F52D41"/>
    <w:rsid w:val="00F60D44"/>
    <w:rsid w:val="00F6118A"/>
    <w:rsid w:val="00F645C6"/>
    <w:rsid w:val="00F7373F"/>
    <w:rsid w:val="00F8758B"/>
    <w:rsid w:val="00F91C80"/>
    <w:rsid w:val="00F94EC0"/>
    <w:rsid w:val="00F97061"/>
    <w:rsid w:val="00FA36CA"/>
    <w:rsid w:val="00FA77FF"/>
    <w:rsid w:val="00FA7D07"/>
    <w:rsid w:val="00FB222A"/>
    <w:rsid w:val="00FB41E6"/>
    <w:rsid w:val="00FB524C"/>
    <w:rsid w:val="00FC2000"/>
    <w:rsid w:val="00FD183F"/>
    <w:rsid w:val="00FE25AE"/>
    <w:rsid w:val="00FF4A5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A26B81F-74DF-4BC3-BB48-F98EF405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92968"/>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spacing w:before="120"/>
    </w:pPr>
    <w:rPr>
      <w:rFonts w:asciiTheme="minorHAnsi" w:hAnsiTheme="minorHAnsi"/>
      <w:b/>
      <w:sz w:val="24"/>
      <w:szCs w:val="24"/>
    </w:rPr>
  </w:style>
  <w:style w:type="paragraph" w:styleId="INNH2">
    <w:name w:val="toc 2"/>
    <w:basedOn w:val="Normal"/>
    <w:next w:val="Normal"/>
    <w:autoRedefine/>
    <w:uiPriority w:val="39"/>
    <w:locked/>
    <w:rsid w:val="00E60303"/>
    <w:pPr>
      <w:ind w:left="220"/>
    </w:pPr>
    <w:rPr>
      <w:rFonts w:asciiTheme="minorHAnsi" w:hAnsiTheme="minorHAnsi"/>
      <w:b/>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unhideWhenUs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rsid w:val="00F60D44"/>
    <w:rPr>
      <w:sz w:val="20"/>
      <w:szCs w:val="20"/>
    </w:rPr>
  </w:style>
  <w:style w:type="character" w:styleId="Fotnotereferanse">
    <w:name w:val="footnote reference"/>
    <w:basedOn w:val="Standardskriftforavsnitt"/>
    <w:uiPriority w:val="99"/>
    <w:unhideWhenUs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Kursiv">
    <w:name w:val="Kursiv"/>
    <w:basedOn w:val="Normal"/>
    <w:link w:val="KursivTegn"/>
    <w:qFormat/>
    <w:rsid w:val="00C4497B"/>
    <w:rPr>
      <w:i/>
    </w:rPr>
  </w:style>
  <w:style w:type="paragraph" w:customStyle="1" w:styleId="Fet">
    <w:name w:val="Fet"/>
    <w:aliases w:val="Bold"/>
    <w:basedOn w:val="Normal"/>
    <w:link w:val="FetTegn"/>
    <w:qFormat/>
    <w:rsid w:val="00C4497B"/>
    <w:rPr>
      <w:b/>
    </w:rPr>
  </w:style>
  <w:style w:type="character" w:customStyle="1" w:styleId="KursivTegn">
    <w:name w:val="Kursiv Tegn"/>
    <w:basedOn w:val="Standardskriftforavsnitt"/>
    <w:link w:val="Kursiv"/>
    <w:rsid w:val="00C4497B"/>
    <w:rPr>
      <w:rFonts w:ascii="Arial" w:eastAsia="Times New Roman" w:hAnsi="Arial" w:cs="Arial"/>
      <w:i/>
      <w:lang w:eastAsia="nb-NO"/>
    </w:rPr>
  </w:style>
  <w:style w:type="paragraph" w:customStyle="1" w:styleId="Fornote">
    <w:name w:val="Fornote"/>
    <w:basedOn w:val="Fotnotetekst"/>
    <w:link w:val="FornoteTegn"/>
    <w:rsid w:val="00586518"/>
  </w:style>
  <w:style w:type="character" w:customStyle="1" w:styleId="FetTegn">
    <w:name w:val="Fet Tegn"/>
    <w:aliases w:val="Bold Tegn"/>
    <w:basedOn w:val="Standardskriftforavsnitt"/>
    <w:link w:val="Fet"/>
    <w:rsid w:val="00C4497B"/>
    <w:rPr>
      <w:rFonts w:ascii="Arial" w:eastAsia="Times New Roman" w:hAnsi="Arial" w:cs="Arial"/>
      <w:b/>
      <w:lang w:eastAsia="nb-NO"/>
    </w:rPr>
  </w:style>
  <w:style w:type="character" w:customStyle="1" w:styleId="FornoteTegn">
    <w:name w:val="Fornote Tegn"/>
    <w:basedOn w:val="FotnotetekstTegn"/>
    <w:link w:val="Fornote"/>
    <w:rsid w:val="00586518"/>
    <w:rPr>
      <w:rFonts w:ascii="Arial" w:hAnsi="Arial"/>
      <w:sz w:val="20"/>
      <w:szCs w:val="20"/>
    </w:rPr>
  </w:style>
  <w:style w:type="paragraph" w:styleId="NormalWeb">
    <w:name w:val="Normal (Web)"/>
    <w:basedOn w:val="Normal"/>
    <w:uiPriority w:val="99"/>
    <w:semiHidden/>
    <w:unhideWhenUsed/>
    <w:rsid w:val="00717974"/>
    <w:pPr>
      <w:spacing w:before="240"/>
    </w:pPr>
    <w:rPr>
      <w:rFonts w:ascii="Times New Roman" w:hAnsi="Times New Roman" w:cs="Times New Roman"/>
      <w:sz w:val="24"/>
      <w:szCs w:val="24"/>
    </w:rPr>
  </w:style>
  <w:style w:type="paragraph" w:styleId="INNH3">
    <w:name w:val="toc 3"/>
    <w:basedOn w:val="Normal"/>
    <w:next w:val="Normal"/>
    <w:autoRedefine/>
    <w:uiPriority w:val="39"/>
    <w:semiHidden/>
    <w:unhideWhenUsed/>
    <w:locked/>
    <w:rsid w:val="00BD38FA"/>
    <w:pPr>
      <w:ind w:left="440"/>
    </w:pPr>
    <w:rPr>
      <w:rFonts w:asciiTheme="minorHAnsi" w:hAnsiTheme="minorHAnsi"/>
    </w:rPr>
  </w:style>
  <w:style w:type="paragraph" w:styleId="INNH4">
    <w:name w:val="toc 4"/>
    <w:basedOn w:val="Normal"/>
    <w:next w:val="Normal"/>
    <w:autoRedefine/>
    <w:uiPriority w:val="39"/>
    <w:semiHidden/>
    <w:unhideWhenUsed/>
    <w:locked/>
    <w:rsid w:val="00BD38FA"/>
    <w:pPr>
      <w:ind w:left="660"/>
    </w:pPr>
    <w:rPr>
      <w:rFonts w:asciiTheme="minorHAnsi" w:hAnsiTheme="minorHAnsi"/>
      <w:sz w:val="20"/>
      <w:szCs w:val="20"/>
    </w:rPr>
  </w:style>
  <w:style w:type="paragraph" w:styleId="INNH5">
    <w:name w:val="toc 5"/>
    <w:basedOn w:val="Normal"/>
    <w:next w:val="Normal"/>
    <w:autoRedefine/>
    <w:uiPriority w:val="39"/>
    <w:semiHidden/>
    <w:unhideWhenUsed/>
    <w:locked/>
    <w:rsid w:val="00BD38FA"/>
    <w:pPr>
      <w:ind w:left="880"/>
    </w:pPr>
    <w:rPr>
      <w:rFonts w:asciiTheme="minorHAnsi" w:hAnsiTheme="minorHAnsi"/>
      <w:sz w:val="20"/>
      <w:szCs w:val="20"/>
    </w:rPr>
  </w:style>
  <w:style w:type="paragraph" w:styleId="INNH6">
    <w:name w:val="toc 6"/>
    <w:basedOn w:val="Normal"/>
    <w:next w:val="Normal"/>
    <w:autoRedefine/>
    <w:uiPriority w:val="39"/>
    <w:semiHidden/>
    <w:unhideWhenUsed/>
    <w:locked/>
    <w:rsid w:val="00BD38FA"/>
    <w:pPr>
      <w:ind w:left="1100"/>
    </w:pPr>
    <w:rPr>
      <w:rFonts w:asciiTheme="minorHAnsi" w:hAnsiTheme="minorHAnsi"/>
      <w:sz w:val="20"/>
      <w:szCs w:val="20"/>
    </w:rPr>
  </w:style>
  <w:style w:type="paragraph" w:styleId="INNH7">
    <w:name w:val="toc 7"/>
    <w:basedOn w:val="Normal"/>
    <w:next w:val="Normal"/>
    <w:autoRedefine/>
    <w:uiPriority w:val="39"/>
    <w:semiHidden/>
    <w:unhideWhenUsed/>
    <w:locked/>
    <w:rsid w:val="00BD38FA"/>
    <w:pPr>
      <w:ind w:left="1320"/>
    </w:pPr>
    <w:rPr>
      <w:rFonts w:asciiTheme="minorHAnsi" w:hAnsiTheme="minorHAnsi"/>
      <w:sz w:val="20"/>
      <w:szCs w:val="20"/>
    </w:rPr>
  </w:style>
  <w:style w:type="paragraph" w:styleId="INNH8">
    <w:name w:val="toc 8"/>
    <w:basedOn w:val="Normal"/>
    <w:next w:val="Normal"/>
    <w:autoRedefine/>
    <w:uiPriority w:val="39"/>
    <w:semiHidden/>
    <w:unhideWhenUsed/>
    <w:locked/>
    <w:rsid w:val="00BD38FA"/>
    <w:pPr>
      <w:ind w:left="1540"/>
    </w:pPr>
    <w:rPr>
      <w:rFonts w:asciiTheme="minorHAnsi" w:hAnsiTheme="minorHAnsi"/>
      <w:sz w:val="20"/>
      <w:szCs w:val="20"/>
    </w:rPr>
  </w:style>
  <w:style w:type="paragraph" w:styleId="INNH9">
    <w:name w:val="toc 9"/>
    <w:basedOn w:val="Normal"/>
    <w:next w:val="Normal"/>
    <w:autoRedefine/>
    <w:uiPriority w:val="39"/>
    <w:semiHidden/>
    <w:unhideWhenUsed/>
    <w:locked/>
    <w:rsid w:val="00BD38FA"/>
    <w:pPr>
      <w:ind w:left="1760"/>
    </w:pPr>
    <w:rPr>
      <w:rFonts w:asciiTheme="minorHAnsi" w:hAnsiTheme="minorHAnsi"/>
      <w:sz w:val="20"/>
      <w:szCs w:val="20"/>
    </w:rPr>
  </w:style>
  <w:style w:type="paragraph" w:styleId="Dokumentkart">
    <w:name w:val="Document Map"/>
    <w:basedOn w:val="Normal"/>
    <w:link w:val="DokumentkartTegn"/>
    <w:uiPriority w:val="99"/>
    <w:semiHidden/>
    <w:unhideWhenUsed/>
    <w:locked/>
    <w:rsid w:val="00F7373F"/>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F7373F"/>
    <w:rPr>
      <w:rFonts w:ascii="Lucida Grande" w:eastAsia="Times New Roman" w:hAnsi="Lucida Grande" w:cs="Arial"/>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624315033">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003315185">
      <w:bodyDiv w:val="1"/>
      <w:marLeft w:val="0"/>
      <w:marRight w:val="0"/>
      <w:marTop w:val="0"/>
      <w:marBottom w:val="0"/>
      <w:divBdr>
        <w:top w:val="none" w:sz="0" w:space="0" w:color="auto"/>
        <w:left w:val="none" w:sz="0" w:space="0" w:color="auto"/>
        <w:bottom w:val="none" w:sz="0" w:space="0" w:color="auto"/>
        <w:right w:val="none" w:sz="0" w:space="0" w:color="auto"/>
      </w:divBdr>
      <w:divsChild>
        <w:div w:id="1171794671">
          <w:marLeft w:val="0"/>
          <w:marRight w:val="0"/>
          <w:marTop w:val="0"/>
          <w:marBottom w:val="0"/>
          <w:divBdr>
            <w:top w:val="none" w:sz="0" w:space="0" w:color="auto"/>
            <w:left w:val="none" w:sz="0" w:space="0" w:color="auto"/>
            <w:bottom w:val="none" w:sz="0" w:space="0" w:color="auto"/>
            <w:right w:val="none" w:sz="0" w:space="0" w:color="auto"/>
          </w:divBdr>
        </w:div>
        <w:div w:id="368536347">
          <w:marLeft w:val="0"/>
          <w:marRight w:val="0"/>
          <w:marTop w:val="0"/>
          <w:marBottom w:val="0"/>
          <w:divBdr>
            <w:top w:val="none" w:sz="0" w:space="0" w:color="auto"/>
            <w:left w:val="none" w:sz="0" w:space="0" w:color="auto"/>
            <w:bottom w:val="none" w:sz="0" w:space="0" w:color="auto"/>
            <w:right w:val="none" w:sz="0" w:space="0" w:color="auto"/>
          </w:divBdr>
        </w:div>
        <w:div w:id="5639070">
          <w:marLeft w:val="0"/>
          <w:marRight w:val="0"/>
          <w:marTop w:val="0"/>
          <w:marBottom w:val="0"/>
          <w:divBdr>
            <w:top w:val="none" w:sz="0" w:space="0" w:color="auto"/>
            <w:left w:val="none" w:sz="0" w:space="0" w:color="auto"/>
            <w:bottom w:val="none" w:sz="0" w:space="0" w:color="auto"/>
            <w:right w:val="none" w:sz="0" w:space="0" w:color="auto"/>
          </w:divBdr>
        </w:div>
      </w:divsChild>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560439789">
      <w:bodyDiv w:val="1"/>
      <w:marLeft w:val="0"/>
      <w:marRight w:val="0"/>
      <w:marTop w:val="0"/>
      <w:marBottom w:val="0"/>
      <w:divBdr>
        <w:top w:val="none" w:sz="0" w:space="0" w:color="auto"/>
        <w:left w:val="none" w:sz="0" w:space="0" w:color="auto"/>
        <w:bottom w:val="none" w:sz="0" w:space="0" w:color="auto"/>
        <w:right w:val="none" w:sz="0" w:space="0" w:color="auto"/>
      </w:divBdr>
      <w:divsChild>
        <w:div w:id="663433120">
          <w:marLeft w:val="0"/>
          <w:marRight w:val="0"/>
          <w:marTop w:val="0"/>
          <w:marBottom w:val="0"/>
          <w:divBdr>
            <w:top w:val="none" w:sz="0" w:space="0" w:color="auto"/>
            <w:left w:val="none" w:sz="0" w:space="0" w:color="auto"/>
            <w:bottom w:val="none" w:sz="0" w:space="0" w:color="auto"/>
            <w:right w:val="none" w:sz="0" w:space="0" w:color="auto"/>
          </w:divBdr>
        </w:div>
        <w:div w:id="442919358">
          <w:marLeft w:val="0"/>
          <w:marRight w:val="0"/>
          <w:marTop w:val="0"/>
          <w:marBottom w:val="0"/>
          <w:divBdr>
            <w:top w:val="none" w:sz="0" w:space="0" w:color="auto"/>
            <w:left w:val="none" w:sz="0" w:space="0" w:color="auto"/>
            <w:bottom w:val="none" w:sz="0" w:space="0" w:color="auto"/>
            <w:right w:val="none" w:sz="0" w:space="0" w:color="auto"/>
          </w:divBdr>
        </w:div>
        <w:div w:id="1401444099">
          <w:marLeft w:val="0"/>
          <w:marRight w:val="0"/>
          <w:marTop w:val="0"/>
          <w:marBottom w:val="0"/>
          <w:divBdr>
            <w:top w:val="none" w:sz="0" w:space="0" w:color="auto"/>
            <w:left w:val="none" w:sz="0" w:space="0" w:color="auto"/>
            <w:bottom w:val="none" w:sz="0" w:space="0" w:color="auto"/>
            <w:right w:val="none" w:sz="0" w:space="0" w:color="auto"/>
          </w:divBdr>
        </w:div>
        <w:div w:id="852453043">
          <w:marLeft w:val="0"/>
          <w:marRight w:val="0"/>
          <w:marTop w:val="0"/>
          <w:marBottom w:val="0"/>
          <w:divBdr>
            <w:top w:val="none" w:sz="0" w:space="0" w:color="auto"/>
            <w:left w:val="none" w:sz="0" w:space="0" w:color="auto"/>
            <w:bottom w:val="none" w:sz="0" w:space="0" w:color="auto"/>
            <w:right w:val="none" w:sz="0" w:space="0" w:color="auto"/>
          </w:divBdr>
        </w:div>
        <w:div w:id="171993459">
          <w:marLeft w:val="0"/>
          <w:marRight w:val="0"/>
          <w:marTop w:val="0"/>
          <w:marBottom w:val="0"/>
          <w:divBdr>
            <w:top w:val="none" w:sz="0" w:space="0" w:color="auto"/>
            <w:left w:val="none" w:sz="0" w:space="0" w:color="auto"/>
            <w:bottom w:val="none" w:sz="0" w:space="0" w:color="auto"/>
            <w:right w:val="none" w:sz="0" w:space="0" w:color="auto"/>
          </w:divBdr>
        </w:div>
        <w:div w:id="171603171">
          <w:marLeft w:val="0"/>
          <w:marRight w:val="0"/>
          <w:marTop w:val="0"/>
          <w:marBottom w:val="0"/>
          <w:divBdr>
            <w:top w:val="none" w:sz="0" w:space="0" w:color="auto"/>
            <w:left w:val="none" w:sz="0" w:space="0" w:color="auto"/>
            <w:bottom w:val="none" w:sz="0" w:space="0" w:color="auto"/>
            <w:right w:val="none" w:sz="0" w:space="0" w:color="auto"/>
          </w:divBdr>
        </w:div>
      </w:divsChild>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ffo.no/globalassets/ffo-mener/politiske-notat/utviklingen%20-av-funksjonshemmedes-rettigheter-politisk-notat.pdf" TargetMode="External"/><Relationship Id="rId1" Type="http://schemas.openxmlformats.org/officeDocument/2006/relationships/hyperlink" Target="http://www.regjeringen.no/upload/KD/Hoeringsdok/2014/14_3600/Rapport_fra_Ekspertgruppen_for_%20spesialpedagogikk.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ber\AppData\Roaming\Microsoft\Maler\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00F41CC-644C-4A80-B16E-5BA1FD2A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2</TotalTime>
  <Pages>9</Pages>
  <Words>2400</Words>
  <Characters>12725</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Crowo</dc:creator>
  <cp:lastModifiedBy>Ingunn E. Ulfsten</cp:lastModifiedBy>
  <cp:revision>3</cp:revision>
  <cp:lastPrinted>2015-10-15T13:17:00Z</cp:lastPrinted>
  <dcterms:created xsi:type="dcterms:W3CDTF">2015-10-20T07:32:00Z</dcterms:created>
  <dcterms:modified xsi:type="dcterms:W3CDTF">2015-10-20T08:45:00Z</dcterms:modified>
</cp:coreProperties>
</file>