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71AC" w14:textId="00043A25" w:rsidR="008C6AEF" w:rsidRPr="00376C85" w:rsidRDefault="00A118D5">
      <w:pPr>
        <w:rPr>
          <w:b/>
          <w:bCs/>
          <w:sz w:val="28"/>
          <w:szCs w:val="28"/>
        </w:rPr>
      </w:pPr>
      <w:r w:rsidRPr="00376C85">
        <w:rPr>
          <w:b/>
          <w:bCs/>
          <w:sz w:val="28"/>
          <w:szCs w:val="28"/>
        </w:rPr>
        <w:t xml:space="preserve">Funksjonshemmedes Fellesorganisasjon (FFO) - </w:t>
      </w:r>
      <w:r w:rsidR="00A467FB" w:rsidRPr="00376C85">
        <w:rPr>
          <w:b/>
          <w:bCs/>
          <w:sz w:val="28"/>
          <w:szCs w:val="28"/>
        </w:rPr>
        <w:t xml:space="preserve">Utdannings- og forskningskomiteen </w:t>
      </w:r>
    </w:p>
    <w:p w14:paraId="44149CE0" w14:textId="2AD17C16" w:rsidR="00A467FB" w:rsidRPr="00376C85" w:rsidRDefault="00A467FB" w:rsidP="00A467FB">
      <w:pPr>
        <w:rPr>
          <w:b/>
          <w:bCs/>
          <w:sz w:val="28"/>
          <w:szCs w:val="28"/>
          <w:lang w:val="nn-NO"/>
        </w:rPr>
      </w:pPr>
      <w:r w:rsidRPr="00376C85">
        <w:rPr>
          <w:b/>
          <w:bCs/>
          <w:sz w:val="28"/>
          <w:szCs w:val="28"/>
          <w:lang w:val="nn-NO"/>
        </w:rPr>
        <w:t>Kap 225</w:t>
      </w:r>
      <w:r w:rsidR="00092049" w:rsidRPr="00376C85">
        <w:rPr>
          <w:b/>
          <w:bCs/>
          <w:sz w:val="28"/>
          <w:szCs w:val="28"/>
          <w:lang w:val="nn-NO"/>
        </w:rPr>
        <w:t xml:space="preserve"> </w:t>
      </w:r>
      <w:r w:rsidRPr="00376C85">
        <w:rPr>
          <w:b/>
          <w:bCs/>
          <w:sz w:val="28"/>
          <w:szCs w:val="28"/>
          <w:lang w:val="nn-NO"/>
        </w:rPr>
        <w:t>Tiltak i grunnopplæringa</w:t>
      </w:r>
    </w:p>
    <w:p w14:paraId="31C85816" w14:textId="71ABD3D9" w:rsidR="008B327E" w:rsidRPr="00376C85" w:rsidRDefault="00A467FB" w:rsidP="00A467FB">
      <w:pPr>
        <w:rPr>
          <w:sz w:val="28"/>
          <w:szCs w:val="28"/>
        </w:rPr>
      </w:pPr>
      <w:r w:rsidRPr="00376C85">
        <w:rPr>
          <w:sz w:val="28"/>
          <w:szCs w:val="28"/>
        </w:rPr>
        <w:t>Inkludering i samfunnet begynner med universelt utformete/tilgjengelige skolebygg, der alle elever lærer sammen. I dag er bare 3</w:t>
      </w:r>
      <w:r w:rsidR="00E216F6" w:rsidRPr="00376C85">
        <w:rPr>
          <w:sz w:val="28"/>
          <w:szCs w:val="28"/>
        </w:rPr>
        <w:t>5</w:t>
      </w:r>
      <w:r w:rsidRPr="00376C85">
        <w:rPr>
          <w:sz w:val="28"/>
          <w:szCs w:val="28"/>
        </w:rPr>
        <w:t xml:space="preserve"> p</w:t>
      </w:r>
      <w:r w:rsidR="003B6257" w:rsidRPr="00376C85">
        <w:rPr>
          <w:sz w:val="28"/>
          <w:szCs w:val="28"/>
        </w:rPr>
        <w:t>rosent</w:t>
      </w:r>
      <w:r w:rsidRPr="00376C85">
        <w:rPr>
          <w:sz w:val="28"/>
          <w:szCs w:val="28"/>
        </w:rPr>
        <w:t xml:space="preserve"> av skolene </w:t>
      </w:r>
      <w:r w:rsidR="00E216F6" w:rsidRPr="00376C85">
        <w:rPr>
          <w:sz w:val="28"/>
          <w:szCs w:val="28"/>
        </w:rPr>
        <w:t>universelt utformet</w:t>
      </w:r>
      <w:r w:rsidRPr="00376C85">
        <w:rPr>
          <w:sz w:val="28"/>
          <w:szCs w:val="28"/>
        </w:rPr>
        <w:t xml:space="preserve">, og </w:t>
      </w:r>
      <w:r w:rsidR="00CA119B" w:rsidRPr="00376C85">
        <w:rPr>
          <w:sz w:val="28"/>
          <w:szCs w:val="28"/>
        </w:rPr>
        <w:t xml:space="preserve">8 prosent er </w:t>
      </w:r>
      <w:r w:rsidR="00B86474" w:rsidRPr="00376C85">
        <w:rPr>
          <w:sz w:val="28"/>
          <w:szCs w:val="28"/>
        </w:rPr>
        <w:t xml:space="preserve">helt </w:t>
      </w:r>
      <w:r w:rsidR="00CA119B" w:rsidRPr="00376C85">
        <w:rPr>
          <w:sz w:val="28"/>
          <w:szCs w:val="28"/>
        </w:rPr>
        <w:t>utilgjengelige</w:t>
      </w:r>
      <w:r w:rsidR="00B86474" w:rsidRPr="00376C85">
        <w:rPr>
          <w:sz w:val="28"/>
          <w:szCs w:val="28"/>
        </w:rPr>
        <w:t xml:space="preserve">. Der </w:t>
      </w:r>
      <w:r w:rsidR="00254CD9" w:rsidRPr="00376C85">
        <w:rPr>
          <w:sz w:val="28"/>
          <w:szCs w:val="28"/>
        </w:rPr>
        <w:t xml:space="preserve">møter </w:t>
      </w:r>
      <w:r w:rsidRPr="00376C85">
        <w:rPr>
          <w:sz w:val="28"/>
          <w:szCs w:val="28"/>
        </w:rPr>
        <w:t xml:space="preserve">elever med funksjonsnedsettelse en stengt dør. Det får konsekvenser </w:t>
      </w:r>
      <w:r w:rsidR="009145A5" w:rsidRPr="00376C85">
        <w:rPr>
          <w:sz w:val="28"/>
          <w:szCs w:val="28"/>
        </w:rPr>
        <w:t>for skolegang og vitnemål, og mulighete</w:t>
      </w:r>
      <w:r w:rsidR="00BF06CB" w:rsidRPr="00376C85">
        <w:rPr>
          <w:sz w:val="28"/>
          <w:szCs w:val="28"/>
        </w:rPr>
        <w:t>ne deres i utdanning og arbeid</w:t>
      </w:r>
      <w:r w:rsidR="006D39A0" w:rsidRPr="00376C85">
        <w:rPr>
          <w:sz w:val="28"/>
          <w:szCs w:val="28"/>
        </w:rPr>
        <w:t xml:space="preserve"> videre. Det</w:t>
      </w:r>
      <w:r w:rsidRPr="00376C85">
        <w:rPr>
          <w:sz w:val="28"/>
          <w:szCs w:val="28"/>
        </w:rPr>
        <w:t xml:space="preserve"> er </w:t>
      </w:r>
      <w:r w:rsidR="00817D04" w:rsidRPr="00376C85">
        <w:rPr>
          <w:sz w:val="28"/>
          <w:szCs w:val="28"/>
        </w:rPr>
        <w:t xml:space="preserve">verken </w:t>
      </w:r>
      <w:r w:rsidRPr="00376C85">
        <w:rPr>
          <w:sz w:val="28"/>
          <w:szCs w:val="28"/>
        </w:rPr>
        <w:t xml:space="preserve">bra </w:t>
      </w:r>
      <w:r w:rsidR="007349CF" w:rsidRPr="00376C85">
        <w:rPr>
          <w:sz w:val="28"/>
          <w:szCs w:val="28"/>
        </w:rPr>
        <w:t xml:space="preserve">for </w:t>
      </w:r>
      <w:r w:rsidRPr="00376C85">
        <w:rPr>
          <w:sz w:val="28"/>
          <w:szCs w:val="28"/>
        </w:rPr>
        <w:t>samfunnsøkonomi</w:t>
      </w:r>
      <w:r w:rsidR="007349CF" w:rsidRPr="00376C85">
        <w:rPr>
          <w:sz w:val="28"/>
          <w:szCs w:val="28"/>
        </w:rPr>
        <w:t>en</w:t>
      </w:r>
      <w:r w:rsidRPr="00376C85">
        <w:rPr>
          <w:sz w:val="28"/>
          <w:szCs w:val="28"/>
        </w:rPr>
        <w:t xml:space="preserve"> </w:t>
      </w:r>
      <w:r w:rsidR="007349CF" w:rsidRPr="00376C85">
        <w:rPr>
          <w:sz w:val="28"/>
          <w:szCs w:val="28"/>
        </w:rPr>
        <w:t xml:space="preserve">eller </w:t>
      </w:r>
      <w:r w:rsidRPr="00376C85">
        <w:rPr>
          <w:sz w:val="28"/>
          <w:szCs w:val="28"/>
        </w:rPr>
        <w:t>bærekraft</w:t>
      </w:r>
      <w:r w:rsidR="00817D04" w:rsidRPr="00376C85">
        <w:rPr>
          <w:sz w:val="28"/>
          <w:szCs w:val="28"/>
        </w:rPr>
        <w:t>en</w:t>
      </w:r>
      <w:r w:rsidR="007349CF" w:rsidRPr="00376C85">
        <w:rPr>
          <w:sz w:val="28"/>
          <w:szCs w:val="28"/>
        </w:rPr>
        <w:t xml:space="preserve"> fremover</w:t>
      </w:r>
      <w:r w:rsidRPr="00376C85">
        <w:rPr>
          <w:sz w:val="28"/>
          <w:szCs w:val="28"/>
        </w:rPr>
        <w:t xml:space="preserve">. </w:t>
      </w:r>
      <w:r w:rsidR="00922F24" w:rsidRPr="00376C85">
        <w:rPr>
          <w:sz w:val="28"/>
          <w:szCs w:val="28"/>
        </w:rPr>
        <w:t xml:space="preserve">En av ti </w:t>
      </w:r>
      <w:r w:rsidR="00ED62B1" w:rsidRPr="00376C85">
        <w:rPr>
          <w:sz w:val="28"/>
          <w:szCs w:val="28"/>
        </w:rPr>
        <w:t xml:space="preserve">unge står </w:t>
      </w:r>
      <w:r w:rsidR="003039F0" w:rsidRPr="00376C85">
        <w:rPr>
          <w:sz w:val="28"/>
          <w:szCs w:val="28"/>
        </w:rPr>
        <w:t xml:space="preserve">i dag </w:t>
      </w:r>
      <w:r w:rsidR="00ED62B1" w:rsidRPr="00376C85">
        <w:rPr>
          <w:sz w:val="28"/>
          <w:szCs w:val="28"/>
        </w:rPr>
        <w:t>utenfor arbeidslivet</w:t>
      </w:r>
      <w:r w:rsidR="004C0157" w:rsidRPr="00376C85">
        <w:rPr>
          <w:sz w:val="28"/>
          <w:szCs w:val="28"/>
        </w:rPr>
        <w:t>.</w:t>
      </w:r>
      <w:r w:rsidR="00170F39" w:rsidRPr="00376C85">
        <w:rPr>
          <w:sz w:val="28"/>
          <w:szCs w:val="28"/>
        </w:rPr>
        <w:t xml:space="preserve"> </w:t>
      </w:r>
      <w:r w:rsidR="009572DC" w:rsidRPr="00376C85">
        <w:rPr>
          <w:sz w:val="28"/>
          <w:szCs w:val="28"/>
        </w:rPr>
        <w:t>Det begynner i skolen.</w:t>
      </w:r>
      <w:r w:rsidR="004C0157" w:rsidRPr="00376C85">
        <w:rPr>
          <w:sz w:val="28"/>
          <w:szCs w:val="28"/>
        </w:rPr>
        <w:t xml:space="preserve"> </w:t>
      </w:r>
      <w:r w:rsidRPr="00376C85">
        <w:rPr>
          <w:sz w:val="28"/>
          <w:szCs w:val="28"/>
        </w:rPr>
        <w:t xml:space="preserve"> </w:t>
      </w:r>
    </w:p>
    <w:p w14:paraId="75D081B0" w14:textId="5EBBF8D0" w:rsidR="00011D79" w:rsidRPr="00376C85" w:rsidRDefault="00855096" w:rsidP="00855AB9">
      <w:pPr>
        <w:rPr>
          <w:sz w:val="28"/>
          <w:szCs w:val="28"/>
        </w:rPr>
      </w:pPr>
      <w:r w:rsidRPr="00376C85">
        <w:rPr>
          <w:sz w:val="28"/>
          <w:szCs w:val="28"/>
        </w:rPr>
        <w:t xml:space="preserve">Det er på høy tid å </w:t>
      </w:r>
      <w:r w:rsidR="0091530F" w:rsidRPr="00376C85">
        <w:rPr>
          <w:sz w:val="28"/>
          <w:szCs w:val="28"/>
        </w:rPr>
        <w:t>begynne gjennomføringen av</w:t>
      </w:r>
      <w:r w:rsidR="009572DC" w:rsidRPr="00376C85">
        <w:rPr>
          <w:sz w:val="28"/>
          <w:szCs w:val="28"/>
        </w:rPr>
        <w:t xml:space="preserve"> «Veikart Universelt utformet nærskole</w:t>
      </w:r>
      <w:r w:rsidR="004547E2" w:rsidRPr="00376C85">
        <w:rPr>
          <w:sz w:val="28"/>
          <w:szCs w:val="28"/>
        </w:rPr>
        <w:t xml:space="preserve"> 2030</w:t>
      </w:r>
      <w:r w:rsidR="009572DC" w:rsidRPr="00376C85">
        <w:rPr>
          <w:sz w:val="28"/>
          <w:szCs w:val="28"/>
        </w:rPr>
        <w:t xml:space="preserve">». </w:t>
      </w:r>
      <w:r w:rsidR="004C1EC2" w:rsidRPr="00376C85">
        <w:rPr>
          <w:sz w:val="28"/>
          <w:szCs w:val="28"/>
        </w:rPr>
        <w:t xml:space="preserve">Regjeringen </w:t>
      </w:r>
      <w:r w:rsidR="0010365A" w:rsidRPr="00376C85">
        <w:rPr>
          <w:sz w:val="28"/>
          <w:szCs w:val="28"/>
        </w:rPr>
        <w:t xml:space="preserve">har som mål </w:t>
      </w:r>
      <w:r w:rsidR="009572DC" w:rsidRPr="00376C85">
        <w:rPr>
          <w:sz w:val="28"/>
          <w:szCs w:val="28"/>
        </w:rPr>
        <w:t>i Hurdalsplattformen å gj</w:t>
      </w:r>
      <w:r w:rsidR="004547E2" w:rsidRPr="00376C85">
        <w:rPr>
          <w:sz w:val="28"/>
          <w:szCs w:val="28"/>
        </w:rPr>
        <w:t xml:space="preserve">øre dette, </w:t>
      </w:r>
      <w:r w:rsidR="009572DC" w:rsidRPr="00376C85">
        <w:rPr>
          <w:sz w:val="28"/>
          <w:szCs w:val="28"/>
        </w:rPr>
        <w:t>blant annet gjennom å gjeninnføre rentekompensasjonsordningen for skolebygg og svømmebasseng. Hvis man velger denne veien, må ordningen innrettes direkte mot universell utforming av skolebygg</w:t>
      </w:r>
      <w:r w:rsidR="00033F4D" w:rsidRPr="00376C85">
        <w:rPr>
          <w:sz w:val="28"/>
          <w:szCs w:val="28"/>
        </w:rPr>
        <w:t xml:space="preserve"> og veikartet</w:t>
      </w:r>
      <w:r w:rsidR="009572DC" w:rsidRPr="00376C85">
        <w:rPr>
          <w:sz w:val="28"/>
          <w:szCs w:val="28"/>
        </w:rPr>
        <w:t xml:space="preserve">, og kombineres med å innføre en tidsfrist i forskrift for når alle skoler skal være universelt utformet </w:t>
      </w:r>
      <w:r w:rsidR="001D1235" w:rsidRPr="00376C85">
        <w:rPr>
          <w:sz w:val="28"/>
          <w:szCs w:val="28"/>
        </w:rPr>
        <w:t>(</w:t>
      </w:r>
      <w:r w:rsidR="009572DC" w:rsidRPr="00376C85">
        <w:rPr>
          <w:sz w:val="28"/>
          <w:szCs w:val="28"/>
        </w:rPr>
        <w:t>2030</w:t>
      </w:r>
      <w:r w:rsidR="001D1235" w:rsidRPr="00376C85">
        <w:rPr>
          <w:sz w:val="28"/>
          <w:szCs w:val="28"/>
        </w:rPr>
        <w:t>)</w:t>
      </w:r>
      <w:r w:rsidR="009572DC" w:rsidRPr="00376C85">
        <w:rPr>
          <w:sz w:val="28"/>
          <w:szCs w:val="28"/>
        </w:rPr>
        <w:t>.</w:t>
      </w:r>
      <w:r w:rsidR="00855AB9" w:rsidRPr="00376C85">
        <w:rPr>
          <w:sz w:val="28"/>
          <w:szCs w:val="28"/>
        </w:rPr>
        <w:t xml:space="preserve"> </w:t>
      </w:r>
    </w:p>
    <w:p w14:paraId="197DA6F0" w14:textId="6C008F51" w:rsidR="009572DC" w:rsidRPr="00376C85" w:rsidRDefault="009572DC" w:rsidP="009572DC">
      <w:pPr>
        <w:rPr>
          <w:sz w:val="28"/>
          <w:szCs w:val="28"/>
        </w:rPr>
      </w:pPr>
      <w:r w:rsidRPr="00376C85">
        <w:rPr>
          <w:sz w:val="28"/>
          <w:szCs w:val="28"/>
        </w:rPr>
        <w:t xml:space="preserve">For å oppfylle regjeringens mål, samt FNs </w:t>
      </w:r>
      <w:proofErr w:type="spellStart"/>
      <w:r w:rsidRPr="00376C85">
        <w:rPr>
          <w:sz w:val="28"/>
          <w:szCs w:val="28"/>
        </w:rPr>
        <w:t>bærekraftmål</w:t>
      </w:r>
      <w:proofErr w:type="spellEnd"/>
      <w:r w:rsidRPr="00376C85">
        <w:rPr>
          <w:sz w:val="28"/>
          <w:szCs w:val="28"/>
        </w:rPr>
        <w:t xml:space="preserve"> nummer 4 og artikkel 24 i FN konvensjonen om rettighetene til personer med nedsatt funksjonsevne må det faktisk skje noe. Planen har vært klar siden 2018. Vår </w:t>
      </w:r>
      <w:r w:rsidR="00BB0E12" w:rsidRPr="00376C85">
        <w:rPr>
          <w:sz w:val="28"/>
          <w:szCs w:val="28"/>
        </w:rPr>
        <w:t xml:space="preserve">anbefaling er en egen, øremerket tilskuddsordning, kombinert med en lovfestet tidsfrist. </w:t>
      </w:r>
      <w:r w:rsidRPr="00376C85">
        <w:rPr>
          <w:sz w:val="28"/>
          <w:szCs w:val="28"/>
        </w:rPr>
        <w:t>I en tid hvor det til stadighet snakkes om økende velferdskostnader er det viktigere enn noen gang å legge til rette for at flest mulig kan bidra inn i fellesskapet. Det er nødvendig å sørge for at alle elever kan gjennomføre grunnskoleutdanningen på nærskolen - en nærskole som møter elevens behov for utforming.</w:t>
      </w:r>
    </w:p>
    <w:p w14:paraId="047A1391" w14:textId="2AA8061C" w:rsidR="009572DC" w:rsidRPr="00376C85" w:rsidRDefault="00F66D16" w:rsidP="009572DC">
      <w:pPr>
        <w:rPr>
          <w:i/>
          <w:iCs/>
          <w:sz w:val="28"/>
          <w:szCs w:val="28"/>
        </w:rPr>
      </w:pPr>
      <w:r w:rsidRPr="00376C85">
        <w:rPr>
          <w:b/>
          <w:bCs/>
          <w:i/>
          <w:iCs/>
          <w:sz w:val="28"/>
          <w:szCs w:val="28"/>
        </w:rPr>
        <w:t xml:space="preserve">FFO </w:t>
      </w:r>
      <w:r w:rsidR="009572DC" w:rsidRPr="00376C85">
        <w:rPr>
          <w:b/>
          <w:bCs/>
          <w:i/>
          <w:iCs/>
          <w:sz w:val="28"/>
          <w:szCs w:val="28"/>
        </w:rPr>
        <w:t>ber komiteen</w:t>
      </w:r>
      <w:r w:rsidRPr="00376C85">
        <w:rPr>
          <w:b/>
          <w:bCs/>
          <w:i/>
          <w:iCs/>
          <w:sz w:val="28"/>
          <w:szCs w:val="28"/>
        </w:rPr>
        <w:t xml:space="preserve"> om å </w:t>
      </w:r>
      <w:r w:rsidR="00ED2E17" w:rsidRPr="00376C85">
        <w:rPr>
          <w:i/>
          <w:iCs/>
          <w:sz w:val="28"/>
          <w:szCs w:val="28"/>
        </w:rPr>
        <w:t>e</w:t>
      </w:r>
      <w:r w:rsidR="009572DC" w:rsidRPr="00376C85">
        <w:rPr>
          <w:i/>
          <w:iCs/>
          <w:sz w:val="28"/>
          <w:szCs w:val="28"/>
        </w:rPr>
        <w:t xml:space="preserve">tablere en egen tilskuddsordning med </w:t>
      </w:r>
      <w:r w:rsidR="005F7447" w:rsidRPr="00376C85">
        <w:rPr>
          <w:i/>
          <w:iCs/>
          <w:sz w:val="28"/>
          <w:szCs w:val="28"/>
        </w:rPr>
        <w:t>4</w:t>
      </w:r>
      <w:r w:rsidR="009572DC" w:rsidRPr="00376C85">
        <w:rPr>
          <w:i/>
          <w:iCs/>
          <w:sz w:val="28"/>
          <w:szCs w:val="28"/>
        </w:rPr>
        <w:t xml:space="preserve">00 millioner kroner i friske midler, kombinert med en tidsfrist, for å sørge for at landets skoler blir universelt utformet. </w:t>
      </w:r>
    </w:p>
    <w:p w14:paraId="4856725F" w14:textId="75323D11" w:rsidR="00A467FB" w:rsidRPr="00376C85" w:rsidRDefault="00A467FB" w:rsidP="00A467FB">
      <w:pPr>
        <w:rPr>
          <w:b/>
          <w:bCs/>
          <w:sz w:val="28"/>
          <w:szCs w:val="28"/>
          <w:lang w:val="nn-NO"/>
        </w:rPr>
      </w:pPr>
      <w:r w:rsidRPr="00376C85">
        <w:rPr>
          <w:b/>
          <w:bCs/>
          <w:sz w:val="28"/>
          <w:szCs w:val="28"/>
          <w:lang w:val="nn-NO"/>
        </w:rPr>
        <w:t xml:space="preserve">Kap. 226 post 21 og Kap. 230, post 1 (Kvalitetsutvikling i grunnopplæringa og Statped)  </w:t>
      </w:r>
    </w:p>
    <w:p w14:paraId="5DA45E8C" w14:textId="053A4D3D" w:rsidR="008F5974" w:rsidRPr="00376C85" w:rsidRDefault="00A467FB" w:rsidP="008F5974">
      <w:pPr>
        <w:rPr>
          <w:sz w:val="28"/>
          <w:szCs w:val="28"/>
        </w:rPr>
      </w:pPr>
      <w:r w:rsidRPr="00376C85">
        <w:rPr>
          <w:sz w:val="28"/>
          <w:szCs w:val="28"/>
        </w:rPr>
        <w:t xml:space="preserve">Det bevilges 150 mill. kr til det spesialpedagogiske kompetanseløftet i kommunene. </w:t>
      </w:r>
      <w:r w:rsidR="000C600F" w:rsidRPr="00376C85">
        <w:rPr>
          <w:sz w:val="28"/>
          <w:szCs w:val="28"/>
        </w:rPr>
        <w:t xml:space="preserve">FFO erfarer </w:t>
      </w:r>
      <w:r w:rsidR="00191D64" w:rsidRPr="00376C85">
        <w:rPr>
          <w:sz w:val="28"/>
          <w:szCs w:val="28"/>
        </w:rPr>
        <w:t>at d</w:t>
      </w:r>
      <w:r w:rsidRPr="00376C85">
        <w:rPr>
          <w:sz w:val="28"/>
          <w:szCs w:val="28"/>
        </w:rPr>
        <w:t xml:space="preserve">ette </w:t>
      </w:r>
      <w:r w:rsidR="00181957" w:rsidRPr="00376C85">
        <w:rPr>
          <w:sz w:val="28"/>
          <w:szCs w:val="28"/>
        </w:rPr>
        <w:t xml:space="preserve">står på stedet hvil, </w:t>
      </w:r>
      <w:r w:rsidRPr="00376C85">
        <w:rPr>
          <w:sz w:val="28"/>
          <w:szCs w:val="28"/>
        </w:rPr>
        <w:t xml:space="preserve">samtidig som det kuttes i </w:t>
      </w:r>
      <w:r w:rsidR="00181957" w:rsidRPr="00376C85">
        <w:rPr>
          <w:sz w:val="28"/>
          <w:szCs w:val="28"/>
        </w:rPr>
        <w:t xml:space="preserve">støtten og ressursene </w:t>
      </w:r>
      <w:r w:rsidRPr="00376C85">
        <w:rPr>
          <w:sz w:val="28"/>
          <w:szCs w:val="28"/>
        </w:rPr>
        <w:t xml:space="preserve">til Statped, som skal ivareta </w:t>
      </w:r>
      <w:r w:rsidR="00181957" w:rsidRPr="00376C85">
        <w:rPr>
          <w:sz w:val="28"/>
          <w:szCs w:val="28"/>
        </w:rPr>
        <w:t xml:space="preserve">behovene til de </w:t>
      </w:r>
      <w:r w:rsidRPr="00376C85">
        <w:rPr>
          <w:sz w:val="28"/>
          <w:szCs w:val="28"/>
        </w:rPr>
        <w:t>elevene</w:t>
      </w:r>
      <w:r w:rsidR="00181957" w:rsidRPr="00376C85">
        <w:rPr>
          <w:sz w:val="28"/>
          <w:szCs w:val="28"/>
        </w:rPr>
        <w:t xml:space="preserve"> med størst behov for s</w:t>
      </w:r>
      <w:r w:rsidRPr="00376C85">
        <w:rPr>
          <w:sz w:val="28"/>
          <w:szCs w:val="28"/>
        </w:rPr>
        <w:t xml:space="preserve">pesialpedagogisk oppfølging. </w:t>
      </w:r>
      <w:r w:rsidR="00181957" w:rsidRPr="00376C85">
        <w:rPr>
          <w:sz w:val="28"/>
          <w:szCs w:val="28"/>
        </w:rPr>
        <w:t xml:space="preserve">Vi er også bekymret for </w:t>
      </w:r>
      <w:proofErr w:type="spellStart"/>
      <w:r w:rsidR="00181957" w:rsidRPr="00376C85">
        <w:rPr>
          <w:sz w:val="28"/>
          <w:szCs w:val="28"/>
        </w:rPr>
        <w:t>PPTs</w:t>
      </w:r>
      <w:proofErr w:type="spellEnd"/>
      <w:r w:rsidR="00181957" w:rsidRPr="00376C85">
        <w:rPr>
          <w:sz w:val="28"/>
          <w:szCs w:val="28"/>
        </w:rPr>
        <w:t xml:space="preserve"> </w:t>
      </w:r>
      <w:r w:rsidR="00181957" w:rsidRPr="00376C85">
        <w:rPr>
          <w:sz w:val="28"/>
          <w:szCs w:val="28"/>
        </w:rPr>
        <w:lastRenderedPageBreak/>
        <w:t xml:space="preserve">ressurser til å følge opp disse elevene. </w:t>
      </w:r>
      <w:r w:rsidR="004F592C" w:rsidRPr="00376C85">
        <w:rPr>
          <w:sz w:val="28"/>
          <w:szCs w:val="28"/>
        </w:rPr>
        <w:t xml:space="preserve">Vi </w:t>
      </w:r>
      <w:r w:rsidR="008F5974" w:rsidRPr="00376C85">
        <w:rPr>
          <w:sz w:val="28"/>
          <w:szCs w:val="28"/>
        </w:rPr>
        <w:t xml:space="preserve">etterlyser en tydeliggjøring i både det kommunale og statlige ansvaret fordelt på kommunene, PPT og Statped. Uten en konkretisering vil målet om Kompetanseløftet ikke nås innen 2024.  </w:t>
      </w:r>
    </w:p>
    <w:p w14:paraId="118C5FF7" w14:textId="6211E6AE" w:rsidR="00792A44" w:rsidRPr="00376C85" w:rsidRDefault="007C5BC2" w:rsidP="008F5974">
      <w:pPr>
        <w:rPr>
          <w:i/>
          <w:iCs/>
          <w:sz w:val="28"/>
          <w:szCs w:val="28"/>
        </w:rPr>
      </w:pPr>
      <w:r w:rsidRPr="00376C85">
        <w:rPr>
          <w:i/>
          <w:iCs/>
          <w:sz w:val="28"/>
          <w:szCs w:val="28"/>
        </w:rPr>
        <w:t xml:space="preserve">FFO </w:t>
      </w:r>
      <w:r w:rsidR="008F5974" w:rsidRPr="00376C85">
        <w:rPr>
          <w:i/>
          <w:iCs/>
          <w:sz w:val="28"/>
          <w:szCs w:val="28"/>
        </w:rPr>
        <w:t>ber komiteen</w:t>
      </w:r>
      <w:r w:rsidRPr="00376C85">
        <w:rPr>
          <w:i/>
          <w:iCs/>
          <w:sz w:val="28"/>
          <w:szCs w:val="28"/>
        </w:rPr>
        <w:t xml:space="preserve"> om å etterspørre </w:t>
      </w:r>
      <w:r w:rsidR="00ED7466" w:rsidRPr="00376C85">
        <w:rPr>
          <w:i/>
          <w:iCs/>
          <w:sz w:val="28"/>
          <w:szCs w:val="28"/>
        </w:rPr>
        <w:t xml:space="preserve">fremdrift i </w:t>
      </w:r>
      <w:r w:rsidR="0090304C" w:rsidRPr="00376C85">
        <w:rPr>
          <w:i/>
          <w:iCs/>
          <w:sz w:val="28"/>
          <w:szCs w:val="28"/>
        </w:rPr>
        <w:t>Kompetanseløftet innen spesialpedagogikk</w:t>
      </w:r>
      <w:r w:rsidR="00337BE1" w:rsidRPr="00376C85">
        <w:rPr>
          <w:i/>
          <w:iCs/>
          <w:sz w:val="28"/>
          <w:szCs w:val="28"/>
        </w:rPr>
        <w:t xml:space="preserve">, </w:t>
      </w:r>
      <w:r w:rsidR="008F5974" w:rsidRPr="00376C85">
        <w:rPr>
          <w:i/>
          <w:iCs/>
          <w:sz w:val="28"/>
          <w:szCs w:val="28"/>
        </w:rPr>
        <w:t xml:space="preserve">og stoppe det foreslåtte kuttet på 31,6 millioner kroner i </w:t>
      </w:r>
      <w:proofErr w:type="spellStart"/>
      <w:r w:rsidR="008F5974" w:rsidRPr="00376C85">
        <w:rPr>
          <w:i/>
          <w:iCs/>
          <w:sz w:val="28"/>
          <w:szCs w:val="28"/>
        </w:rPr>
        <w:t>Statpeds</w:t>
      </w:r>
      <w:proofErr w:type="spellEnd"/>
      <w:r w:rsidR="008F5974" w:rsidRPr="00376C85">
        <w:rPr>
          <w:i/>
          <w:iCs/>
          <w:sz w:val="28"/>
          <w:szCs w:val="28"/>
        </w:rPr>
        <w:t xml:space="preserve"> bevilgning for 2023, og tilsvarende planlagte kutt for 2024. Dette for å sikre at elever med behov for spesialpedagogisk oppfølging får dette parallelt med at kommunene gjøres i stand til å gi god spesialpedagogisk oppfølging og omorganiseringen i Statped fullføres. </w:t>
      </w:r>
    </w:p>
    <w:p w14:paraId="65ABDD0F" w14:textId="11BC378F" w:rsidR="00A467FB" w:rsidRPr="00376C85" w:rsidRDefault="00792A44" w:rsidP="00A467FB">
      <w:pPr>
        <w:rPr>
          <w:b/>
          <w:bCs/>
          <w:sz w:val="28"/>
          <w:szCs w:val="28"/>
        </w:rPr>
      </w:pPr>
      <w:r w:rsidRPr="00376C85">
        <w:rPr>
          <w:b/>
          <w:bCs/>
          <w:sz w:val="28"/>
          <w:szCs w:val="28"/>
        </w:rPr>
        <w:t>P</w:t>
      </w:r>
      <w:r w:rsidR="00A467FB" w:rsidRPr="00376C85">
        <w:rPr>
          <w:b/>
          <w:bCs/>
          <w:sz w:val="28"/>
          <w:szCs w:val="28"/>
        </w:rPr>
        <w:t xml:space="preserve">rogramkategori 07.20 Grunnopplæringa   </w:t>
      </w:r>
    </w:p>
    <w:p w14:paraId="3F08E43C" w14:textId="224DC67F" w:rsidR="00A467FB" w:rsidRPr="00376C85" w:rsidRDefault="00C166D3">
      <w:pPr>
        <w:rPr>
          <w:sz w:val="28"/>
          <w:szCs w:val="28"/>
        </w:rPr>
      </w:pPr>
      <w:r w:rsidRPr="00376C85">
        <w:rPr>
          <w:sz w:val="28"/>
          <w:szCs w:val="28"/>
        </w:rPr>
        <w:t>R</w:t>
      </w:r>
      <w:r w:rsidR="00A467FB" w:rsidRPr="00376C85">
        <w:rPr>
          <w:sz w:val="28"/>
          <w:szCs w:val="28"/>
        </w:rPr>
        <w:t xml:space="preserve">egjeringen </w:t>
      </w:r>
      <w:r w:rsidRPr="00376C85">
        <w:rPr>
          <w:sz w:val="28"/>
          <w:szCs w:val="28"/>
        </w:rPr>
        <w:t xml:space="preserve">har i pandemiårene kommet med ekstra tilskudd til </w:t>
      </w:r>
      <w:r w:rsidR="00A467FB" w:rsidRPr="00376C85">
        <w:rPr>
          <w:sz w:val="28"/>
          <w:szCs w:val="28"/>
        </w:rPr>
        <w:t xml:space="preserve">tiltak for å </w:t>
      </w:r>
      <w:r w:rsidRPr="00376C85">
        <w:rPr>
          <w:sz w:val="28"/>
          <w:szCs w:val="28"/>
        </w:rPr>
        <w:t xml:space="preserve">motvirke negative konsekvenser pedagogisk og sosialt for såkalte sårbare elever. Dette er ikke fulgt opp i budsjettforslaget for 2023. De langsiktige konsekvensene av pandemien er langt fra løst, og </w:t>
      </w:r>
      <w:r w:rsidR="00792A44" w:rsidRPr="00376C85">
        <w:rPr>
          <w:sz w:val="28"/>
          <w:szCs w:val="28"/>
        </w:rPr>
        <w:t xml:space="preserve">i tillegg har den langvarige streiken på </w:t>
      </w:r>
      <w:r w:rsidR="00A41686" w:rsidRPr="00376C85">
        <w:rPr>
          <w:sz w:val="28"/>
          <w:szCs w:val="28"/>
        </w:rPr>
        <w:t xml:space="preserve">begynnelsen av skoleåret mange steder forsterket </w:t>
      </w:r>
      <w:r w:rsidRPr="00376C85">
        <w:rPr>
          <w:sz w:val="28"/>
          <w:szCs w:val="28"/>
        </w:rPr>
        <w:t>behov</w:t>
      </w:r>
      <w:r w:rsidR="00A41686" w:rsidRPr="00376C85">
        <w:rPr>
          <w:sz w:val="28"/>
          <w:szCs w:val="28"/>
        </w:rPr>
        <w:t>et</w:t>
      </w:r>
      <w:r w:rsidRPr="00376C85">
        <w:rPr>
          <w:sz w:val="28"/>
          <w:szCs w:val="28"/>
        </w:rPr>
        <w:t xml:space="preserve"> for ekstra innsats og bevilgninger også i 2023.</w:t>
      </w:r>
      <w:r w:rsidR="001917FB" w:rsidRPr="00376C85">
        <w:rPr>
          <w:sz w:val="28"/>
          <w:szCs w:val="28"/>
        </w:rPr>
        <w:t xml:space="preserve"> </w:t>
      </w:r>
      <w:r w:rsidRPr="00376C85">
        <w:rPr>
          <w:i/>
          <w:iCs/>
          <w:sz w:val="28"/>
          <w:szCs w:val="28"/>
        </w:rPr>
        <w:t>FFO be</w:t>
      </w:r>
      <w:r w:rsidR="001917FB" w:rsidRPr="00376C85">
        <w:rPr>
          <w:i/>
          <w:iCs/>
          <w:sz w:val="28"/>
          <w:szCs w:val="28"/>
        </w:rPr>
        <w:t>r</w:t>
      </w:r>
      <w:r w:rsidRPr="00376C85">
        <w:rPr>
          <w:i/>
          <w:iCs/>
          <w:sz w:val="28"/>
          <w:szCs w:val="28"/>
        </w:rPr>
        <w:t xml:space="preserve"> komiteen om å etterlyse dette.</w:t>
      </w:r>
    </w:p>
    <w:sectPr w:rsidR="00A467FB" w:rsidRPr="00376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334E7"/>
    <w:multiLevelType w:val="hybridMultilevel"/>
    <w:tmpl w:val="F69085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52E1B"/>
    <w:multiLevelType w:val="hybridMultilevel"/>
    <w:tmpl w:val="1ABC12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FB"/>
    <w:rsid w:val="00011D79"/>
    <w:rsid w:val="00026D64"/>
    <w:rsid w:val="00033F4D"/>
    <w:rsid w:val="00092049"/>
    <w:rsid w:val="00094192"/>
    <w:rsid w:val="00094C5F"/>
    <w:rsid w:val="000A27C9"/>
    <w:rsid w:val="000C600F"/>
    <w:rsid w:val="000E72AF"/>
    <w:rsid w:val="00100D02"/>
    <w:rsid w:val="0010365A"/>
    <w:rsid w:val="00163FA8"/>
    <w:rsid w:val="00170F39"/>
    <w:rsid w:val="00181957"/>
    <w:rsid w:val="001917FB"/>
    <w:rsid w:val="00191D64"/>
    <w:rsid w:val="001D1235"/>
    <w:rsid w:val="00254CD9"/>
    <w:rsid w:val="00270B58"/>
    <w:rsid w:val="002B3877"/>
    <w:rsid w:val="002F2688"/>
    <w:rsid w:val="0030387E"/>
    <w:rsid w:val="003039F0"/>
    <w:rsid w:val="00337BE1"/>
    <w:rsid w:val="00376C85"/>
    <w:rsid w:val="003B6257"/>
    <w:rsid w:val="003C735B"/>
    <w:rsid w:val="00405675"/>
    <w:rsid w:val="00434EA5"/>
    <w:rsid w:val="004547E2"/>
    <w:rsid w:val="00461DEA"/>
    <w:rsid w:val="004C0157"/>
    <w:rsid w:val="004C1EC2"/>
    <w:rsid w:val="004F592C"/>
    <w:rsid w:val="00512B7E"/>
    <w:rsid w:val="00534A11"/>
    <w:rsid w:val="00552328"/>
    <w:rsid w:val="005C6847"/>
    <w:rsid w:val="005F7447"/>
    <w:rsid w:val="00604EDB"/>
    <w:rsid w:val="00607812"/>
    <w:rsid w:val="00614FF6"/>
    <w:rsid w:val="00644910"/>
    <w:rsid w:val="006617E5"/>
    <w:rsid w:val="006D39A0"/>
    <w:rsid w:val="007349CF"/>
    <w:rsid w:val="0074580B"/>
    <w:rsid w:val="007919E7"/>
    <w:rsid w:val="00792A44"/>
    <w:rsid w:val="007949AC"/>
    <w:rsid w:val="007C5BC2"/>
    <w:rsid w:val="00817D04"/>
    <w:rsid w:val="008457D9"/>
    <w:rsid w:val="00855096"/>
    <w:rsid w:val="00855AB9"/>
    <w:rsid w:val="008754F0"/>
    <w:rsid w:val="008B327E"/>
    <w:rsid w:val="008C15F9"/>
    <w:rsid w:val="008C6AEF"/>
    <w:rsid w:val="008F1E23"/>
    <w:rsid w:val="008F5974"/>
    <w:rsid w:val="0090304C"/>
    <w:rsid w:val="009145A5"/>
    <w:rsid w:val="0091530F"/>
    <w:rsid w:val="00922F24"/>
    <w:rsid w:val="009572DC"/>
    <w:rsid w:val="00A118D5"/>
    <w:rsid w:val="00A40A01"/>
    <w:rsid w:val="00A41686"/>
    <w:rsid w:val="00A467FB"/>
    <w:rsid w:val="00AB3D2C"/>
    <w:rsid w:val="00AD186A"/>
    <w:rsid w:val="00B0343B"/>
    <w:rsid w:val="00B11889"/>
    <w:rsid w:val="00B52AD2"/>
    <w:rsid w:val="00B86474"/>
    <w:rsid w:val="00BA5772"/>
    <w:rsid w:val="00BB0E12"/>
    <w:rsid w:val="00BC6FF1"/>
    <w:rsid w:val="00BE5DE4"/>
    <w:rsid w:val="00BF06CB"/>
    <w:rsid w:val="00C166D3"/>
    <w:rsid w:val="00C23C74"/>
    <w:rsid w:val="00CA119B"/>
    <w:rsid w:val="00CC1B8D"/>
    <w:rsid w:val="00CC1C2B"/>
    <w:rsid w:val="00CF62C3"/>
    <w:rsid w:val="00D02AD0"/>
    <w:rsid w:val="00D67FCD"/>
    <w:rsid w:val="00D77D37"/>
    <w:rsid w:val="00D9176E"/>
    <w:rsid w:val="00DA3C87"/>
    <w:rsid w:val="00DA6947"/>
    <w:rsid w:val="00DD7641"/>
    <w:rsid w:val="00E216F6"/>
    <w:rsid w:val="00E46665"/>
    <w:rsid w:val="00E675E1"/>
    <w:rsid w:val="00E76BA9"/>
    <w:rsid w:val="00E8739E"/>
    <w:rsid w:val="00EA294C"/>
    <w:rsid w:val="00EA4160"/>
    <w:rsid w:val="00EC7DF1"/>
    <w:rsid w:val="00ED2E17"/>
    <w:rsid w:val="00ED62B1"/>
    <w:rsid w:val="00ED7466"/>
    <w:rsid w:val="00F05710"/>
    <w:rsid w:val="00F31E67"/>
    <w:rsid w:val="00F510D8"/>
    <w:rsid w:val="00F66782"/>
    <w:rsid w:val="00F66D16"/>
    <w:rsid w:val="00F87C19"/>
    <w:rsid w:val="00FA60EB"/>
    <w:rsid w:val="00FD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D343"/>
  <w15:chartTrackingRefBased/>
  <w15:docId w15:val="{7138662D-B999-4EDB-A9DF-CAC94F04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11889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D77D3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77D3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77D3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77D3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77D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  <lcf76f155ced4ddcb4097134ff3c332f xmlns="731bfb49-4d29-483d-b43e-1484467aa7af">
      <Terms xmlns="http://schemas.microsoft.com/office/infopath/2007/PartnerControls"/>
    </lcf76f155ced4ddcb4097134ff3c332f>
    <TaxCatchAll xmlns="88e3d6be-fa8b-484d-b8ab-1298c9da275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21" ma:contentTypeDescription="Opprett et nytt dokument." ma:contentTypeScope="" ma:versionID="da2dafc28b46fd24b837e62cb92d436d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5357c06545d39a9f42692a22cc4e9b7e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d31989d0-7e26-4f03-9d28-35d62fb91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39896e1-0107-4935-bcd8-3abfffa6dc13}" ma:internalName="TaxCatchAll" ma:showField="CatchAllData" ma:web="88e3d6be-fa8b-484d-b8ab-1298c9da2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83DD34-686C-4791-8D3E-179D31FB2D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589454-5D84-4CF0-B2C4-BCFF1234DE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F1BAB-2958-4A49-87E8-77D923DE3097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customXml/itemProps4.xml><?xml version="1.0" encoding="utf-8"?>
<ds:datastoreItem xmlns:ds="http://schemas.openxmlformats.org/officeDocument/2006/customXml" ds:itemID="{D08746EB-EF3E-4B6D-99A2-63BBD2E1E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545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Therese Larsen</dc:creator>
  <cp:keywords/>
  <dc:description/>
  <cp:lastModifiedBy>Berit Therese Larsen</cp:lastModifiedBy>
  <cp:revision>103</cp:revision>
  <dcterms:created xsi:type="dcterms:W3CDTF">2022-10-13T07:36:00Z</dcterms:created>
  <dcterms:modified xsi:type="dcterms:W3CDTF">2022-10-25T09:04:00Z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  <property fmtid="{D5CDD505-2E9C-101B-9397-08002B2CF9AE}" pid="3" name="MediaServiceImageTags">
    <vt:lpwstr/>
  </property>
</Properties>
</file>