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34A87" w14:textId="77777777" w:rsidR="000F712C" w:rsidRDefault="000F712C" w:rsidP="000F712C">
      <w:pPr>
        <w:tabs>
          <w:tab w:val="left" w:pos="5940"/>
        </w:tabs>
        <w:rPr>
          <w:sz w:val="20"/>
          <w:szCs w:val="20"/>
        </w:rPr>
      </w:pPr>
    </w:p>
    <w:p w14:paraId="16DF286A" w14:textId="77777777" w:rsidR="000F712C" w:rsidRDefault="000F712C" w:rsidP="000F712C">
      <w:pPr>
        <w:tabs>
          <w:tab w:val="left" w:pos="5940"/>
        </w:tabs>
        <w:rPr>
          <w:sz w:val="20"/>
          <w:szCs w:val="20"/>
        </w:rPr>
      </w:pPr>
    </w:p>
    <w:p w14:paraId="0A1E184B" w14:textId="77777777" w:rsidR="000F712C" w:rsidRDefault="000F712C" w:rsidP="000F712C">
      <w:pPr>
        <w:tabs>
          <w:tab w:val="left" w:pos="5940"/>
        </w:tabs>
        <w:rPr>
          <w:sz w:val="20"/>
          <w:szCs w:val="20"/>
        </w:rPr>
      </w:pPr>
    </w:p>
    <w:p w14:paraId="3F96A80C" w14:textId="77777777" w:rsidR="000F712C" w:rsidRDefault="000F712C" w:rsidP="000F712C">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1"/>
        <w:gridCol w:w="3857"/>
      </w:tblGrid>
      <w:tr w:rsidR="004F1865" w:rsidRPr="00907F38" w14:paraId="79386523" w14:textId="77777777" w:rsidTr="6BF893D8">
        <w:tc>
          <w:tcPr>
            <w:tcW w:w="5641" w:type="dxa"/>
          </w:tcPr>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5"/>
            </w:tblGrid>
            <w:tr w:rsidR="004F1865" w:rsidRPr="00D30E9D" w14:paraId="400E4585" w14:textId="77777777" w:rsidTr="00CB08E7">
              <w:tc>
                <w:tcPr>
                  <w:tcW w:w="5641" w:type="dxa"/>
                </w:tcPr>
                <w:p w14:paraId="586544D3" w14:textId="44F261D2" w:rsidR="004F1865" w:rsidRPr="00D30E9D" w:rsidRDefault="004F1865" w:rsidP="004F1865">
                  <w:pPr>
                    <w:tabs>
                      <w:tab w:val="left" w:pos="5670"/>
                    </w:tabs>
                    <w:rPr>
                      <w:rFonts w:asciiTheme="minorHAnsi" w:hAnsiTheme="minorHAnsi"/>
                    </w:rPr>
                  </w:pPr>
                </w:p>
              </w:tc>
            </w:tr>
            <w:tr w:rsidR="004F1865" w:rsidRPr="00D30E9D" w14:paraId="1FAEA94A" w14:textId="77777777" w:rsidTr="00CB08E7">
              <w:tc>
                <w:tcPr>
                  <w:tcW w:w="5641" w:type="dxa"/>
                </w:tcPr>
                <w:p w14:paraId="7AD38966" w14:textId="783FD006" w:rsidR="0061367B" w:rsidRPr="008F69D6" w:rsidRDefault="00250470" w:rsidP="004F1865">
                  <w:pPr>
                    <w:tabs>
                      <w:tab w:val="left" w:pos="5670"/>
                    </w:tabs>
                    <w:rPr>
                      <w:rFonts w:asciiTheme="minorHAnsi" w:hAnsiTheme="minorHAnsi"/>
                      <w:lang w:val="nb-NO"/>
                    </w:rPr>
                  </w:pPr>
                  <w:r w:rsidRPr="008F69D6">
                    <w:rPr>
                      <w:rFonts w:asciiTheme="minorHAnsi" w:hAnsiTheme="minorHAnsi"/>
                      <w:lang w:val="nb-NO"/>
                    </w:rPr>
                    <w:t xml:space="preserve">Statsråd </w:t>
                  </w:r>
                  <w:r w:rsidR="00C44162" w:rsidRPr="008F69D6">
                    <w:rPr>
                      <w:rFonts w:asciiTheme="minorHAnsi" w:hAnsiTheme="minorHAnsi"/>
                      <w:lang w:val="nb-NO"/>
                    </w:rPr>
                    <w:t>Anette Trettebergstuen</w:t>
                  </w:r>
                </w:p>
                <w:p w14:paraId="7E8DC43F" w14:textId="7BEA78F3" w:rsidR="004F1865" w:rsidRPr="008F69D6" w:rsidRDefault="00C44162" w:rsidP="004F1865">
                  <w:pPr>
                    <w:tabs>
                      <w:tab w:val="left" w:pos="5670"/>
                    </w:tabs>
                    <w:rPr>
                      <w:rFonts w:asciiTheme="minorHAnsi" w:hAnsiTheme="minorHAnsi"/>
                      <w:lang w:val="nb-NO"/>
                    </w:rPr>
                  </w:pPr>
                  <w:r w:rsidRPr="008F69D6">
                    <w:rPr>
                      <w:rFonts w:asciiTheme="minorHAnsi" w:hAnsiTheme="minorHAnsi"/>
                      <w:lang w:val="nb-NO"/>
                    </w:rPr>
                    <w:t>Kultur- og likestillings</w:t>
                  </w:r>
                  <w:r w:rsidR="004118E9" w:rsidRPr="008F69D6">
                    <w:rPr>
                      <w:rFonts w:asciiTheme="minorHAnsi" w:hAnsiTheme="minorHAnsi"/>
                      <w:lang w:val="nb-NO"/>
                    </w:rPr>
                    <w:t>departementet</w:t>
                  </w:r>
                </w:p>
              </w:tc>
            </w:tr>
            <w:tr w:rsidR="004F1865" w:rsidRPr="00D30E9D" w14:paraId="646930AE" w14:textId="77777777" w:rsidTr="00CB08E7">
              <w:tc>
                <w:tcPr>
                  <w:tcW w:w="5641" w:type="dxa"/>
                </w:tcPr>
                <w:p w14:paraId="0AA12DDD" w14:textId="4471F409" w:rsidR="004F1865" w:rsidRPr="00D30E9D" w:rsidRDefault="005641F4" w:rsidP="004F1865">
                  <w:pPr>
                    <w:tabs>
                      <w:tab w:val="left" w:pos="5670"/>
                    </w:tabs>
                    <w:rPr>
                      <w:rFonts w:asciiTheme="minorHAnsi" w:hAnsiTheme="minorHAnsi"/>
                    </w:rPr>
                  </w:pPr>
                  <w:hyperlink r:id="rId11" w:history="1">
                    <w:r w:rsidR="008F7274" w:rsidRPr="00024B64">
                      <w:rPr>
                        <w:rStyle w:val="Hyperkobling"/>
                        <w:rFonts w:asciiTheme="minorHAnsi" w:hAnsiTheme="minorHAnsi"/>
                      </w:rPr>
                      <w:t>postmottak@kud.dep.no</w:t>
                    </w:r>
                  </w:hyperlink>
                  <w:r w:rsidR="004F1865">
                    <w:rPr>
                      <w:rFonts w:asciiTheme="minorHAnsi" w:hAnsiTheme="minorHAnsi"/>
                    </w:rPr>
                    <w:t xml:space="preserve"> </w:t>
                  </w:r>
                </w:p>
              </w:tc>
            </w:tr>
            <w:tr w:rsidR="004F1865" w:rsidRPr="00D30E9D" w14:paraId="0F30C458" w14:textId="77777777" w:rsidTr="00CB08E7">
              <w:tc>
                <w:tcPr>
                  <w:tcW w:w="5641" w:type="dxa"/>
                </w:tcPr>
                <w:p w14:paraId="327D624C" w14:textId="77777777" w:rsidR="004F1865" w:rsidRPr="00D30E9D" w:rsidRDefault="004F1865" w:rsidP="004F1865">
                  <w:pPr>
                    <w:tabs>
                      <w:tab w:val="left" w:pos="5670"/>
                    </w:tabs>
                    <w:rPr>
                      <w:rFonts w:asciiTheme="minorHAnsi" w:hAnsiTheme="minorHAnsi"/>
                    </w:rPr>
                  </w:pPr>
                </w:p>
              </w:tc>
            </w:tr>
          </w:tbl>
          <w:p w14:paraId="5CE9296D" w14:textId="77777777" w:rsidR="004F1865" w:rsidRPr="00D30E9D" w:rsidRDefault="004F1865" w:rsidP="004F1865">
            <w:pPr>
              <w:tabs>
                <w:tab w:val="left" w:pos="5670"/>
              </w:tabs>
              <w:rPr>
                <w:rFonts w:asciiTheme="minorHAnsi" w:hAnsiTheme="minorHAnsi"/>
              </w:rPr>
            </w:pPr>
          </w:p>
        </w:tc>
        <w:tc>
          <w:tcPr>
            <w:tcW w:w="3857" w:type="dxa"/>
          </w:tcPr>
          <w:p w14:paraId="77E7230B" w14:textId="77777777" w:rsidR="004F1865" w:rsidRPr="00D30E9D" w:rsidRDefault="004F1865" w:rsidP="004F1865">
            <w:pPr>
              <w:tabs>
                <w:tab w:val="left" w:pos="5670"/>
              </w:tabs>
              <w:rPr>
                <w:rFonts w:asciiTheme="minorHAnsi" w:hAnsiTheme="minorHAnsi"/>
              </w:rPr>
            </w:pPr>
          </w:p>
        </w:tc>
      </w:tr>
      <w:tr w:rsidR="004F1865" w:rsidRPr="00907F38" w14:paraId="3E0264DA" w14:textId="77777777" w:rsidTr="6BF893D8">
        <w:tc>
          <w:tcPr>
            <w:tcW w:w="5641" w:type="dxa"/>
          </w:tcPr>
          <w:p w14:paraId="038CF192" w14:textId="77777777" w:rsidR="004F1865" w:rsidRPr="00D30E9D" w:rsidRDefault="004F1865" w:rsidP="004F1865">
            <w:pPr>
              <w:tabs>
                <w:tab w:val="left" w:pos="5670"/>
              </w:tabs>
              <w:rPr>
                <w:rFonts w:asciiTheme="minorHAnsi" w:hAnsiTheme="minorHAnsi"/>
              </w:rPr>
            </w:pPr>
          </w:p>
        </w:tc>
        <w:tc>
          <w:tcPr>
            <w:tcW w:w="3857" w:type="dxa"/>
          </w:tcPr>
          <w:p w14:paraId="511C1946" w14:textId="7D34D8E2" w:rsidR="004F1865" w:rsidRPr="00D30E9D" w:rsidRDefault="6BF893D8" w:rsidP="6BF893D8">
            <w:pPr>
              <w:tabs>
                <w:tab w:val="left" w:pos="5670"/>
              </w:tabs>
              <w:rPr>
                <w:rFonts w:asciiTheme="minorHAnsi" w:hAnsiTheme="minorHAnsi"/>
                <w:lang w:val="nb-NO"/>
              </w:rPr>
            </w:pPr>
            <w:r w:rsidRPr="6BF893D8">
              <w:rPr>
                <w:rFonts w:asciiTheme="minorHAnsi" w:hAnsiTheme="minorHAnsi"/>
                <w:lang w:val="nb-NO"/>
              </w:rPr>
              <w:t>B21-Krav Statsbudsjettet 2024</w:t>
            </w:r>
          </w:p>
        </w:tc>
      </w:tr>
      <w:tr w:rsidR="004F1865" w:rsidRPr="00907F38" w14:paraId="232B3D07" w14:textId="77777777" w:rsidTr="6BF893D8">
        <w:tc>
          <w:tcPr>
            <w:tcW w:w="5641" w:type="dxa"/>
          </w:tcPr>
          <w:p w14:paraId="7CE3D18A" w14:textId="77777777" w:rsidR="004F1865" w:rsidRPr="00D30E9D" w:rsidRDefault="004F1865" w:rsidP="004F1865">
            <w:pPr>
              <w:tabs>
                <w:tab w:val="left" w:pos="5670"/>
              </w:tabs>
              <w:rPr>
                <w:rFonts w:asciiTheme="minorHAnsi" w:hAnsiTheme="minorHAnsi"/>
                <w:lang w:val="nb-NO"/>
              </w:rPr>
            </w:pPr>
          </w:p>
        </w:tc>
        <w:tc>
          <w:tcPr>
            <w:tcW w:w="3857" w:type="dxa"/>
          </w:tcPr>
          <w:p w14:paraId="4AEA8CE0" w14:textId="083DCE66" w:rsidR="004F1865" w:rsidRPr="00D30E9D" w:rsidRDefault="004F1865" w:rsidP="004F1865">
            <w:pPr>
              <w:tabs>
                <w:tab w:val="left" w:pos="5670"/>
              </w:tabs>
              <w:rPr>
                <w:rFonts w:asciiTheme="minorHAnsi" w:hAnsiTheme="minorHAnsi"/>
              </w:rPr>
            </w:pPr>
            <w:proofErr w:type="spellStart"/>
            <w:r w:rsidRPr="00D30E9D">
              <w:rPr>
                <w:rFonts w:asciiTheme="minorHAnsi" w:hAnsiTheme="minorHAnsi"/>
              </w:rPr>
              <w:t>Saksbehandler</w:t>
            </w:r>
            <w:proofErr w:type="spellEnd"/>
            <w:r w:rsidRPr="00D30E9D">
              <w:rPr>
                <w:rFonts w:asciiTheme="minorHAnsi" w:hAnsiTheme="minorHAnsi"/>
              </w:rPr>
              <w:t xml:space="preserve">: </w:t>
            </w:r>
            <w:r w:rsidR="00687194" w:rsidRPr="00687194">
              <w:rPr>
                <w:rFonts w:asciiTheme="minorHAnsi" w:hAnsiTheme="minorHAnsi"/>
              </w:rPr>
              <w:t>Cato Lie</w:t>
            </w:r>
          </w:p>
        </w:tc>
      </w:tr>
      <w:tr w:rsidR="004F1865" w:rsidRPr="00907F38" w14:paraId="5B72FC19" w14:textId="77777777" w:rsidTr="6BF893D8">
        <w:tc>
          <w:tcPr>
            <w:tcW w:w="5641" w:type="dxa"/>
          </w:tcPr>
          <w:p w14:paraId="4CD0EC3D" w14:textId="77777777" w:rsidR="004F1865" w:rsidRPr="00D30E9D" w:rsidRDefault="004F1865" w:rsidP="004F1865">
            <w:pPr>
              <w:tabs>
                <w:tab w:val="left" w:pos="5670"/>
              </w:tabs>
              <w:rPr>
                <w:rFonts w:asciiTheme="minorHAnsi" w:hAnsiTheme="minorHAnsi"/>
              </w:rPr>
            </w:pPr>
          </w:p>
        </w:tc>
        <w:tc>
          <w:tcPr>
            <w:tcW w:w="3857" w:type="dxa"/>
          </w:tcPr>
          <w:p w14:paraId="0603D0EE" w14:textId="77777777" w:rsidR="004F1865" w:rsidRPr="00D30E9D" w:rsidRDefault="004F1865" w:rsidP="004F1865">
            <w:pPr>
              <w:tabs>
                <w:tab w:val="left" w:pos="5670"/>
              </w:tabs>
              <w:rPr>
                <w:rFonts w:asciiTheme="minorHAnsi" w:hAnsiTheme="minorHAnsi"/>
              </w:rPr>
            </w:pPr>
          </w:p>
        </w:tc>
      </w:tr>
      <w:tr w:rsidR="004F1865" w:rsidRPr="00907F38" w14:paraId="3576979D" w14:textId="77777777" w:rsidTr="6BF893D8">
        <w:tc>
          <w:tcPr>
            <w:tcW w:w="5641" w:type="dxa"/>
          </w:tcPr>
          <w:p w14:paraId="653E296A" w14:textId="77777777" w:rsidR="004F1865" w:rsidRPr="00D30E9D" w:rsidRDefault="004F1865" w:rsidP="004F1865">
            <w:pPr>
              <w:tabs>
                <w:tab w:val="left" w:pos="5670"/>
              </w:tabs>
              <w:rPr>
                <w:rFonts w:asciiTheme="minorHAnsi" w:hAnsiTheme="minorHAnsi"/>
              </w:rPr>
            </w:pPr>
          </w:p>
        </w:tc>
        <w:tc>
          <w:tcPr>
            <w:tcW w:w="3857" w:type="dxa"/>
          </w:tcPr>
          <w:p w14:paraId="1CC7BBA6" w14:textId="1F35D191" w:rsidR="004F1865" w:rsidRPr="00D30E9D" w:rsidRDefault="004F1865" w:rsidP="004F1865">
            <w:pPr>
              <w:tabs>
                <w:tab w:val="left" w:pos="5670"/>
              </w:tabs>
              <w:rPr>
                <w:rFonts w:asciiTheme="minorHAnsi" w:hAnsiTheme="minorHAnsi"/>
              </w:rPr>
            </w:pPr>
            <w:bookmarkStart w:id="0" w:name="Bm_Dato"/>
            <w:r w:rsidRPr="00D30E9D">
              <w:rPr>
                <w:rFonts w:asciiTheme="minorHAnsi" w:hAnsiTheme="minorHAnsi"/>
              </w:rPr>
              <w:t>Oslo</w:t>
            </w:r>
            <w:bookmarkEnd w:id="0"/>
            <w:r w:rsidR="008F69D6">
              <w:rPr>
                <w:rFonts w:asciiTheme="minorHAnsi" w:hAnsiTheme="minorHAnsi"/>
              </w:rPr>
              <w:t xml:space="preserve">, </w:t>
            </w:r>
            <w:r w:rsidR="00755C17">
              <w:rPr>
                <w:rFonts w:asciiTheme="minorHAnsi" w:hAnsiTheme="minorHAnsi"/>
              </w:rPr>
              <w:t>21</w:t>
            </w:r>
            <w:r w:rsidR="008F69D6">
              <w:rPr>
                <w:rFonts w:asciiTheme="minorHAnsi" w:hAnsiTheme="minorHAnsi"/>
              </w:rPr>
              <w:t xml:space="preserve">. </w:t>
            </w:r>
            <w:proofErr w:type="spellStart"/>
            <w:r w:rsidR="00755C17">
              <w:rPr>
                <w:rFonts w:asciiTheme="minorHAnsi" w:hAnsiTheme="minorHAnsi"/>
              </w:rPr>
              <w:t>dese</w:t>
            </w:r>
            <w:r w:rsidR="008F69D6">
              <w:rPr>
                <w:rFonts w:asciiTheme="minorHAnsi" w:hAnsiTheme="minorHAnsi"/>
              </w:rPr>
              <w:t>mber</w:t>
            </w:r>
            <w:proofErr w:type="spellEnd"/>
            <w:r w:rsidR="008F69D6">
              <w:rPr>
                <w:rFonts w:asciiTheme="minorHAnsi" w:hAnsiTheme="minorHAnsi"/>
              </w:rPr>
              <w:t xml:space="preserve"> 2022</w:t>
            </w:r>
          </w:p>
        </w:tc>
      </w:tr>
      <w:tr w:rsidR="004F1865" w:rsidRPr="00907F38" w14:paraId="376121E0" w14:textId="77777777" w:rsidTr="6BF893D8">
        <w:tc>
          <w:tcPr>
            <w:tcW w:w="5641" w:type="dxa"/>
          </w:tcPr>
          <w:p w14:paraId="21A32061" w14:textId="77777777" w:rsidR="004F1865" w:rsidRPr="00907F38" w:rsidRDefault="004F1865" w:rsidP="004F1865">
            <w:pPr>
              <w:tabs>
                <w:tab w:val="left" w:pos="5670"/>
              </w:tabs>
              <w:rPr>
                <w:rFonts w:asciiTheme="minorHAnsi" w:hAnsiTheme="minorHAnsi"/>
                <w:sz w:val="22"/>
                <w:szCs w:val="22"/>
              </w:rPr>
            </w:pPr>
          </w:p>
        </w:tc>
        <w:tc>
          <w:tcPr>
            <w:tcW w:w="3857" w:type="dxa"/>
          </w:tcPr>
          <w:p w14:paraId="0A1DE183" w14:textId="77777777" w:rsidR="004F1865" w:rsidRPr="00907F38" w:rsidRDefault="004F1865" w:rsidP="004F1865">
            <w:pPr>
              <w:tabs>
                <w:tab w:val="left" w:pos="5670"/>
              </w:tabs>
              <w:rPr>
                <w:rFonts w:asciiTheme="minorHAnsi" w:hAnsiTheme="minorHAnsi"/>
                <w:sz w:val="20"/>
              </w:rPr>
            </w:pPr>
          </w:p>
        </w:tc>
      </w:tr>
      <w:tr w:rsidR="004F1865" w:rsidRPr="00907F38" w14:paraId="2918F8B8" w14:textId="77777777" w:rsidTr="6BF893D8">
        <w:tc>
          <w:tcPr>
            <w:tcW w:w="5641" w:type="dxa"/>
          </w:tcPr>
          <w:p w14:paraId="245D6C90" w14:textId="77777777" w:rsidR="004F1865" w:rsidRPr="00907F38" w:rsidRDefault="004F1865" w:rsidP="004F1865">
            <w:pPr>
              <w:tabs>
                <w:tab w:val="left" w:pos="5670"/>
              </w:tabs>
              <w:rPr>
                <w:rFonts w:asciiTheme="minorHAnsi" w:hAnsiTheme="minorHAnsi"/>
                <w:sz w:val="22"/>
                <w:szCs w:val="22"/>
              </w:rPr>
            </w:pPr>
          </w:p>
        </w:tc>
        <w:tc>
          <w:tcPr>
            <w:tcW w:w="3857" w:type="dxa"/>
          </w:tcPr>
          <w:p w14:paraId="2F1A9027" w14:textId="77777777" w:rsidR="004F1865" w:rsidRPr="00907F38" w:rsidRDefault="004F1865" w:rsidP="004F1865">
            <w:pPr>
              <w:tabs>
                <w:tab w:val="left" w:pos="5670"/>
              </w:tabs>
              <w:rPr>
                <w:rFonts w:asciiTheme="minorHAnsi" w:hAnsiTheme="minorHAnsi"/>
                <w:sz w:val="20"/>
                <w:szCs w:val="22"/>
              </w:rPr>
            </w:pPr>
          </w:p>
        </w:tc>
      </w:tr>
    </w:tbl>
    <w:p w14:paraId="3E0A686F" w14:textId="19B6D63A" w:rsidR="00F3613E" w:rsidRPr="00FD67B5" w:rsidRDefault="00F3613E" w:rsidP="00F3613E">
      <w:pPr>
        <w:spacing w:after="120"/>
        <w:rPr>
          <w:rFonts w:asciiTheme="minorHAnsi" w:hAnsiTheme="minorHAnsi" w:cstheme="minorHAnsi"/>
          <w:b/>
          <w:bCs/>
          <w:color w:val="808080" w:themeColor="background1" w:themeShade="80"/>
          <w:kern w:val="32"/>
          <w:sz w:val="28"/>
          <w:szCs w:val="28"/>
        </w:rPr>
      </w:pPr>
      <w:r w:rsidRPr="00FD67B5">
        <w:rPr>
          <w:rFonts w:asciiTheme="minorHAnsi" w:hAnsiTheme="minorHAnsi" w:cstheme="minorHAnsi"/>
          <w:b/>
          <w:bCs/>
          <w:color w:val="808080" w:themeColor="background1" w:themeShade="80"/>
          <w:kern w:val="32"/>
          <w:sz w:val="28"/>
          <w:szCs w:val="28"/>
        </w:rPr>
        <w:t>FFOs krav til Statsbudsjettet 2024</w:t>
      </w:r>
    </w:p>
    <w:p w14:paraId="7154A682" w14:textId="508EE0AD" w:rsidR="00F3613E" w:rsidRPr="00BE74C5" w:rsidRDefault="00F3613E" w:rsidP="00F3613E">
      <w:pPr>
        <w:spacing w:after="240"/>
        <w:rPr>
          <w:rFonts w:asciiTheme="minorHAnsi" w:hAnsiTheme="minorHAnsi" w:cstheme="minorHAnsi"/>
        </w:rPr>
      </w:pPr>
      <w:r w:rsidRPr="006330FC">
        <w:rPr>
          <w:rFonts w:asciiTheme="minorHAnsi" w:hAnsiTheme="minorHAnsi" w:cstheme="minorHAnsi"/>
        </w:rPr>
        <w:t xml:space="preserve">Funksjonshemmedes Fellesorganisasjon (FFO) er paraplyorganisasjon for 87 organisasjoner av funksjonshemmede og kronisk syke, med til sammen mer enn 350 000 medlemmer. </w:t>
      </w:r>
      <w:r w:rsidRPr="00BE74C5">
        <w:rPr>
          <w:rFonts w:asciiTheme="minorHAnsi" w:hAnsiTheme="minorHAnsi" w:cstheme="minorHAnsi"/>
        </w:rPr>
        <w:t xml:space="preserve">FFO jobber for full samfunnsmessig likestilling og deltakelse for funksjonshemmede. </w:t>
      </w:r>
    </w:p>
    <w:p w14:paraId="5784CEF9" w14:textId="16452CAA" w:rsidR="00F3613E" w:rsidRDefault="00F3613E" w:rsidP="00F3613E">
      <w:pPr>
        <w:rPr>
          <w:rFonts w:asciiTheme="minorHAnsi" w:hAnsiTheme="minorHAnsi" w:cstheme="minorHAnsi"/>
        </w:rPr>
      </w:pPr>
      <w:r w:rsidRPr="00BE74C5">
        <w:rPr>
          <w:rFonts w:asciiTheme="minorHAnsi" w:hAnsiTheme="minorHAnsi" w:cstheme="minorHAnsi"/>
        </w:rPr>
        <w:t>Ett av FFOs viktigste arbeidsområder er å gi innspill til de årlige statsbudsjettene. I november sendte vi over våre hovedkrav til regjeringen for statsbudsjettet for 2024:</w:t>
      </w:r>
    </w:p>
    <w:p w14:paraId="1D050924" w14:textId="77777777" w:rsidR="00F3613E" w:rsidRPr="00BE74C5" w:rsidRDefault="00F3613E" w:rsidP="00F3613E">
      <w:pPr>
        <w:rPr>
          <w:rFonts w:asciiTheme="minorHAnsi" w:hAnsiTheme="minorHAnsi" w:cstheme="minorHAnsi"/>
        </w:rPr>
      </w:pPr>
    </w:p>
    <w:p w14:paraId="653C6605" w14:textId="77777777" w:rsidR="00F3613E" w:rsidRPr="00D4701A" w:rsidRDefault="00F3613E" w:rsidP="00F3613E">
      <w:pPr>
        <w:pStyle w:val="Listeavsnitt"/>
        <w:numPr>
          <w:ilvl w:val="0"/>
          <w:numId w:val="7"/>
        </w:numPr>
        <w:spacing w:after="120" w:line="276" w:lineRule="auto"/>
        <w:rPr>
          <w:rFonts w:asciiTheme="minorHAnsi" w:hAnsiTheme="minorHAnsi"/>
          <w:b/>
        </w:rPr>
      </w:pPr>
      <w:r w:rsidRPr="00CB4D51">
        <w:rPr>
          <w:rFonts w:asciiTheme="minorHAnsi" w:hAnsiTheme="minorHAnsi"/>
          <w:b/>
        </w:rPr>
        <w:t>Bærekraft og ressursutnyttelse</w:t>
      </w:r>
      <w:r w:rsidRPr="00D4701A">
        <w:rPr>
          <w:rFonts w:asciiTheme="minorHAnsi" w:hAnsiTheme="minorHAnsi" w:cs="Arial"/>
        </w:rPr>
        <w:t xml:space="preserve"> </w:t>
      </w:r>
    </w:p>
    <w:p w14:paraId="5922B3A5" w14:textId="77777777" w:rsidR="00F3613E" w:rsidRPr="00D4701A" w:rsidRDefault="00F3613E" w:rsidP="00F3613E">
      <w:pPr>
        <w:pStyle w:val="Listeavsnitt"/>
        <w:numPr>
          <w:ilvl w:val="0"/>
          <w:numId w:val="7"/>
        </w:numPr>
        <w:spacing w:after="120" w:line="276" w:lineRule="auto"/>
        <w:rPr>
          <w:rFonts w:asciiTheme="minorHAnsi" w:hAnsiTheme="minorHAnsi"/>
          <w:b/>
        </w:rPr>
      </w:pPr>
      <w:r>
        <w:rPr>
          <w:rFonts w:asciiTheme="minorHAnsi" w:hAnsiTheme="minorHAnsi"/>
          <w:b/>
        </w:rPr>
        <w:t>L</w:t>
      </w:r>
      <w:r w:rsidRPr="00D4701A">
        <w:rPr>
          <w:rFonts w:asciiTheme="minorHAnsi" w:hAnsiTheme="minorHAnsi"/>
          <w:b/>
        </w:rPr>
        <w:t>ikestilling av mennesker med funksjonsnedsettelse</w:t>
      </w:r>
    </w:p>
    <w:p w14:paraId="23529503" w14:textId="77777777" w:rsidR="00F3613E" w:rsidRDefault="00F3613E" w:rsidP="00F3613E">
      <w:pPr>
        <w:pStyle w:val="Listeavsnitt"/>
        <w:numPr>
          <w:ilvl w:val="0"/>
          <w:numId w:val="7"/>
        </w:numPr>
        <w:spacing w:after="120" w:line="276" w:lineRule="auto"/>
        <w:rPr>
          <w:rFonts w:asciiTheme="minorHAnsi" w:hAnsiTheme="minorHAnsi"/>
          <w:b/>
        </w:rPr>
      </w:pPr>
      <w:r w:rsidRPr="00D4701A">
        <w:rPr>
          <w:rFonts w:asciiTheme="minorHAnsi" w:hAnsiTheme="minorHAnsi"/>
          <w:b/>
        </w:rPr>
        <w:t>Universell utforming</w:t>
      </w:r>
      <w:r w:rsidRPr="00CB4D51">
        <w:rPr>
          <w:rFonts w:asciiTheme="minorHAnsi" w:hAnsiTheme="minorHAnsi"/>
          <w:b/>
        </w:rPr>
        <w:t xml:space="preserve"> </w:t>
      </w:r>
    </w:p>
    <w:p w14:paraId="0034BFF5" w14:textId="77777777" w:rsidR="00F3613E" w:rsidRPr="007A6134" w:rsidRDefault="00F3613E" w:rsidP="00F3613E">
      <w:pPr>
        <w:spacing w:after="120"/>
        <w:rPr>
          <w:rFonts w:asciiTheme="minorHAnsi" w:hAnsiTheme="minorHAnsi" w:cstheme="minorHAnsi"/>
        </w:rPr>
      </w:pPr>
      <w:r w:rsidRPr="00D4701A">
        <w:rPr>
          <w:rFonts w:asciiTheme="minorHAnsi" w:hAnsiTheme="minorHAnsi" w:cs="Arial"/>
        </w:rPr>
        <w:t>Disse tingene henger tett sammen, og må danne grunnlaget for politikken rettet mot mennesker med funksjonsnedsettelse.</w:t>
      </w:r>
    </w:p>
    <w:p w14:paraId="322B664A" w14:textId="04882E49" w:rsidR="004937C9" w:rsidRPr="00D4701A" w:rsidRDefault="00650B65" w:rsidP="004937C9">
      <w:pPr>
        <w:rPr>
          <w:rFonts w:asciiTheme="minorHAnsi" w:hAnsiTheme="minorHAnsi" w:cs="Arial"/>
        </w:rPr>
      </w:pPr>
      <w:r>
        <w:rPr>
          <w:rFonts w:asciiTheme="minorHAnsi" w:hAnsiTheme="minorHAnsi" w:cs="Arial"/>
        </w:rPr>
        <w:t>Vi stiller mer detaljerte krav til ni departementer</w:t>
      </w:r>
      <w:r w:rsidR="00AB0D84">
        <w:rPr>
          <w:rFonts w:asciiTheme="minorHAnsi" w:hAnsiTheme="minorHAnsi" w:cs="Arial"/>
        </w:rPr>
        <w:t xml:space="preserve"> (inkludert Kulturdepartementet), og vil sende kopi av </w:t>
      </w:r>
      <w:r w:rsidR="000F72FA">
        <w:rPr>
          <w:rFonts w:asciiTheme="minorHAnsi" w:hAnsiTheme="minorHAnsi" w:cs="Arial"/>
        </w:rPr>
        <w:t>k</w:t>
      </w:r>
      <w:r w:rsidR="0027567B">
        <w:rPr>
          <w:rFonts w:asciiTheme="minorHAnsi" w:hAnsiTheme="minorHAnsi" w:cs="Arial"/>
        </w:rPr>
        <w:t xml:space="preserve">ravbrevene </w:t>
      </w:r>
      <w:r w:rsidR="00AB0D84">
        <w:rPr>
          <w:rFonts w:asciiTheme="minorHAnsi" w:hAnsiTheme="minorHAnsi" w:cs="Arial"/>
        </w:rPr>
        <w:t>til Kultur- og likestillingsministeren som koordinerings</w:t>
      </w:r>
      <w:r w:rsidR="005336D4">
        <w:rPr>
          <w:rFonts w:asciiTheme="minorHAnsi" w:hAnsiTheme="minorHAnsi" w:cs="Arial"/>
        </w:rPr>
        <w:t>ansvarlig for saker som gjelder mennesker med funksjonsnedsettelse.</w:t>
      </w:r>
    </w:p>
    <w:p w14:paraId="45FFE253" w14:textId="77777777" w:rsidR="004937C9" w:rsidRDefault="004937C9" w:rsidP="004937C9">
      <w:pPr>
        <w:rPr>
          <w:rFonts w:asciiTheme="minorHAnsi" w:hAnsiTheme="minorHAnsi" w:cstheme="minorHAnsi"/>
          <w:b/>
        </w:rPr>
      </w:pPr>
    </w:p>
    <w:p w14:paraId="13ABAA7F" w14:textId="44AEE2F8" w:rsidR="00641C1A" w:rsidRPr="004926E2" w:rsidRDefault="00641C1A" w:rsidP="00641C1A">
      <w:pPr>
        <w:spacing w:after="120"/>
        <w:rPr>
          <w:rFonts w:asciiTheme="minorHAnsi" w:hAnsiTheme="minorHAnsi" w:cstheme="minorHAnsi"/>
          <w:b/>
          <w:color w:val="808080" w:themeColor="background1" w:themeShade="80"/>
        </w:rPr>
      </w:pPr>
      <w:r w:rsidRPr="004926E2">
        <w:rPr>
          <w:rFonts w:asciiTheme="minorHAnsi" w:hAnsiTheme="minorHAnsi" w:cstheme="minorHAnsi"/>
          <w:b/>
          <w:color w:val="808080" w:themeColor="background1" w:themeShade="80"/>
        </w:rPr>
        <w:t>Her følger FFOs krav til statsbudsjettet for 202</w:t>
      </w:r>
      <w:r w:rsidR="008F69D6" w:rsidRPr="004926E2">
        <w:rPr>
          <w:rFonts w:asciiTheme="minorHAnsi" w:hAnsiTheme="minorHAnsi" w:cstheme="minorHAnsi"/>
          <w:b/>
          <w:color w:val="808080" w:themeColor="background1" w:themeShade="80"/>
        </w:rPr>
        <w:t>4</w:t>
      </w:r>
      <w:r w:rsidRPr="004926E2">
        <w:rPr>
          <w:rFonts w:asciiTheme="minorHAnsi" w:hAnsiTheme="minorHAnsi" w:cstheme="minorHAnsi"/>
          <w:b/>
          <w:color w:val="808080" w:themeColor="background1" w:themeShade="80"/>
        </w:rPr>
        <w:t xml:space="preserve"> på </w:t>
      </w:r>
      <w:r w:rsidR="00406B64" w:rsidRPr="004926E2">
        <w:rPr>
          <w:rFonts w:asciiTheme="minorHAnsi" w:hAnsiTheme="minorHAnsi" w:cstheme="minorHAnsi"/>
          <w:b/>
          <w:color w:val="808080" w:themeColor="background1" w:themeShade="80"/>
        </w:rPr>
        <w:t xml:space="preserve">kultur- og likestillingsdepartementets </w:t>
      </w:r>
      <w:r w:rsidRPr="004926E2">
        <w:rPr>
          <w:rFonts w:asciiTheme="minorHAnsi" w:hAnsiTheme="minorHAnsi" w:cstheme="minorHAnsi"/>
          <w:b/>
          <w:color w:val="808080" w:themeColor="background1" w:themeShade="80"/>
        </w:rPr>
        <w:t>område:</w:t>
      </w:r>
    </w:p>
    <w:p w14:paraId="0C7FF870" w14:textId="58DAA745" w:rsidR="00FF0FAD" w:rsidRPr="00513DE4" w:rsidRDefault="00F73584" w:rsidP="00F3613E">
      <w:pPr>
        <w:pStyle w:val="Listeavsnitt"/>
        <w:numPr>
          <w:ilvl w:val="0"/>
          <w:numId w:val="14"/>
        </w:numPr>
        <w:suppressAutoHyphens/>
        <w:autoSpaceDN w:val="0"/>
        <w:spacing w:after="120"/>
        <w:ind w:left="1037" w:hanging="357"/>
        <w:contextualSpacing w:val="0"/>
        <w:textAlignment w:val="baseline"/>
        <w:rPr>
          <w:rFonts w:asciiTheme="minorHAnsi" w:hAnsiTheme="minorHAnsi"/>
          <w:i/>
          <w:iCs/>
        </w:rPr>
      </w:pPr>
      <w:r w:rsidRPr="00513DE4">
        <w:rPr>
          <w:rFonts w:asciiTheme="minorHAnsi" w:hAnsiTheme="minorHAnsi"/>
          <w:i/>
          <w:iCs/>
        </w:rPr>
        <w:t xml:space="preserve">FFO ber regjeringen </w:t>
      </w:r>
      <w:r w:rsidR="00835FCB" w:rsidRPr="00513DE4">
        <w:rPr>
          <w:rFonts w:asciiTheme="minorHAnsi" w:hAnsiTheme="minorHAnsi"/>
          <w:i/>
          <w:iCs/>
        </w:rPr>
        <w:t xml:space="preserve">om å </w:t>
      </w:r>
      <w:r w:rsidR="005E5271" w:rsidRPr="00513DE4">
        <w:rPr>
          <w:rFonts w:asciiTheme="minorHAnsi" w:hAnsiTheme="minorHAnsi"/>
          <w:i/>
          <w:iCs/>
        </w:rPr>
        <w:t>i</w:t>
      </w:r>
      <w:r w:rsidRPr="00513DE4">
        <w:rPr>
          <w:rFonts w:asciiTheme="minorHAnsi" w:hAnsiTheme="minorHAnsi"/>
          <w:i/>
          <w:iCs/>
        </w:rPr>
        <w:t>nkorporer</w:t>
      </w:r>
      <w:r w:rsidR="005E5271" w:rsidRPr="00513DE4">
        <w:rPr>
          <w:rFonts w:asciiTheme="minorHAnsi" w:hAnsiTheme="minorHAnsi"/>
          <w:i/>
          <w:iCs/>
        </w:rPr>
        <w:t>e</w:t>
      </w:r>
      <w:r w:rsidRPr="00513DE4">
        <w:rPr>
          <w:rFonts w:asciiTheme="minorHAnsi" w:hAnsiTheme="minorHAnsi"/>
          <w:i/>
          <w:iCs/>
        </w:rPr>
        <w:t xml:space="preserve"> CRPD i mennesk</w:t>
      </w:r>
      <w:r w:rsidR="005E5271" w:rsidRPr="00513DE4">
        <w:rPr>
          <w:rFonts w:asciiTheme="minorHAnsi" w:hAnsiTheme="minorHAnsi"/>
          <w:i/>
          <w:iCs/>
        </w:rPr>
        <w:t>e</w:t>
      </w:r>
      <w:r w:rsidRPr="00513DE4">
        <w:rPr>
          <w:rFonts w:asciiTheme="minorHAnsi" w:hAnsiTheme="minorHAnsi"/>
          <w:i/>
          <w:iCs/>
        </w:rPr>
        <w:t>rettslov</w:t>
      </w:r>
      <w:r w:rsidR="00FC0846">
        <w:rPr>
          <w:rFonts w:asciiTheme="minorHAnsi" w:hAnsiTheme="minorHAnsi"/>
          <w:i/>
          <w:iCs/>
        </w:rPr>
        <w:t>en</w:t>
      </w:r>
      <w:r w:rsidR="006F6231" w:rsidRPr="00513DE4">
        <w:rPr>
          <w:rFonts w:asciiTheme="minorHAnsi" w:hAnsiTheme="minorHAnsi"/>
          <w:i/>
          <w:iCs/>
        </w:rPr>
        <w:t>.</w:t>
      </w:r>
    </w:p>
    <w:p w14:paraId="65506AE7" w14:textId="5F459C09" w:rsidR="00EE6EA9" w:rsidRPr="00513DE4" w:rsidRDefault="00EE6EA9" w:rsidP="00F3613E">
      <w:pPr>
        <w:pStyle w:val="Listeavsnitt"/>
        <w:numPr>
          <w:ilvl w:val="0"/>
          <w:numId w:val="14"/>
        </w:numPr>
        <w:suppressAutoHyphens/>
        <w:autoSpaceDN w:val="0"/>
        <w:spacing w:after="120"/>
        <w:ind w:left="1037" w:hanging="357"/>
        <w:contextualSpacing w:val="0"/>
        <w:textAlignment w:val="baseline"/>
        <w:rPr>
          <w:rFonts w:asciiTheme="minorHAnsi" w:hAnsiTheme="minorHAnsi"/>
          <w:i/>
          <w:iCs/>
        </w:rPr>
      </w:pPr>
      <w:r w:rsidRPr="00513DE4">
        <w:rPr>
          <w:rFonts w:asciiTheme="minorHAnsi" w:hAnsiTheme="minorHAnsi"/>
          <w:i/>
          <w:iCs/>
        </w:rPr>
        <w:t xml:space="preserve">FFO ber regjeringen </w:t>
      </w:r>
      <w:r w:rsidR="00835FCB" w:rsidRPr="00513DE4">
        <w:rPr>
          <w:rFonts w:asciiTheme="minorHAnsi" w:hAnsiTheme="minorHAnsi"/>
          <w:i/>
          <w:iCs/>
        </w:rPr>
        <w:t xml:space="preserve">om å </w:t>
      </w:r>
      <w:r w:rsidRPr="00513DE4">
        <w:rPr>
          <w:rFonts w:asciiTheme="minorHAnsi" w:hAnsiTheme="minorHAnsi"/>
          <w:i/>
          <w:iCs/>
        </w:rPr>
        <w:t>sette 2035 som tidsfrist for universell utforming av det norske samfunnet.</w:t>
      </w:r>
    </w:p>
    <w:p w14:paraId="12E40A76" w14:textId="408C6CB4" w:rsidR="00EE6EA9" w:rsidRPr="00406B64" w:rsidRDefault="00EE6EA9" w:rsidP="00F3613E">
      <w:pPr>
        <w:pStyle w:val="Listeavsnitt"/>
        <w:numPr>
          <w:ilvl w:val="0"/>
          <w:numId w:val="14"/>
        </w:numPr>
        <w:suppressAutoHyphens/>
        <w:autoSpaceDN w:val="0"/>
        <w:spacing w:after="120"/>
        <w:ind w:left="1037" w:hanging="357"/>
        <w:contextualSpacing w:val="0"/>
        <w:textAlignment w:val="baseline"/>
        <w:rPr>
          <w:rFonts w:asciiTheme="minorHAnsi" w:hAnsiTheme="minorHAnsi"/>
          <w:i/>
          <w:iCs/>
        </w:rPr>
      </w:pPr>
      <w:r w:rsidRPr="00406B64">
        <w:rPr>
          <w:rFonts w:asciiTheme="minorHAnsi" w:hAnsiTheme="minorHAnsi"/>
          <w:i/>
          <w:iCs/>
        </w:rPr>
        <w:t xml:space="preserve">FFO ber regjeringen </w:t>
      </w:r>
      <w:r w:rsidR="004F5806">
        <w:rPr>
          <w:rFonts w:asciiTheme="minorHAnsi" w:hAnsiTheme="minorHAnsi"/>
          <w:i/>
          <w:iCs/>
        </w:rPr>
        <w:t xml:space="preserve">om å </w:t>
      </w:r>
      <w:r w:rsidR="00741364">
        <w:rPr>
          <w:rFonts w:asciiTheme="minorHAnsi" w:hAnsiTheme="minorHAnsi"/>
          <w:i/>
          <w:iCs/>
        </w:rPr>
        <w:t xml:space="preserve">sette i gang tiltak for </w:t>
      </w:r>
      <w:r w:rsidR="00081EAF">
        <w:rPr>
          <w:rFonts w:asciiTheme="minorHAnsi" w:hAnsiTheme="minorHAnsi"/>
          <w:i/>
          <w:iCs/>
        </w:rPr>
        <w:t xml:space="preserve">inkludering av </w:t>
      </w:r>
      <w:r w:rsidRPr="00406B64">
        <w:rPr>
          <w:rFonts w:asciiTheme="minorHAnsi" w:hAnsiTheme="minorHAnsi"/>
          <w:i/>
          <w:iCs/>
        </w:rPr>
        <w:t>mennesker med funksjonsnedsettelse</w:t>
      </w:r>
      <w:r w:rsidR="00FF6F7B">
        <w:rPr>
          <w:rFonts w:asciiTheme="minorHAnsi" w:hAnsiTheme="minorHAnsi"/>
          <w:i/>
          <w:iCs/>
        </w:rPr>
        <w:t xml:space="preserve"> i </w:t>
      </w:r>
      <w:r w:rsidRPr="00406B64">
        <w:rPr>
          <w:rFonts w:asciiTheme="minorHAnsi" w:hAnsiTheme="minorHAnsi"/>
          <w:i/>
          <w:iCs/>
        </w:rPr>
        <w:t>idrett, kultur og fritidstiltak.</w:t>
      </w:r>
    </w:p>
    <w:p w14:paraId="148B53E7" w14:textId="6ED27A3A" w:rsidR="00C5275D" w:rsidRPr="005E3EA1" w:rsidRDefault="00C5275D" w:rsidP="00F3613E">
      <w:pPr>
        <w:pStyle w:val="Listeavsnitt"/>
        <w:numPr>
          <w:ilvl w:val="0"/>
          <w:numId w:val="14"/>
        </w:numPr>
        <w:suppressAutoHyphens/>
        <w:autoSpaceDN w:val="0"/>
        <w:spacing w:after="120"/>
        <w:ind w:left="1037" w:hanging="357"/>
        <w:contextualSpacing w:val="0"/>
        <w:textAlignment w:val="baseline"/>
        <w:rPr>
          <w:rFonts w:asciiTheme="minorHAnsi" w:hAnsiTheme="minorHAnsi"/>
          <w:i/>
          <w:iCs/>
        </w:rPr>
      </w:pPr>
      <w:r w:rsidRPr="005E3EA1">
        <w:rPr>
          <w:rFonts w:asciiTheme="minorHAnsi" w:hAnsiTheme="minorHAnsi"/>
          <w:i/>
          <w:iCs/>
        </w:rPr>
        <w:t xml:space="preserve">FFO ber regjeringen om å styrke </w:t>
      </w:r>
      <w:r w:rsidR="00604747" w:rsidRPr="005E3EA1">
        <w:rPr>
          <w:rFonts w:asciiTheme="minorHAnsi" w:hAnsiTheme="minorHAnsi"/>
          <w:i/>
          <w:iCs/>
        </w:rPr>
        <w:t>Likestillings- og diskrimineringsombudet og -nemda</w:t>
      </w:r>
      <w:r w:rsidR="00DB4AEA" w:rsidRPr="005E3EA1">
        <w:rPr>
          <w:rFonts w:asciiTheme="minorHAnsi" w:hAnsiTheme="minorHAnsi"/>
          <w:i/>
          <w:iCs/>
        </w:rPr>
        <w:t>.</w:t>
      </w:r>
    </w:p>
    <w:p w14:paraId="7B391EFE" w14:textId="3A0CAD99" w:rsidR="00FB5B95" w:rsidRPr="00FF6F7B" w:rsidRDefault="00FB5B95" w:rsidP="00F3613E">
      <w:pPr>
        <w:pStyle w:val="Listeavsnitt"/>
        <w:numPr>
          <w:ilvl w:val="0"/>
          <w:numId w:val="14"/>
        </w:numPr>
        <w:suppressAutoHyphens/>
        <w:autoSpaceDN w:val="0"/>
        <w:spacing w:after="120"/>
        <w:ind w:left="1037" w:hanging="357"/>
        <w:contextualSpacing w:val="0"/>
        <w:textAlignment w:val="baseline"/>
        <w:rPr>
          <w:rFonts w:asciiTheme="minorHAnsi" w:hAnsiTheme="minorHAnsi"/>
          <w:i/>
          <w:iCs/>
        </w:rPr>
      </w:pPr>
      <w:r w:rsidRPr="00FF6F7B">
        <w:rPr>
          <w:rFonts w:asciiTheme="minorHAnsi" w:hAnsiTheme="minorHAnsi"/>
          <w:i/>
          <w:iCs/>
        </w:rPr>
        <w:t xml:space="preserve">FFO ber </w:t>
      </w:r>
      <w:r w:rsidR="00C5275D" w:rsidRPr="00FF6F7B">
        <w:rPr>
          <w:rFonts w:asciiTheme="minorHAnsi" w:hAnsiTheme="minorHAnsi"/>
          <w:i/>
          <w:iCs/>
        </w:rPr>
        <w:t xml:space="preserve">regjeringen om å </w:t>
      </w:r>
      <w:r w:rsidRPr="00FF6F7B">
        <w:rPr>
          <w:rFonts w:asciiTheme="minorHAnsi" w:hAnsiTheme="minorHAnsi"/>
          <w:i/>
          <w:iCs/>
        </w:rPr>
        <w:t>etablere en egen momskompensasjonsordning for frivillighetsbygg i betydningen organisasjonseide bygg til bruk i organisasjonenes frivillige virksomhet.</w:t>
      </w:r>
    </w:p>
    <w:p w14:paraId="018ED745" w14:textId="05881D4D" w:rsidR="009E31C8" w:rsidRPr="00FF6F7B" w:rsidRDefault="001378CD" w:rsidP="00F3613E">
      <w:pPr>
        <w:pStyle w:val="Listeavsnitt"/>
        <w:numPr>
          <w:ilvl w:val="0"/>
          <w:numId w:val="14"/>
        </w:numPr>
        <w:suppressAutoHyphens/>
        <w:autoSpaceDN w:val="0"/>
        <w:spacing w:after="120"/>
        <w:ind w:left="1037" w:hanging="357"/>
        <w:contextualSpacing w:val="0"/>
        <w:textAlignment w:val="baseline"/>
        <w:rPr>
          <w:rFonts w:asciiTheme="minorHAnsi" w:hAnsiTheme="minorHAnsi"/>
          <w:i/>
          <w:iCs/>
        </w:rPr>
      </w:pPr>
      <w:r w:rsidRPr="00FF6F7B">
        <w:rPr>
          <w:rFonts w:asciiTheme="minorHAnsi" w:hAnsiTheme="minorHAnsi"/>
          <w:i/>
          <w:iCs/>
        </w:rPr>
        <w:lastRenderedPageBreak/>
        <w:t>FFO ber regjeringen øke bevilgningen til studieforbund, kap. 315 - post 73, til en ramme på 210 mill. kroner for 2024.  FFO ber videre departementet om å sikre at fordelingen mellom opplæringsmidler og tilretteleggingsmidler videreføres. FFO ber også om at det kan utøves skjønn i beregningen av rammer for de ulike studieforbundene i 2024 slik at enkelte studieforbund ikke straffes for nedgang i aktivitet under pandemien</w:t>
      </w:r>
      <w:r w:rsidR="00DC2E5E">
        <w:rPr>
          <w:rFonts w:asciiTheme="minorHAnsi" w:hAnsiTheme="minorHAnsi"/>
          <w:i/>
          <w:iCs/>
        </w:rPr>
        <w:t>.</w:t>
      </w:r>
    </w:p>
    <w:p w14:paraId="2C8178A3" w14:textId="76CF3512" w:rsidR="006E1EBE" w:rsidRPr="00FF6F7B" w:rsidRDefault="006E1EBE" w:rsidP="00F3613E">
      <w:pPr>
        <w:pStyle w:val="Listeavsnitt"/>
        <w:numPr>
          <w:ilvl w:val="0"/>
          <w:numId w:val="14"/>
        </w:numPr>
        <w:suppressAutoHyphens/>
        <w:autoSpaceDN w:val="0"/>
        <w:spacing w:after="120"/>
        <w:ind w:left="1037" w:hanging="357"/>
        <w:contextualSpacing w:val="0"/>
        <w:textAlignment w:val="baseline"/>
        <w:rPr>
          <w:rFonts w:asciiTheme="minorHAnsi" w:hAnsiTheme="minorHAnsi"/>
          <w:i/>
          <w:iCs/>
        </w:rPr>
      </w:pPr>
      <w:r w:rsidRPr="00FF6F7B">
        <w:rPr>
          <w:rFonts w:asciiTheme="minorHAnsi" w:hAnsiTheme="minorHAnsi"/>
          <w:i/>
          <w:iCs/>
        </w:rPr>
        <w:t>FFO ber om at tilskuddsordningen for funksjonshemmedes organisasjoner økes til 300 mill. kroner.</w:t>
      </w:r>
    </w:p>
    <w:p w14:paraId="55C73590" w14:textId="2CD6459A" w:rsidR="00FF0FAD" w:rsidRPr="00FF6F7B" w:rsidRDefault="00FF0FAD" w:rsidP="00F3613E">
      <w:pPr>
        <w:pStyle w:val="Listeavsnitt"/>
        <w:numPr>
          <w:ilvl w:val="0"/>
          <w:numId w:val="14"/>
        </w:numPr>
        <w:suppressAutoHyphens/>
        <w:autoSpaceDN w:val="0"/>
        <w:spacing w:after="120"/>
        <w:ind w:left="1037" w:hanging="357"/>
        <w:contextualSpacing w:val="0"/>
        <w:textAlignment w:val="baseline"/>
        <w:rPr>
          <w:rFonts w:asciiTheme="minorHAnsi" w:hAnsiTheme="minorHAnsi"/>
          <w:i/>
          <w:iCs/>
        </w:rPr>
      </w:pPr>
      <w:r w:rsidRPr="00FF6F7B">
        <w:rPr>
          <w:rFonts w:asciiTheme="minorHAnsi" w:hAnsiTheme="minorHAnsi"/>
          <w:i/>
          <w:iCs/>
        </w:rPr>
        <w:t xml:space="preserve">FFO ber om </w:t>
      </w:r>
      <w:r w:rsidR="000F72FA" w:rsidRPr="00FF6F7B">
        <w:rPr>
          <w:rFonts w:asciiTheme="minorHAnsi" w:hAnsiTheme="minorHAnsi"/>
          <w:i/>
          <w:iCs/>
        </w:rPr>
        <w:t xml:space="preserve">at det avsettes </w:t>
      </w:r>
      <w:r w:rsidR="003A3C68" w:rsidRPr="00FF6F7B">
        <w:rPr>
          <w:rFonts w:asciiTheme="minorHAnsi" w:hAnsiTheme="minorHAnsi"/>
          <w:i/>
          <w:iCs/>
        </w:rPr>
        <w:t xml:space="preserve">300 </w:t>
      </w:r>
      <w:r w:rsidR="000F72FA" w:rsidRPr="00FF6F7B">
        <w:rPr>
          <w:rFonts w:asciiTheme="minorHAnsi" w:hAnsiTheme="minorHAnsi"/>
          <w:i/>
          <w:iCs/>
        </w:rPr>
        <w:t xml:space="preserve">000 </w:t>
      </w:r>
      <w:r w:rsidR="00F967A3" w:rsidRPr="00FF6F7B">
        <w:rPr>
          <w:rFonts w:asciiTheme="minorHAnsi" w:hAnsiTheme="minorHAnsi"/>
          <w:i/>
          <w:iCs/>
        </w:rPr>
        <w:t>kroner til sivilt samfunns</w:t>
      </w:r>
      <w:r w:rsidR="00504CFA" w:rsidRPr="00FF6F7B">
        <w:rPr>
          <w:rFonts w:asciiTheme="minorHAnsi" w:hAnsiTheme="minorHAnsi"/>
          <w:i/>
          <w:iCs/>
        </w:rPr>
        <w:t xml:space="preserve"> </w:t>
      </w:r>
      <w:r w:rsidR="002914CE" w:rsidRPr="00FF6F7B">
        <w:rPr>
          <w:rFonts w:asciiTheme="minorHAnsi" w:hAnsiTheme="minorHAnsi"/>
          <w:i/>
          <w:iCs/>
        </w:rPr>
        <w:t xml:space="preserve">arbeid med Norges </w:t>
      </w:r>
      <w:r w:rsidR="003A3C68" w:rsidRPr="00FF6F7B">
        <w:rPr>
          <w:rFonts w:asciiTheme="minorHAnsi" w:hAnsiTheme="minorHAnsi"/>
          <w:i/>
          <w:iCs/>
        </w:rPr>
        <w:t xml:space="preserve">neste </w:t>
      </w:r>
      <w:r w:rsidR="007B1BBF" w:rsidRPr="00FF6F7B">
        <w:rPr>
          <w:rFonts w:asciiTheme="minorHAnsi" w:hAnsiTheme="minorHAnsi"/>
          <w:i/>
          <w:iCs/>
        </w:rPr>
        <w:t>høring om CRPD</w:t>
      </w:r>
      <w:r w:rsidR="003A3C68" w:rsidRPr="00FF6F7B">
        <w:rPr>
          <w:rFonts w:asciiTheme="minorHAnsi" w:hAnsiTheme="minorHAnsi"/>
          <w:i/>
          <w:iCs/>
        </w:rPr>
        <w:t xml:space="preserve">. </w:t>
      </w:r>
      <w:r w:rsidR="00F967A3" w:rsidRPr="00FF6F7B">
        <w:rPr>
          <w:rFonts w:asciiTheme="minorHAnsi" w:hAnsiTheme="minorHAnsi"/>
          <w:i/>
          <w:iCs/>
        </w:rPr>
        <w:t xml:space="preserve"> </w:t>
      </w:r>
    </w:p>
    <w:p w14:paraId="0D3D7E4B" w14:textId="424B6B31" w:rsidR="00077AFF" w:rsidRDefault="00077AFF" w:rsidP="008636DC">
      <w:pPr>
        <w:pStyle w:val="Overskrift2"/>
        <w:spacing w:before="0" w:after="120"/>
        <w:rPr>
          <w:rFonts w:asciiTheme="minorHAnsi" w:hAnsiTheme="minorHAnsi"/>
          <w:i w:val="0"/>
          <w:color w:val="808080" w:themeColor="background1" w:themeShade="80"/>
        </w:rPr>
      </w:pPr>
    </w:p>
    <w:p w14:paraId="001F9EF4" w14:textId="026D6FE6" w:rsidR="00B907FD" w:rsidRPr="00BA556A" w:rsidRDefault="00CE6183" w:rsidP="003D00B7">
      <w:pPr>
        <w:spacing w:after="120"/>
        <w:rPr>
          <w:rFonts w:ascii="Calibri" w:hAnsi="Calibri" w:cs="Arial"/>
          <w:b/>
          <w:iCs/>
          <w:color w:val="808080" w:themeColor="background1" w:themeShade="80"/>
        </w:rPr>
      </w:pPr>
      <w:r w:rsidRPr="00BA556A">
        <w:rPr>
          <w:rFonts w:ascii="Calibri" w:hAnsi="Calibri" w:cs="Arial"/>
          <w:b/>
          <w:iCs/>
          <w:color w:val="808080" w:themeColor="background1" w:themeShade="80"/>
        </w:rPr>
        <w:t>Inkorporering av CRPD i norsk menneskerettelovgivning</w:t>
      </w:r>
    </w:p>
    <w:p w14:paraId="06762AEE" w14:textId="1B49EB53" w:rsidR="00077AFF" w:rsidRPr="00247D26" w:rsidRDefault="00077AFF" w:rsidP="003D00B7">
      <w:pPr>
        <w:spacing w:after="120"/>
        <w:rPr>
          <w:rFonts w:asciiTheme="minorHAnsi" w:hAnsiTheme="minorHAnsi" w:cs="Arial"/>
        </w:rPr>
      </w:pPr>
      <w:r w:rsidRPr="00247D26">
        <w:rPr>
          <w:rFonts w:asciiTheme="minorHAnsi" w:hAnsiTheme="minorHAnsi" w:cs="Arial"/>
        </w:rPr>
        <w:t>FN-konvensjonen for funksjonshemmedes rettigheter (CRPD) slår fast at hensiktsmessige tiltak skal treffes for å sikre at funksjonshemmede på lik linje med andre får tilgang til det fysiske miljøet, transport, informasjon og kommunikasjon. FNs bærekraftsmål har klare ambisjoner for bærekraft og inkluder</w:t>
      </w:r>
      <w:r w:rsidR="00842A84">
        <w:rPr>
          <w:rFonts w:asciiTheme="minorHAnsi" w:hAnsiTheme="minorHAnsi" w:cs="Arial"/>
        </w:rPr>
        <w:t>ing</w:t>
      </w:r>
      <w:r w:rsidRPr="00247D26">
        <w:rPr>
          <w:rFonts w:asciiTheme="minorHAnsi" w:hAnsiTheme="minorHAnsi" w:cs="Arial"/>
        </w:rPr>
        <w:t xml:space="preserve"> innen 2030.</w:t>
      </w:r>
    </w:p>
    <w:p w14:paraId="4F39ED48" w14:textId="1453A110" w:rsidR="00077AFF" w:rsidRPr="00247D26" w:rsidRDefault="00077AFF" w:rsidP="003D00B7">
      <w:pPr>
        <w:spacing w:after="120"/>
        <w:rPr>
          <w:rFonts w:asciiTheme="minorHAnsi" w:hAnsiTheme="minorHAnsi" w:cs="Arial"/>
        </w:rPr>
      </w:pPr>
      <w:r w:rsidRPr="00247D26">
        <w:rPr>
          <w:rFonts w:asciiTheme="minorHAnsi" w:hAnsiTheme="minorHAnsi" w:cs="Arial"/>
        </w:rPr>
        <w:t>Samtidig vet vi at d</w:t>
      </w:r>
      <w:r w:rsidRPr="00247D26">
        <w:rPr>
          <w:rFonts w:asciiTheme="minorHAnsi" w:hAnsiTheme="minorHAnsi" w:cs="Arial"/>
          <w:bCs/>
        </w:rPr>
        <w:t>et er langt igjen til Norge er et universelt utformet samfunn med like muligheter for alle borgere.</w:t>
      </w:r>
      <w:r w:rsidRPr="00247D26">
        <w:rPr>
          <w:rFonts w:asciiTheme="minorHAnsi" w:hAnsiTheme="minorHAnsi" w:cs="Arial"/>
          <w:b/>
          <w:bCs/>
        </w:rPr>
        <w:t xml:space="preserve"> </w:t>
      </w:r>
      <w:r w:rsidRPr="00247D26">
        <w:rPr>
          <w:rFonts w:asciiTheme="minorHAnsi" w:hAnsiTheme="minorHAnsi" w:cs="Arial"/>
          <w:bCs/>
        </w:rPr>
        <w:t xml:space="preserve">Dette er grundig dokumentert i </w:t>
      </w:r>
      <w:proofErr w:type="spellStart"/>
      <w:r w:rsidRPr="00247D26">
        <w:rPr>
          <w:rFonts w:asciiTheme="minorHAnsi" w:hAnsiTheme="minorHAnsi" w:cs="Arial"/>
          <w:bCs/>
        </w:rPr>
        <w:t>Bufdirs</w:t>
      </w:r>
      <w:proofErr w:type="spellEnd"/>
      <w:r w:rsidRPr="00247D26">
        <w:rPr>
          <w:rFonts w:asciiTheme="minorHAnsi" w:hAnsiTheme="minorHAnsi" w:cs="Arial"/>
          <w:bCs/>
        </w:rPr>
        <w:t xml:space="preserve"> tilstandsanalyse om status for universell utforming i Norge, og i sivilt samfunns rapport til FN-komiteen for funksjonshemmedes rettigheter. Både CRPD-komiteen og </w:t>
      </w:r>
      <w:r w:rsidRPr="00247D26">
        <w:rPr>
          <w:rFonts w:asciiTheme="minorHAnsi" w:hAnsiTheme="minorHAnsi" w:cs="Arial"/>
        </w:rPr>
        <w:t xml:space="preserve">FNs </w:t>
      </w:r>
      <w:r w:rsidR="0084420C">
        <w:rPr>
          <w:rFonts w:asciiTheme="minorHAnsi" w:hAnsiTheme="minorHAnsi" w:cs="Arial"/>
        </w:rPr>
        <w:t xml:space="preserve">forrige </w:t>
      </w:r>
      <w:r w:rsidRPr="00247D26">
        <w:rPr>
          <w:rFonts w:asciiTheme="minorHAnsi" w:hAnsiTheme="minorHAnsi" w:cs="Arial"/>
        </w:rPr>
        <w:t xml:space="preserve">spesialrapportør for funksjonshemmedes rettigheter, Catalina </w:t>
      </w:r>
      <w:proofErr w:type="spellStart"/>
      <w:r w:rsidRPr="00247D26">
        <w:rPr>
          <w:rFonts w:asciiTheme="minorHAnsi" w:hAnsiTheme="minorHAnsi" w:cs="Arial"/>
        </w:rPr>
        <w:t>Devandas</w:t>
      </w:r>
      <w:proofErr w:type="spellEnd"/>
      <w:r w:rsidRPr="00247D26">
        <w:rPr>
          <w:rFonts w:asciiTheme="minorHAnsi" w:hAnsiTheme="minorHAnsi" w:cs="Arial"/>
        </w:rPr>
        <w:t>, har påpekt det samme.</w:t>
      </w:r>
    </w:p>
    <w:p w14:paraId="657C4FFF" w14:textId="16516F89" w:rsidR="003D00B7" w:rsidRDefault="00077AFF" w:rsidP="003D00B7">
      <w:pPr>
        <w:spacing w:after="120"/>
        <w:rPr>
          <w:rFonts w:asciiTheme="minorHAnsi" w:hAnsiTheme="minorHAnsi"/>
        </w:rPr>
      </w:pPr>
      <w:r w:rsidRPr="00C803FE">
        <w:rPr>
          <w:rFonts w:asciiTheme="minorHAnsi" w:hAnsiTheme="minorHAnsi" w:cs="Arial"/>
        </w:rPr>
        <w:t>Videre er funksjonshemmedes erfaringer at dagens lovverk er for svakt til å bygge ned samfunnsskapte barrierer og sikre likestilling. Det gjelder for alle samfunnsområder</w:t>
      </w:r>
      <w:r w:rsidR="0060286C">
        <w:rPr>
          <w:rFonts w:asciiTheme="minorHAnsi" w:hAnsiTheme="minorHAnsi" w:cs="Arial"/>
        </w:rPr>
        <w:t xml:space="preserve">. En samlet </w:t>
      </w:r>
      <w:proofErr w:type="spellStart"/>
      <w:r w:rsidR="0060286C">
        <w:rPr>
          <w:rFonts w:asciiTheme="minorHAnsi" w:hAnsiTheme="minorHAnsi" w:cs="Arial"/>
        </w:rPr>
        <w:t>funksjonshemmedebevegelse</w:t>
      </w:r>
      <w:proofErr w:type="spellEnd"/>
      <w:r w:rsidR="0060286C">
        <w:rPr>
          <w:rFonts w:asciiTheme="minorHAnsi" w:hAnsiTheme="minorHAnsi" w:cs="Arial"/>
        </w:rPr>
        <w:t xml:space="preserve"> har </w:t>
      </w:r>
      <w:r w:rsidR="00F95F9F">
        <w:rPr>
          <w:rFonts w:asciiTheme="minorHAnsi" w:hAnsiTheme="minorHAnsi" w:cs="Arial"/>
        </w:rPr>
        <w:t xml:space="preserve">over tid </w:t>
      </w:r>
      <w:r w:rsidR="0060286C">
        <w:rPr>
          <w:rFonts w:asciiTheme="minorHAnsi" w:hAnsiTheme="minorHAnsi" w:cs="Arial"/>
        </w:rPr>
        <w:t xml:space="preserve">stått bak </w:t>
      </w:r>
      <w:r w:rsidR="0097546A">
        <w:rPr>
          <w:rFonts w:asciiTheme="minorHAnsi" w:hAnsiTheme="minorHAnsi" w:cs="Arial"/>
        </w:rPr>
        <w:t xml:space="preserve">kravet om styrking av situasjonen gjennom å inkorporere </w:t>
      </w:r>
      <w:r w:rsidR="009F5522">
        <w:rPr>
          <w:rFonts w:asciiTheme="minorHAnsi" w:hAnsiTheme="minorHAnsi"/>
        </w:rPr>
        <w:t xml:space="preserve">CRPD </w:t>
      </w:r>
      <w:r w:rsidR="0059522F">
        <w:rPr>
          <w:rFonts w:asciiTheme="minorHAnsi" w:hAnsiTheme="minorHAnsi"/>
        </w:rPr>
        <w:t>i menneskeret</w:t>
      </w:r>
      <w:r w:rsidR="00614740">
        <w:rPr>
          <w:rFonts w:asciiTheme="minorHAnsi" w:hAnsiTheme="minorHAnsi"/>
        </w:rPr>
        <w:t>tslov</w:t>
      </w:r>
      <w:r w:rsidR="0097546A">
        <w:rPr>
          <w:rFonts w:asciiTheme="minorHAnsi" w:hAnsiTheme="minorHAnsi"/>
        </w:rPr>
        <w:t xml:space="preserve">en, </w:t>
      </w:r>
      <w:r w:rsidR="00614740">
        <w:rPr>
          <w:rFonts w:asciiTheme="minorHAnsi" w:hAnsiTheme="minorHAnsi"/>
        </w:rPr>
        <w:t xml:space="preserve">på lik linje med </w:t>
      </w:r>
      <w:r w:rsidR="004B7152">
        <w:rPr>
          <w:rFonts w:asciiTheme="minorHAnsi" w:hAnsiTheme="minorHAnsi"/>
        </w:rPr>
        <w:t>b</w:t>
      </w:r>
      <w:r w:rsidR="00614740">
        <w:rPr>
          <w:rFonts w:asciiTheme="minorHAnsi" w:hAnsiTheme="minorHAnsi"/>
        </w:rPr>
        <w:t xml:space="preserve">arne- og </w:t>
      </w:r>
      <w:r w:rsidR="004B7152">
        <w:rPr>
          <w:rFonts w:asciiTheme="minorHAnsi" w:hAnsiTheme="minorHAnsi"/>
        </w:rPr>
        <w:t>k</w:t>
      </w:r>
      <w:r w:rsidR="00614740">
        <w:rPr>
          <w:rFonts w:asciiTheme="minorHAnsi" w:hAnsiTheme="minorHAnsi"/>
        </w:rPr>
        <w:t>vi</w:t>
      </w:r>
      <w:r w:rsidR="00F502F9">
        <w:rPr>
          <w:rFonts w:asciiTheme="minorHAnsi" w:hAnsiTheme="minorHAnsi"/>
        </w:rPr>
        <w:t>n</w:t>
      </w:r>
      <w:r w:rsidR="00614740">
        <w:rPr>
          <w:rFonts w:asciiTheme="minorHAnsi" w:hAnsiTheme="minorHAnsi"/>
        </w:rPr>
        <w:t xml:space="preserve">nekonvensjonen </w:t>
      </w:r>
      <w:r w:rsidR="00AF2C56">
        <w:rPr>
          <w:rFonts w:asciiTheme="minorHAnsi" w:hAnsiTheme="minorHAnsi"/>
        </w:rPr>
        <w:t>(</w:t>
      </w:r>
      <w:r w:rsidR="00614740">
        <w:rPr>
          <w:rFonts w:asciiTheme="minorHAnsi" w:hAnsiTheme="minorHAnsi"/>
        </w:rPr>
        <w:t>som allerede er i</w:t>
      </w:r>
      <w:r w:rsidR="008A0340">
        <w:rPr>
          <w:rFonts w:asciiTheme="minorHAnsi" w:hAnsiTheme="minorHAnsi"/>
        </w:rPr>
        <w:t>nkorporert</w:t>
      </w:r>
      <w:r w:rsidR="00AF2C56">
        <w:rPr>
          <w:rFonts w:asciiTheme="minorHAnsi" w:hAnsiTheme="minorHAnsi"/>
        </w:rPr>
        <w:t>)</w:t>
      </w:r>
      <w:r w:rsidR="00F502F9">
        <w:rPr>
          <w:rFonts w:asciiTheme="minorHAnsi" w:hAnsiTheme="minorHAnsi"/>
        </w:rPr>
        <w:t xml:space="preserve">. </w:t>
      </w:r>
      <w:r w:rsidR="00F95F9F">
        <w:rPr>
          <w:rFonts w:asciiTheme="minorHAnsi" w:hAnsiTheme="minorHAnsi"/>
        </w:rPr>
        <w:t xml:space="preserve">Det er </w:t>
      </w:r>
      <w:r w:rsidR="00B50AEC">
        <w:rPr>
          <w:rFonts w:asciiTheme="minorHAnsi" w:hAnsiTheme="minorHAnsi"/>
        </w:rPr>
        <w:t>n</w:t>
      </w:r>
      <w:r w:rsidR="00F95F9F">
        <w:rPr>
          <w:rFonts w:asciiTheme="minorHAnsi" w:hAnsiTheme="minorHAnsi"/>
        </w:rPr>
        <w:t>edsatt</w:t>
      </w:r>
      <w:r w:rsidR="00B50AEC">
        <w:rPr>
          <w:rFonts w:asciiTheme="minorHAnsi" w:hAnsiTheme="minorHAnsi"/>
        </w:rPr>
        <w:t xml:space="preserve"> et ekspertutvalg som skal utrede dette med frist utgangen av 2023. For funksjonshemmedes organisasjoner er </w:t>
      </w:r>
      <w:r w:rsidR="0027392F">
        <w:rPr>
          <w:rFonts w:asciiTheme="minorHAnsi" w:hAnsiTheme="minorHAnsi"/>
        </w:rPr>
        <w:t xml:space="preserve">det kun ett akseptabelt utfall av dette </w:t>
      </w:r>
      <w:r w:rsidR="003D00B7">
        <w:rPr>
          <w:rFonts w:asciiTheme="minorHAnsi" w:hAnsiTheme="minorHAnsi"/>
        </w:rPr>
        <w:t>-</w:t>
      </w:r>
      <w:r w:rsidR="0027392F">
        <w:rPr>
          <w:rFonts w:asciiTheme="minorHAnsi" w:hAnsiTheme="minorHAnsi"/>
        </w:rPr>
        <w:t xml:space="preserve"> inkorporering i menneskerettsloven.</w:t>
      </w:r>
    </w:p>
    <w:p w14:paraId="6604875E" w14:textId="6CC017F7" w:rsidR="00DB51B7" w:rsidRDefault="00DB51B7" w:rsidP="003D00B7">
      <w:pPr>
        <w:suppressAutoHyphens/>
        <w:autoSpaceDN w:val="0"/>
        <w:spacing w:after="120"/>
        <w:textAlignment w:val="baseline"/>
        <w:rPr>
          <w:rFonts w:asciiTheme="minorHAnsi" w:hAnsiTheme="minorHAnsi"/>
          <w:i/>
          <w:iCs/>
        </w:rPr>
      </w:pPr>
      <w:r w:rsidRPr="00DB51B7">
        <w:rPr>
          <w:rFonts w:asciiTheme="minorHAnsi" w:hAnsiTheme="minorHAnsi"/>
          <w:i/>
          <w:iCs/>
        </w:rPr>
        <w:t xml:space="preserve">FFO ber regjeringen </w:t>
      </w:r>
      <w:r w:rsidR="00AF2C56">
        <w:rPr>
          <w:rFonts w:asciiTheme="minorHAnsi" w:hAnsiTheme="minorHAnsi"/>
          <w:i/>
          <w:iCs/>
        </w:rPr>
        <w:t xml:space="preserve">om snarest mulig </w:t>
      </w:r>
      <w:r w:rsidRPr="00DB51B7">
        <w:rPr>
          <w:rFonts w:asciiTheme="minorHAnsi" w:hAnsiTheme="minorHAnsi"/>
          <w:i/>
          <w:iCs/>
        </w:rPr>
        <w:t>å inkorporere CRPD i norsk menneskerettslovgivning og sikre at norsk lovverk er harmonisert med CRPD</w:t>
      </w:r>
      <w:r w:rsidR="00D4388E">
        <w:rPr>
          <w:rFonts w:asciiTheme="minorHAnsi" w:hAnsiTheme="minorHAnsi"/>
          <w:i/>
          <w:iCs/>
        </w:rPr>
        <w:t>.</w:t>
      </w:r>
    </w:p>
    <w:p w14:paraId="5DA237F8" w14:textId="77777777" w:rsidR="00200237" w:rsidRPr="00DB51B7" w:rsidRDefault="00200237" w:rsidP="003D00B7">
      <w:pPr>
        <w:suppressAutoHyphens/>
        <w:autoSpaceDN w:val="0"/>
        <w:spacing w:after="120"/>
        <w:textAlignment w:val="baseline"/>
        <w:rPr>
          <w:rFonts w:asciiTheme="minorHAnsi" w:hAnsiTheme="minorHAnsi"/>
          <w:i/>
          <w:iCs/>
        </w:rPr>
      </w:pPr>
    </w:p>
    <w:p w14:paraId="692BF58D" w14:textId="464181A1" w:rsidR="008636DC" w:rsidRPr="00BA556A" w:rsidRDefault="00ED261E" w:rsidP="003D00B7">
      <w:pPr>
        <w:pStyle w:val="Overskrift2"/>
        <w:spacing w:before="0" w:after="120"/>
        <w:rPr>
          <w:rFonts w:asciiTheme="minorHAnsi" w:hAnsiTheme="minorHAnsi"/>
          <w:i w:val="0"/>
          <w:color w:val="808080" w:themeColor="background1" w:themeShade="80"/>
          <w:sz w:val="24"/>
          <w:szCs w:val="24"/>
        </w:rPr>
      </w:pPr>
      <w:r w:rsidRPr="00BA556A">
        <w:rPr>
          <w:rFonts w:asciiTheme="minorHAnsi" w:hAnsiTheme="minorHAnsi"/>
          <w:i w:val="0"/>
          <w:color w:val="808080" w:themeColor="background1" w:themeShade="80"/>
          <w:sz w:val="24"/>
          <w:szCs w:val="24"/>
        </w:rPr>
        <w:t xml:space="preserve">Behov for en tidsfrist </w:t>
      </w:r>
      <w:r w:rsidR="00F158FC" w:rsidRPr="00BA556A">
        <w:rPr>
          <w:rFonts w:asciiTheme="minorHAnsi" w:hAnsiTheme="minorHAnsi"/>
          <w:i w:val="0"/>
          <w:color w:val="808080" w:themeColor="background1" w:themeShade="80"/>
          <w:sz w:val="24"/>
          <w:szCs w:val="24"/>
        </w:rPr>
        <w:t>i handlingsplanen for universell utf</w:t>
      </w:r>
      <w:r w:rsidR="00A93D4B" w:rsidRPr="00BA556A">
        <w:rPr>
          <w:rFonts w:asciiTheme="minorHAnsi" w:hAnsiTheme="minorHAnsi"/>
          <w:i w:val="0"/>
          <w:color w:val="808080" w:themeColor="background1" w:themeShade="80"/>
          <w:sz w:val="24"/>
          <w:szCs w:val="24"/>
        </w:rPr>
        <w:t>orming</w:t>
      </w:r>
    </w:p>
    <w:p w14:paraId="5678153D" w14:textId="2E86ABA3" w:rsidR="008636DC" w:rsidRDefault="00C45226" w:rsidP="003D00B7">
      <w:pPr>
        <w:spacing w:after="120"/>
        <w:rPr>
          <w:rFonts w:asciiTheme="minorHAnsi" w:hAnsiTheme="minorHAnsi"/>
        </w:rPr>
      </w:pPr>
      <w:r>
        <w:rPr>
          <w:rFonts w:asciiTheme="minorHAnsi" w:hAnsiTheme="minorHAnsi"/>
        </w:rPr>
        <w:t>Vi hadde berettiget håp om at r</w:t>
      </w:r>
      <w:r w:rsidR="008636DC">
        <w:rPr>
          <w:rFonts w:asciiTheme="minorHAnsi" w:hAnsiTheme="minorHAnsi"/>
        </w:rPr>
        <w:t>egjeringen</w:t>
      </w:r>
      <w:r w:rsidR="00377FE7">
        <w:rPr>
          <w:rFonts w:asciiTheme="minorHAnsi" w:hAnsiTheme="minorHAnsi"/>
        </w:rPr>
        <w:t>s</w:t>
      </w:r>
      <w:r w:rsidR="008636DC" w:rsidRPr="0032729D">
        <w:rPr>
          <w:rFonts w:asciiTheme="minorHAnsi" w:hAnsiTheme="minorHAnsi"/>
        </w:rPr>
        <w:t xml:space="preserve"> handlingsplan for universell utforming</w:t>
      </w:r>
      <w:r w:rsidR="00377FE7">
        <w:rPr>
          <w:rFonts w:asciiTheme="minorHAnsi" w:hAnsiTheme="minorHAnsi"/>
        </w:rPr>
        <w:t xml:space="preserve"> (2021-2025)</w:t>
      </w:r>
      <w:r w:rsidR="008636DC" w:rsidRPr="0032729D">
        <w:rPr>
          <w:rFonts w:asciiTheme="minorHAnsi" w:hAnsiTheme="minorHAnsi"/>
        </w:rPr>
        <w:t xml:space="preserve"> </w:t>
      </w:r>
      <w:r w:rsidR="008636DC">
        <w:rPr>
          <w:rFonts w:asciiTheme="minorHAnsi" w:hAnsiTheme="minorHAnsi"/>
        </w:rPr>
        <w:t>sk</w:t>
      </w:r>
      <w:r w:rsidR="00377FE7">
        <w:rPr>
          <w:rFonts w:asciiTheme="minorHAnsi" w:hAnsiTheme="minorHAnsi"/>
        </w:rPr>
        <w:t>u</w:t>
      </w:r>
      <w:r w:rsidR="008636DC">
        <w:rPr>
          <w:rFonts w:asciiTheme="minorHAnsi" w:hAnsiTheme="minorHAnsi"/>
        </w:rPr>
        <w:t>l</w:t>
      </w:r>
      <w:r w:rsidR="00377FE7">
        <w:rPr>
          <w:rFonts w:asciiTheme="minorHAnsi" w:hAnsiTheme="minorHAnsi"/>
        </w:rPr>
        <w:t>le</w:t>
      </w:r>
      <w:r w:rsidR="008636DC">
        <w:rPr>
          <w:rFonts w:asciiTheme="minorHAnsi" w:hAnsiTheme="minorHAnsi"/>
        </w:rPr>
        <w:t xml:space="preserve"> ta tak i de store utfordringene</w:t>
      </w:r>
      <w:r w:rsidR="000379B4">
        <w:rPr>
          <w:rFonts w:asciiTheme="minorHAnsi" w:hAnsiTheme="minorHAnsi"/>
        </w:rPr>
        <w:t xml:space="preserve"> i det norske samfunnet på dette området</w:t>
      </w:r>
      <w:r w:rsidR="008636DC">
        <w:rPr>
          <w:rFonts w:asciiTheme="minorHAnsi" w:hAnsiTheme="minorHAnsi"/>
        </w:rPr>
        <w:t>. Vi forvente</w:t>
      </w:r>
      <w:r w:rsidR="00095D23">
        <w:rPr>
          <w:rFonts w:asciiTheme="minorHAnsi" w:hAnsiTheme="minorHAnsi"/>
        </w:rPr>
        <w:t>t</w:t>
      </w:r>
      <w:r w:rsidR="008636DC">
        <w:rPr>
          <w:rFonts w:asciiTheme="minorHAnsi" w:hAnsiTheme="minorHAnsi"/>
        </w:rPr>
        <w:t xml:space="preserve"> at den </w:t>
      </w:r>
      <w:r w:rsidR="00095D23">
        <w:rPr>
          <w:rFonts w:asciiTheme="minorHAnsi" w:hAnsiTheme="minorHAnsi"/>
        </w:rPr>
        <w:t xml:space="preserve">skulle </w:t>
      </w:r>
      <w:r w:rsidR="008636DC">
        <w:rPr>
          <w:rFonts w:asciiTheme="minorHAnsi" w:hAnsiTheme="minorHAnsi"/>
        </w:rPr>
        <w:t>ta tak i utfordringene innen bygg, infrastruktur, transportmateriell og ombordstigning, uteområder og IKT</w:t>
      </w:r>
      <w:r w:rsidR="00095D23">
        <w:rPr>
          <w:rFonts w:asciiTheme="minorHAnsi" w:hAnsiTheme="minorHAnsi"/>
        </w:rPr>
        <w:t>, men ble skuffet</w:t>
      </w:r>
      <w:r w:rsidR="008636DC">
        <w:rPr>
          <w:rFonts w:asciiTheme="minorHAnsi" w:hAnsiTheme="minorHAnsi"/>
        </w:rPr>
        <w:t xml:space="preserve">.  </w:t>
      </w:r>
    </w:p>
    <w:p w14:paraId="57D39808" w14:textId="0BCDA4B1" w:rsidR="008636DC" w:rsidRDefault="005C1433" w:rsidP="003D00B7">
      <w:pPr>
        <w:spacing w:after="120"/>
        <w:rPr>
          <w:rFonts w:asciiTheme="minorHAnsi" w:hAnsiTheme="minorHAnsi"/>
        </w:rPr>
      </w:pPr>
      <w:r>
        <w:rPr>
          <w:rFonts w:asciiTheme="minorHAnsi" w:hAnsiTheme="minorHAnsi"/>
        </w:rPr>
        <w:t xml:space="preserve">Vi mener at </w:t>
      </w:r>
      <w:r w:rsidR="008636DC">
        <w:rPr>
          <w:rFonts w:asciiTheme="minorHAnsi" w:hAnsiTheme="minorHAnsi"/>
        </w:rPr>
        <w:t xml:space="preserve">et </w:t>
      </w:r>
      <w:r>
        <w:rPr>
          <w:rFonts w:asciiTheme="minorHAnsi" w:hAnsiTheme="minorHAnsi"/>
        </w:rPr>
        <w:t xml:space="preserve">tettere </w:t>
      </w:r>
      <w:r w:rsidR="008636DC">
        <w:rPr>
          <w:rFonts w:asciiTheme="minorHAnsi" w:hAnsiTheme="minorHAnsi"/>
        </w:rPr>
        <w:t>samarbeid mellom ansvarlige departementer og direktorater</w:t>
      </w:r>
      <w:r>
        <w:rPr>
          <w:rFonts w:asciiTheme="minorHAnsi" w:hAnsiTheme="minorHAnsi"/>
        </w:rPr>
        <w:t xml:space="preserve"> må til</w:t>
      </w:r>
      <w:r w:rsidR="008E533C">
        <w:rPr>
          <w:rFonts w:asciiTheme="minorHAnsi" w:hAnsiTheme="minorHAnsi"/>
        </w:rPr>
        <w:t xml:space="preserve"> for å få større fremdrift i arbeidet med universell utforming</w:t>
      </w:r>
      <w:r w:rsidR="00F87DA7">
        <w:rPr>
          <w:rFonts w:asciiTheme="minorHAnsi" w:hAnsiTheme="minorHAnsi"/>
        </w:rPr>
        <w:t>. D</w:t>
      </w:r>
      <w:r w:rsidR="008636DC">
        <w:rPr>
          <w:rFonts w:asciiTheme="minorHAnsi" w:hAnsiTheme="minorHAnsi"/>
        </w:rPr>
        <w:t xml:space="preserve">ette </w:t>
      </w:r>
      <w:r w:rsidR="00F87DA7">
        <w:rPr>
          <w:rFonts w:asciiTheme="minorHAnsi" w:hAnsiTheme="minorHAnsi"/>
        </w:rPr>
        <w:t xml:space="preserve">må </w:t>
      </w:r>
      <w:r w:rsidR="008636DC">
        <w:rPr>
          <w:rFonts w:asciiTheme="minorHAnsi" w:hAnsiTheme="minorHAnsi"/>
        </w:rPr>
        <w:t>forankres i r</w:t>
      </w:r>
      <w:r w:rsidR="008636DC" w:rsidRPr="0032729D">
        <w:rPr>
          <w:rFonts w:asciiTheme="minorHAnsi" w:hAnsiTheme="minorHAnsi"/>
        </w:rPr>
        <w:t xml:space="preserve">egjeringens </w:t>
      </w:r>
      <w:r w:rsidR="008636DC">
        <w:rPr>
          <w:rFonts w:asciiTheme="minorHAnsi" w:hAnsiTheme="minorHAnsi"/>
        </w:rPr>
        <w:t xml:space="preserve">strategi og </w:t>
      </w:r>
      <w:r w:rsidR="008636DC" w:rsidRPr="0032729D">
        <w:rPr>
          <w:rFonts w:asciiTheme="minorHAnsi" w:hAnsiTheme="minorHAnsi"/>
        </w:rPr>
        <w:t>handlingsplan for likestilling av mennesker med funksjonsnedsettelse</w:t>
      </w:r>
      <w:r w:rsidR="008636DC">
        <w:rPr>
          <w:rFonts w:asciiTheme="minorHAnsi" w:hAnsiTheme="minorHAnsi"/>
        </w:rPr>
        <w:t xml:space="preserve">, der økt samordning og koordinering er et mål. </w:t>
      </w:r>
    </w:p>
    <w:p w14:paraId="6B7C40B2" w14:textId="7CBB8FA9" w:rsidR="008636DC" w:rsidRDefault="008636DC" w:rsidP="003D00B7">
      <w:pPr>
        <w:spacing w:after="120"/>
        <w:rPr>
          <w:rFonts w:asciiTheme="minorHAnsi" w:hAnsiTheme="minorHAnsi"/>
        </w:rPr>
      </w:pPr>
      <w:r>
        <w:rPr>
          <w:rFonts w:asciiTheme="minorHAnsi" w:hAnsiTheme="minorHAnsi"/>
        </w:rPr>
        <w:lastRenderedPageBreak/>
        <w:t>Kulturdepartementet, som koordinerer arbeidet med strategien og handlingsplanen</w:t>
      </w:r>
      <w:r w:rsidR="00F87DA7">
        <w:rPr>
          <w:rFonts w:asciiTheme="minorHAnsi" w:hAnsiTheme="minorHAnsi"/>
        </w:rPr>
        <w:t>,</w:t>
      </w:r>
      <w:r>
        <w:rPr>
          <w:rFonts w:asciiTheme="minorHAnsi" w:hAnsiTheme="minorHAnsi"/>
        </w:rPr>
        <w:t xml:space="preserve"> må sikre at dette skjer. FFO forventer også at departementet sikrer organisasjonene tett involvering i oppfølgingen av handlingsplanen for universell utforming. Handlingsplanen må følges opp med midler til gjennomføring i hele perioden. </w:t>
      </w:r>
      <w:r w:rsidRPr="0032729D">
        <w:rPr>
          <w:rFonts w:asciiTheme="minorHAnsi" w:hAnsiTheme="minorHAnsi"/>
        </w:rPr>
        <w:t xml:space="preserve">FFO mener 2035 må </w:t>
      </w:r>
      <w:r>
        <w:rPr>
          <w:rFonts w:asciiTheme="minorHAnsi" w:hAnsiTheme="minorHAnsi"/>
        </w:rPr>
        <w:t xml:space="preserve">settes som tidsfrist for </w:t>
      </w:r>
      <w:r w:rsidRPr="0032729D">
        <w:rPr>
          <w:rFonts w:asciiTheme="minorHAnsi" w:hAnsiTheme="minorHAnsi"/>
        </w:rPr>
        <w:t>universel</w:t>
      </w:r>
      <w:r>
        <w:rPr>
          <w:rFonts w:asciiTheme="minorHAnsi" w:hAnsiTheme="minorHAnsi"/>
        </w:rPr>
        <w:t>l</w:t>
      </w:r>
      <w:r w:rsidRPr="0032729D">
        <w:rPr>
          <w:rFonts w:asciiTheme="minorHAnsi" w:hAnsiTheme="minorHAnsi"/>
        </w:rPr>
        <w:t xml:space="preserve"> utform</w:t>
      </w:r>
      <w:r>
        <w:rPr>
          <w:rFonts w:asciiTheme="minorHAnsi" w:hAnsiTheme="minorHAnsi"/>
        </w:rPr>
        <w:t>ing av samfunnet</w:t>
      </w:r>
      <w:r w:rsidR="00766168">
        <w:rPr>
          <w:rFonts w:asciiTheme="minorHAnsi" w:hAnsiTheme="minorHAnsi"/>
        </w:rPr>
        <w:t xml:space="preserve"> </w:t>
      </w:r>
      <w:r w:rsidR="00991AA5">
        <w:rPr>
          <w:rFonts w:asciiTheme="minorHAnsi" w:hAnsiTheme="minorHAnsi"/>
        </w:rPr>
        <w:t xml:space="preserve">i </w:t>
      </w:r>
      <w:r w:rsidR="00D60E87">
        <w:rPr>
          <w:rFonts w:asciiTheme="minorHAnsi" w:hAnsiTheme="minorHAnsi"/>
        </w:rPr>
        <w:t xml:space="preserve">gjeldende </w:t>
      </w:r>
      <w:r w:rsidR="00991AA5">
        <w:rPr>
          <w:rFonts w:asciiTheme="minorHAnsi" w:hAnsiTheme="minorHAnsi"/>
        </w:rPr>
        <w:t xml:space="preserve">handlingsplan </w:t>
      </w:r>
      <w:r w:rsidR="00766168">
        <w:rPr>
          <w:rFonts w:asciiTheme="minorHAnsi" w:hAnsiTheme="minorHAnsi"/>
        </w:rPr>
        <w:t xml:space="preserve">i tråd med </w:t>
      </w:r>
      <w:r w:rsidR="00221A95">
        <w:rPr>
          <w:rFonts w:asciiTheme="minorHAnsi" w:hAnsiTheme="minorHAnsi"/>
        </w:rPr>
        <w:t>målsetningen i partiprogrammene til både Arbeider</w:t>
      </w:r>
      <w:r w:rsidR="00755EE2">
        <w:rPr>
          <w:rFonts w:asciiTheme="minorHAnsi" w:hAnsiTheme="minorHAnsi"/>
        </w:rPr>
        <w:t>partiet, Senterpartiet og regjeringens støtteparti Sosialistisk Venstreparti.</w:t>
      </w:r>
    </w:p>
    <w:p w14:paraId="468C879F" w14:textId="77777777" w:rsidR="00FB601E" w:rsidRDefault="008636DC" w:rsidP="003D00B7">
      <w:pPr>
        <w:spacing w:after="120"/>
        <w:rPr>
          <w:rFonts w:asciiTheme="minorHAnsi" w:hAnsiTheme="minorHAnsi"/>
          <w:i/>
          <w:iCs/>
        </w:rPr>
      </w:pPr>
      <w:r w:rsidRPr="003F3EDC">
        <w:rPr>
          <w:rFonts w:asciiTheme="minorHAnsi" w:hAnsiTheme="minorHAnsi"/>
          <w:i/>
          <w:iCs/>
        </w:rPr>
        <w:t>FFO ber regjeringen sette 2035 som tidsfrist for universell utforming av det norske samfunnet.</w:t>
      </w:r>
    </w:p>
    <w:p w14:paraId="18CAEC0B" w14:textId="33C92490" w:rsidR="008636DC" w:rsidRDefault="008636DC" w:rsidP="003D00B7">
      <w:pPr>
        <w:spacing w:after="120"/>
        <w:rPr>
          <w:rFonts w:asciiTheme="minorHAnsi" w:hAnsiTheme="minorHAnsi"/>
          <w:i/>
          <w:iCs/>
        </w:rPr>
      </w:pPr>
      <w:r w:rsidRPr="003F3EDC">
        <w:rPr>
          <w:rFonts w:asciiTheme="minorHAnsi" w:hAnsiTheme="minorHAnsi"/>
          <w:i/>
          <w:iCs/>
        </w:rPr>
        <w:t xml:space="preserve">  </w:t>
      </w:r>
    </w:p>
    <w:p w14:paraId="5084036A" w14:textId="57230192" w:rsidR="008636DC" w:rsidRPr="00BA556A" w:rsidRDefault="008636DC" w:rsidP="003D00B7">
      <w:pPr>
        <w:spacing w:after="120"/>
        <w:rPr>
          <w:rFonts w:ascii="Calibri" w:hAnsi="Calibri"/>
          <w:b/>
          <w:color w:val="808080" w:themeColor="background1" w:themeShade="80"/>
        </w:rPr>
      </w:pPr>
      <w:r w:rsidRPr="00BA556A">
        <w:rPr>
          <w:rFonts w:ascii="Calibri" w:hAnsi="Calibri"/>
          <w:b/>
          <w:color w:val="808080" w:themeColor="background1" w:themeShade="80"/>
        </w:rPr>
        <w:t xml:space="preserve">En aktiv </w:t>
      </w:r>
      <w:r w:rsidR="00BA556A">
        <w:rPr>
          <w:rFonts w:ascii="Calibri" w:hAnsi="Calibri"/>
          <w:b/>
          <w:color w:val="808080" w:themeColor="background1" w:themeShade="80"/>
        </w:rPr>
        <w:t xml:space="preserve">og barrierefri </w:t>
      </w:r>
      <w:r w:rsidRPr="00BA556A">
        <w:rPr>
          <w:rFonts w:ascii="Calibri" w:hAnsi="Calibri"/>
          <w:b/>
          <w:color w:val="808080" w:themeColor="background1" w:themeShade="80"/>
        </w:rPr>
        <w:t xml:space="preserve">fritid for alle  </w:t>
      </w:r>
    </w:p>
    <w:p w14:paraId="7383D9DD" w14:textId="08707B42" w:rsidR="008636DC" w:rsidRPr="00820E28" w:rsidRDefault="008636DC" w:rsidP="003D00B7">
      <w:pPr>
        <w:pStyle w:val="NormalWeb"/>
        <w:spacing w:before="0" w:beforeAutospacing="0" w:after="120" w:afterAutospacing="0"/>
      </w:pPr>
      <w:r w:rsidRPr="00820E28">
        <w:rPr>
          <w:rFonts w:ascii="Calibri" w:hAnsi="Calibri"/>
        </w:rPr>
        <w:t>Undersøkelsen «Det viktigste er å delta»</w:t>
      </w:r>
      <w:r w:rsidRPr="00820E28">
        <w:rPr>
          <w:rStyle w:val="Fotnotereferanse"/>
          <w:rFonts w:ascii="Calibri" w:hAnsi="Calibri"/>
        </w:rPr>
        <w:footnoteReference w:id="2"/>
      </w:r>
      <w:r w:rsidRPr="00820E28">
        <w:rPr>
          <w:rFonts w:ascii="Calibri" w:hAnsi="Calibri"/>
        </w:rPr>
        <w:t xml:space="preserve"> i regi av Unge funksjonshemmede og FFO, viser at mange utestenges fra deltagelse på kultur og fritidsarenaer på grunn av funksjonshem</w:t>
      </w:r>
      <w:r w:rsidR="00594D19">
        <w:rPr>
          <w:rFonts w:ascii="Calibri" w:hAnsi="Calibri"/>
        </w:rPr>
        <w:t>m</w:t>
      </w:r>
      <w:r w:rsidRPr="00820E28">
        <w:rPr>
          <w:rFonts w:ascii="Calibri" w:hAnsi="Calibri"/>
        </w:rPr>
        <w:t xml:space="preserve">ing eller kronisk sykdom. Mange hindre står i veien for deltakelse: </w:t>
      </w:r>
      <w:r w:rsidR="003F0D42">
        <w:rPr>
          <w:rFonts w:ascii="Calibri" w:hAnsi="Calibri"/>
        </w:rPr>
        <w:t xml:space="preserve">aktiviteter som er lite inkluderende, </w:t>
      </w:r>
      <w:r w:rsidRPr="00820E28">
        <w:rPr>
          <w:rFonts w:ascii="Calibri" w:hAnsi="Calibri"/>
        </w:rPr>
        <w:t>manglende transport- og parkeringsmuligheter, manglende tilgjengelighet og universell utforming, mangelfulle assistanse- og ledsagerordninger, negative holdninger og fordommer og mangel på informasjon</w:t>
      </w:r>
      <w:r w:rsidR="00350DA8">
        <w:rPr>
          <w:rFonts w:ascii="Calibri" w:hAnsi="Calibri"/>
        </w:rPr>
        <w:t xml:space="preserve"> -</w:t>
      </w:r>
      <w:r w:rsidRPr="00820E28">
        <w:rPr>
          <w:rFonts w:ascii="Calibri" w:hAnsi="Calibri"/>
        </w:rPr>
        <w:t xml:space="preserve"> for å nevne noen. </w:t>
      </w:r>
    </w:p>
    <w:p w14:paraId="2449E3C1" w14:textId="69A42BC5" w:rsidR="008636DC" w:rsidRPr="00FB126F" w:rsidRDefault="008636DC" w:rsidP="003D00B7">
      <w:pPr>
        <w:pStyle w:val="NormalWeb"/>
        <w:spacing w:before="0" w:beforeAutospacing="0" w:after="120" w:afterAutospacing="0"/>
        <w:rPr>
          <w:rFonts w:ascii="Calibri" w:hAnsi="Calibri"/>
          <w:i/>
          <w:iCs/>
        </w:rPr>
      </w:pPr>
      <w:r w:rsidRPr="00820E28">
        <w:rPr>
          <w:rFonts w:ascii="Calibri" w:hAnsi="Calibri"/>
        </w:rPr>
        <w:t xml:space="preserve">Å legge til rette for deltagelse for mennesker med funksjonsnedsettelse på fritidsarenaer vil kreve </w:t>
      </w:r>
      <w:r w:rsidR="00307243">
        <w:rPr>
          <w:rFonts w:ascii="Calibri" w:hAnsi="Calibri"/>
        </w:rPr>
        <w:t xml:space="preserve">mer </w:t>
      </w:r>
      <w:r>
        <w:rPr>
          <w:rFonts w:ascii="Calibri" w:hAnsi="Calibri"/>
        </w:rPr>
        <w:t xml:space="preserve">offensive </w:t>
      </w:r>
      <w:r w:rsidRPr="00820E28">
        <w:rPr>
          <w:rFonts w:ascii="Calibri" w:hAnsi="Calibri"/>
        </w:rPr>
        <w:t xml:space="preserve">tiltak enn </w:t>
      </w:r>
      <w:r w:rsidR="00307243">
        <w:rPr>
          <w:rFonts w:ascii="Calibri" w:hAnsi="Calibri"/>
        </w:rPr>
        <w:t>de som er listet opp i handlingsplanen</w:t>
      </w:r>
      <w:r w:rsidR="004428C4" w:rsidRPr="004428C4">
        <w:t xml:space="preserve"> </w:t>
      </w:r>
      <w:r w:rsidR="004428C4" w:rsidRPr="008532CC">
        <w:rPr>
          <w:rFonts w:ascii="Calibri" w:hAnsi="Calibri"/>
          <w:i/>
          <w:iCs/>
        </w:rPr>
        <w:t>Bærekraft og like muligheter – et universelt utformet Norge (2021–2025)</w:t>
      </w:r>
      <w:r w:rsidR="00307243">
        <w:rPr>
          <w:rFonts w:ascii="Calibri" w:hAnsi="Calibri"/>
        </w:rPr>
        <w:t xml:space="preserve"> </w:t>
      </w:r>
      <w:r w:rsidR="008F6D7E">
        <w:rPr>
          <w:rFonts w:ascii="Calibri" w:hAnsi="Calibri"/>
        </w:rPr>
        <w:t>o</w:t>
      </w:r>
      <w:r w:rsidRPr="00820E28">
        <w:rPr>
          <w:rFonts w:ascii="Calibri" w:hAnsi="Calibri"/>
        </w:rPr>
        <w:t>g andre mindre tiltak i handlingsplan</w:t>
      </w:r>
      <w:r>
        <w:rPr>
          <w:rFonts w:ascii="Calibri" w:hAnsi="Calibri"/>
        </w:rPr>
        <w:t xml:space="preserve">en </w:t>
      </w:r>
      <w:r w:rsidRPr="00FB126F">
        <w:rPr>
          <w:rFonts w:ascii="Calibri" w:hAnsi="Calibri"/>
          <w:i/>
          <w:iCs/>
        </w:rPr>
        <w:t xml:space="preserve">Et samfunn for alle 2020-2025. </w:t>
      </w:r>
    </w:p>
    <w:p w14:paraId="41B32F51" w14:textId="708E4E93" w:rsidR="008636DC" w:rsidRPr="00820E28" w:rsidRDefault="008636DC" w:rsidP="003D00B7">
      <w:pPr>
        <w:pStyle w:val="NormalWeb"/>
        <w:spacing w:before="0" w:beforeAutospacing="0" w:after="120" w:afterAutospacing="0"/>
        <w:rPr>
          <w:rFonts w:ascii="Calibri" w:hAnsi="Calibri"/>
        </w:rPr>
      </w:pPr>
      <w:r>
        <w:rPr>
          <w:rFonts w:ascii="Calibri" w:hAnsi="Calibri"/>
        </w:rPr>
        <w:t>M</w:t>
      </w:r>
      <w:r w:rsidRPr="00820E28">
        <w:rPr>
          <w:rFonts w:ascii="Calibri" w:hAnsi="Calibri"/>
        </w:rPr>
        <w:t xml:space="preserve">ange </w:t>
      </w:r>
      <w:r>
        <w:rPr>
          <w:rFonts w:ascii="Calibri" w:hAnsi="Calibri"/>
        </w:rPr>
        <w:t>t</w:t>
      </w:r>
      <w:r w:rsidRPr="00820E28">
        <w:rPr>
          <w:rFonts w:ascii="Calibri" w:hAnsi="Calibri"/>
        </w:rPr>
        <w:t xml:space="preserve">renger ledsager for å kunne delta i </w:t>
      </w:r>
      <w:r w:rsidR="00641216">
        <w:rPr>
          <w:rFonts w:ascii="Calibri" w:hAnsi="Calibri"/>
        </w:rPr>
        <w:t xml:space="preserve">kultur, </w:t>
      </w:r>
      <w:r w:rsidRPr="00820E28">
        <w:rPr>
          <w:rFonts w:ascii="Calibri" w:hAnsi="Calibri"/>
        </w:rPr>
        <w:t>idrett og være aktive</w:t>
      </w:r>
      <w:r w:rsidR="00B73C78">
        <w:rPr>
          <w:rFonts w:ascii="Calibri" w:hAnsi="Calibri"/>
        </w:rPr>
        <w:t xml:space="preserve"> i samfunnet for</w:t>
      </w:r>
      <w:r w:rsidR="00294E81">
        <w:rPr>
          <w:rFonts w:ascii="Calibri" w:hAnsi="Calibri"/>
        </w:rPr>
        <w:t xml:space="preserve"> </w:t>
      </w:r>
      <w:r w:rsidR="00B73C78">
        <w:rPr>
          <w:rFonts w:ascii="Calibri" w:hAnsi="Calibri"/>
        </w:rPr>
        <w:t>øvrig</w:t>
      </w:r>
      <w:r w:rsidRPr="00820E28">
        <w:rPr>
          <w:rFonts w:ascii="Calibri" w:hAnsi="Calibri"/>
        </w:rPr>
        <w:t xml:space="preserve">. </w:t>
      </w:r>
      <w:r w:rsidR="00AA332F">
        <w:rPr>
          <w:rFonts w:ascii="Calibri" w:hAnsi="Calibri"/>
        </w:rPr>
        <w:t xml:space="preserve"> </w:t>
      </w:r>
      <w:r w:rsidRPr="00820E28">
        <w:rPr>
          <w:rFonts w:ascii="Calibri" w:hAnsi="Calibri"/>
        </w:rPr>
        <w:t xml:space="preserve">Dagens ordninger, </w:t>
      </w:r>
      <w:r w:rsidR="00B30DBF">
        <w:rPr>
          <w:rFonts w:ascii="Calibri" w:hAnsi="Calibri"/>
        </w:rPr>
        <w:t xml:space="preserve">BPA og </w:t>
      </w:r>
      <w:r w:rsidRPr="00820E28">
        <w:rPr>
          <w:rFonts w:ascii="Calibri" w:hAnsi="Calibri"/>
        </w:rPr>
        <w:t>støttekontaktordningen</w:t>
      </w:r>
      <w:r>
        <w:rPr>
          <w:rFonts w:ascii="Calibri" w:hAnsi="Calibri"/>
        </w:rPr>
        <w:t>,</w:t>
      </w:r>
      <w:r w:rsidRPr="00820E28">
        <w:rPr>
          <w:rFonts w:ascii="Calibri" w:hAnsi="Calibri"/>
        </w:rPr>
        <w:t xml:space="preserve"> dekker ikke dette behovet</w:t>
      </w:r>
      <w:r w:rsidR="00EA145B">
        <w:rPr>
          <w:rFonts w:ascii="Calibri" w:hAnsi="Calibri"/>
        </w:rPr>
        <w:t xml:space="preserve"> fullt ut</w:t>
      </w:r>
      <w:r w:rsidRPr="00820E28">
        <w:rPr>
          <w:rFonts w:ascii="Calibri" w:hAnsi="Calibri"/>
        </w:rPr>
        <w:t xml:space="preserve">. </w:t>
      </w:r>
      <w:r w:rsidR="00B102B1">
        <w:rPr>
          <w:rFonts w:ascii="Calibri" w:hAnsi="Calibri"/>
        </w:rPr>
        <w:t xml:space="preserve">Dersom den </w:t>
      </w:r>
      <w:r w:rsidR="00B73C78" w:rsidRPr="00B73C78">
        <w:rPr>
          <w:rFonts w:ascii="Calibri" w:hAnsi="Calibri"/>
        </w:rPr>
        <w:t>kommunale ordningen med ledsagerbevis på attraksjoner og offentlig transport lovfestes</w:t>
      </w:r>
      <w:r w:rsidR="00294E81">
        <w:rPr>
          <w:rFonts w:ascii="Calibri" w:hAnsi="Calibri"/>
        </w:rPr>
        <w:t xml:space="preserve">, </w:t>
      </w:r>
      <w:r w:rsidR="00B73C78" w:rsidRPr="00B73C78">
        <w:rPr>
          <w:rFonts w:ascii="Calibri" w:hAnsi="Calibri"/>
        </w:rPr>
        <w:t>utvides</w:t>
      </w:r>
      <w:r w:rsidR="002B7D67" w:rsidRPr="002B7D67">
        <w:rPr>
          <w:rFonts w:ascii="Calibri" w:hAnsi="Calibri"/>
        </w:rPr>
        <w:t xml:space="preserve"> </w:t>
      </w:r>
      <w:r w:rsidR="002B7D67">
        <w:rPr>
          <w:rFonts w:ascii="Calibri" w:hAnsi="Calibri"/>
        </w:rPr>
        <w:t>og blir elektronisk</w:t>
      </w:r>
      <w:r w:rsidR="00AA332F">
        <w:rPr>
          <w:rFonts w:ascii="Calibri" w:hAnsi="Calibri"/>
        </w:rPr>
        <w:t>,</w:t>
      </w:r>
      <w:r w:rsidR="00B102B1">
        <w:rPr>
          <w:rFonts w:ascii="Calibri" w:hAnsi="Calibri"/>
        </w:rPr>
        <w:t xml:space="preserve"> vil det hjelpe</w:t>
      </w:r>
      <w:r w:rsidR="00B73C78" w:rsidRPr="00B73C78">
        <w:rPr>
          <w:rFonts w:ascii="Calibri" w:hAnsi="Calibri"/>
        </w:rPr>
        <w:t>.</w:t>
      </w:r>
      <w:r w:rsidR="00C77EB7">
        <w:rPr>
          <w:rFonts w:ascii="Calibri" w:hAnsi="Calibri"/>
        </w:rPr>
        <w:t xml:space="preserve"> </w:t>
      </w:r>
      <w:r w:rsidR="00D43D32">
        <w:rPr>
          <w:rFonts w:ascii="Calibri" w:hAnsi="Calibri"/>
        </w:rPr>
        <w:t xml:space="preserve">Videre må det </w:t>
      </w:r>
      <w:r w:rsidRPr="00820E28">
        <w:rPr>
          <w:rFonts w:ascii="Calibri" w:hAnsi="Calibri"/>
        </w:rPr>
        <w:t>komme på plass en ledsagerordning innenfor idretten, der de som trenger det kan velge sin egen ledsager og der ledsager blir honorert.</w:t>
      </w:r>
      <w:r w:rsidR="00D43D32" w:rsidRPr="00D43D32">
        <w:rPr>
          <w:rFonts w:ascii="Calibri" w:hAnsi="Calibri"/>
        </w:rPr>
        <w:t xml:space="preserve"> </w:t>
      </w:r>
      <w:proofErr w:type="spellStart"/>
      <w:r w:rsidR="00D43D32">
        <w:rPr>
          <w:rFonts w:ascii="Calibri" w:hAnsi="Calibri"/>
        </w:rPr>
        <w:t>Bufdir</w:t>
      </w:r>
      <w:proofErr w:type="spellEnd"/>
      <w:r w:rsidR="00D43D32">
        <w:rPr>
          <w:rFonts w:ascii="Calibri" w:hAnsi="Calibri"/>
        </w:rPr>
        <w:t xml:space="preserve"> har jobbet med dette noen år, men </w:t>
      </w:r>
      <w:r w:rsidR="000106D9">
        <w:rPr>
          <w:rFonts w:ascii="Calibri" w:hAnsi="Calibri"/>
        </w:rPr>
        <w:t xml:space="preserve">det </w:t>
      </w:r>
      <w:r w:rsidR="00D43D32">
        <w:rPr>
          <w:rFonts w:ascii="Calibri" w:hAnsi="Calibri"/>
        </w:rPr>
        <w:t>går sakte.</w:t>
      </w:r>
    </w:p>
    <w:p w14:paraId="122B05DA" w14:textId="77AEE9F0" w:rsidR="008636DC" w:rsidRPr="00820E28" w:rsidRDefault="008636DC" w:rsidP="003D00B7">
      <w:pPr>
        <w:spacing w:after="120"/>
        <w:rPr>
          <w:rFonts w:ascii="Calibri" w:hAnsi="Calibri" w:cs="Arial"/>
        </w:rPr>
      </w:pPr>
      <w:r w:rsidRPr="00820E28">
        <w:rPr>
          <w:rFonts w:ascii="Calibri" w:hAnsi="Calibri" w:cs="Arial"/>
        </w:rPr>
        <w:t xml:space="preserve">Det største hinderet </w:t>
      </w:r>
      <w:r>
        <w:rPr>
          <w:rFonts w:ascii="Calibri" w:hAnsi="Calibri" w:cs="Arial"/>
        </w:rPr>
        <w:t xml:space="preserve">for deltagelse </w:t>
      </w:r>
      <w:r w:rsidRPr="00820E28">
        <w:rPr>
          <w:rFonts w:ascii="Calibri" w:hAnsi="Calibri" w:cs="Arial"/>
        </w:rPr>
        <w:t xml:space="preserve">er mangel på informasjon om tilgjengelighet. God informasjon vil </w:t>
      </w:r>
      <w:r>
        <w:rPr>
          <w:rFonts w:ascii="Calibri" w:hAnsi="Calibri" w:cs="Arial"/>
        </w:rPr>
        <w:t>bidra til mer d</w:t>
      </w:r>
      <w:r w:rsidRPr="00820E28">
        <w:rPr>
          <w:rFonts w:ascii="Calibri" w:hAnsi="Calibri" w:cs="Arial"/>
        </w:rPr>
        <w:t>elta</w:t>
      </w:r>
      <w:r>
        <w:rPr>
          <w:rFonts w:ascii="Calibri" w:hAnsi="Calibri" w:cs="Arial"/>
        </w:rPr>
        <w:t>gelse</w:t>
      </w:r>
      <w:r w:rsidRPr="00820E28">
        <w:rPr>
          <w:rFonts w:ascii="Calibri" w:hAnsi="Calibri" w:cs="Arial"/>
        </w:rPr>
        <w:t xml:space="preserve">. Det </w:t>
      </w:r>
      <w:r>
        <w:rPr>
          <w:rFonts w:ascii="Calibri" w:hAnsi="Calibri" w:cs="Arial"/>
        </w:rPr>
        <w:t xml:space="preserve">kan være </w:t>
      </w:r>
      <w:r w:rsidRPr="00820E28">
        <w:rPr>
          <w:rFonts w:ascii="Calibri" w:hAnsi="Calibri" w:cs="Arial"/>
        </w:rPr>
        <w:t>informasjon som legges ut på nettsidene til butikker, spisesteder, arrangementer og kulturtilbydere, og kanskje på sikt også standardiseres.</w:t>
      </w:r>
    </w:p>
    <w:p w14:paraId="178C445B" w14:textId="0B6B0DFF" w:rsidR="008636DC" w:rsidRDefault="008636DC" w:rsidP="003D00B7">
      <w:pPr>
        <w:autoSpaceDN w:val="0"/>
        <w:spacing w:after="120"/>
        <w:rPr>
          <w:rFonts w:ascii="Calibri" w:hAnsi="Calibri" w:cs="Arial"/>
          <w:i/>
          <w:iCs/>
        </w:rPr>
      </w:pPr>
      <w:r w:rsidRPr="001C049E">
        <w:rPr>
          <w:rFonts w:ascii="Calibri" w:hAnsi="Calibri" w:cs="Arial"/>
          <w:i/>
          <w:iCs/>
        </w:rPr>
        <w:t>FFO ber regjeringen sørge for at alle planer og strategier for deltakelse i idrett og på fritidsarenaer inkluder</w:t>
      </w:r>
      <w:r w:rsidR="005060B3">
        <w:rPr>
          <w:rFonts w:ascii="Calibri" w:hAnsi="Calibri" w:cs="Arial"/>
          <w:i/>
          <w:iCs/>
        </w:rPr>
        <w:t>er</w:t>
      </w:r>
      <w:r w:rsidRPr="001C049E">
        <w:rPr>
          <w:rFonts w:ascii="Calibri" w:hAnsi="Calibri" w:cs="Arial"/>
          <w:i/>
          <w:iCs/>
        </w:rPr>
        <w:t xml:space="preserve"> </w:t>
      </w:r>
      <w:r w:rsidR="004B7A9E">
        <w:rPr>
          <w:rFonts w:ascii="Calibri" w:hAnsi="Calibri" w:cs="Arial"/>
          <w:i/>
          <w:iCs/>
        </w:rPr>
        <w:t>barn og unge med funksjonsnedsettelse</w:t>
      </w:r>
      <w:r w:rsidRPr="001C049E">
        <w:rPr>
          <w:rFonts w:ascii="Calibri" w:hAnsi="Calibri" w:cs="Arial"/>
          <w:i/>
          <w:iCs/>
        </w:rPr>
        <w:t xml:space="preserve">. </w:t>
      </w:r>
      <w:r w:rsidR="004B7A9E">
        <w:rPr>
          <w:rFonts w:ascii="Calibri" w:hAnsi="Calibri" w:cs="Arial"/>
          <w:i/>
          <w:iCs/>
        </w:rPr>
        <w:t xml:space="preserve">Videre </w:t>
      </w:r>
      <w:r w:rsidRPr="001C049E">
        <w:rPr>
          <w:rFonts w:ascii="Calibri" w:hAnsi="Calibri" w:cs="Arial"/>
          <w:i/>
          <w:iCs/>
        </w:rPr>
        <w:t xml:space="preserve">må </w:t>
      </w:r>
      <w:r w:rsidR="00CC434B">
        <w:rPr>
          <w:rFonts w:ascii="Calibri" w:hAnsi="Calibri" w:cs="Arial"/>
          <w:i/>
          <w:iCs/>
        </w:rPr>
        <w:t xml:space="preserve">det </w:t>
      </w:r>
      <w:r w:rsidRPr="001C049E">
        <w:rPr>
          <w:rFonts w:ascii="Calibri" w:hAnsi="Calibri" w:cs="Arial"/>
          <w:i/>
          <w:iCs/>
        </w:rPr>
        <w:t>stilles krav om tilgjengelighet for funksjonshemmede til de ansvarlige når det gis støtte til idrett, kultur og fritidstiltak.</w:t>
      </w:r>
      <w:r>
        <w:rPr>
          <w:rFonts w:ascii="Calibri" w:hAnsi="Calibri" w:cs="Arial"/>
          <w:i/>
          <w:iCs/>
        </w:rPr>
        <w:t xml:space="preserve"> </w:t>
      </w:r>
    </w:p>
    <w:p w14:paraId="7B270776" w14:textId="2B10C5F1" w:rsidR="008636DC" w:rsidRDefault="008636DC" w:rsidP="003D00B7">
      <w:pPr>
        <w:autoSpaceDN w:val="0"/>
        <w:spacing w:after="120"/>
        <w:rPr>
          <w:rFonts w:ascii="Calibri" w:hAnsi="Calibri" w:cs="Arial"/>
          <w:i/>
          <w:iCs/>
        </w:rPr>
      </w:pPr>
      <w:r w:rsidRPr="001C049E">
        <w:rPr>
          <w:rFonts w:ascii="Calibri" w:hAnsi="Calibri" w:cs="Arial"/>
          <w:i/>
          <w:iCs/>
        </w:rPr>
        <w:t>FFO ber regjeringen sørge for at den kommunale ordningen med ledsagerbevis på attraksjoner og offentlig transport lovfestes og utvides</w:t>
      </w:r>
      <w:r w:rsidR="00556FA8">
        <w:rPr>
          <w:rFonts w:ascii="Calibri" w:hAnsi="Calibri" w:cs="Arial"/>
          <w:i/>
          <w:iCs/>
        </w:rPr>
        <w:t xml:space="preserve"> og blir elektronisk</w:t>
      </w:r>
      <w:r w:rsidRPr="001C049E">
        <w:rPr>
          <w:rFonts w:ascii="Calibri" w:hAnsi="Calibri" w:cs="Arial"/>
          <w:i/>
          <w:iCs/>
        </w:rPr>
        <w:t>.</w:t>
      </w:r>
    </w:p>
    <w:p w14:paraId="3A330200" w14:textId="77777777" w:rsidR="008636DC" w:rsidRDefault="008636DC" w:rsidP="003D00B7">
      <w:pPr>
        <w:autoSpaceDN w:val="0"/>
        <w:spacing w:after="120"/>
        <w:rPr>
          <w:rFonts w:ascii="Calibri" w:hAnsi="Calibri" w:cs="Arial"/>
          <w:i/>
          <w:iCs/>
        </w:rPr>
      </w:pPr>
      <w:r w:rsidRPr="00D2105C">
        <w:rPr>
          <w:rFonts w:ascii="Calibri" w:hAnsi="Calibri" w:cs="Arial"/>
          <w:i/>
          <w:iCs/>
        </w:rPr>
        <w:t>FFO ber regjeringen sørge for å få på plass standardisert informasjon om tilgjengelighet for butikker, kultur- og idrettsarenaer og spisesteder, kanskje som en utvidelse av sertifiseringsordningen «Tilgjengelighetsmerket», som norske konsertarrangører står bak.</w:t>
      </w:r>
    </w:p>
    <w:p w14:paraId="1059CDC3" w14:textId="77777777" w:rsidR="00C6773B" w:rsidRDefault="00C6773B" w:rsidP="003D00B7">
      <w:pPr>
        <w:autoSpaceDN w:val="0"/>
        <w:spacing w:after="120"/>
        <w:rPr>
          <w:rFonts w:ascii="Calibri" w:hAnsi="Calibri" w:cs="Arial"/>
          <w:i/>
          <w:iCs/>
        </w:rPr>
      </w:pPr>
    </w:p>
    <w:p w14:paraId="7DE2EA47" w14:textId="77777777" w:rsidR="00741364" w:rsidRPr="00D2105C" w:rsidRDefault="00741364" w:rsidP="003D00B7">
      <w:pPr>
        <w:autoSpaceDN w:val="0"/>
        <w:spacing w:after="120"/>
        <w:rPr>
          <w:rFonts w:ascii="Calibri" w:hAnsi="Calibri" w:cs="Arial"/>
          <w:i/>
          <w:iCs/>
        </w:rPr>
      </w:pPr>
    </w:p>
    <w:p w14:paraId="68B33183" w14:textId="7DFC152B" w:rsidR="00064C24" w:rsidRPr="00C6773B" w:rsidRDefault="00533340" w:rsidP="003D00B7">
      <w:pPr>
        <w:spacing w:after="120"/>
        <w:rPr>
          <w:rFonts w:asciiTheme="minorHAnsi" w:hAnsiTheme="minorHAnsi" w:cstheme="minorHAnsi"/>
          <w:b/>
          <w:bCs/>
          <w:color w:val="808080" w:themeColor="background1" w:themeShade="80"/>
        </w:rPr>
      </w:pPr>
      <w:r w:rsidRPr="00C6773B">
        <w:rPr>
          <w:rFonts w:asciiTheme="minorHAnsi" w:hAnsiTheme="minorHAnsi" w:cstheme="minorHAnsi"/>
          <w:b/>
          <w:bCs/>
          <w:color w:val="808080" w:themeColor="background1" w:themeShade="80"/>
        </w:rPr>
        <w:lastRenderedPageBreak/>
        <w:t>Styrking av D</w:t>
      </w:r>
      <w:r w:rsidR="00064C24" w:rsidRPr="00C6773B">
        <w:rPr>
          <w:rFonts w:asciiTheme="minorHAnsi" w:hAnsiTheme="minorHAnsi" w:cstheme="minorHAnsi"/>
          <w:b/>
          <w:bCs/>
          <w:color w:val="808080" w:themeColor="background1" w:themeShade="80"/>
        </w:rPr>
        <w:t>iskrimineringsnemda og Likestillings- og diskrimineringsombudet</w:t>
      </w:r>
    </w:p>
    <w:p w14:paraId="3236DB38" w14:textId="58A63303" w:rsidR="00235F74" w:rsidRDefault="00064C24" w:rsidP="003D00B7">
      <w:pPr>
        <w:spacing w:after="120"/>
        <w:rPr>
          <w:rFonts w:asciiTheme="minorHAnsi" w:hAnsiTheme="minorHAnsi" w:cstheme="minorHAnsi"/>
        </w:rPr>
      </w:pPr>
      <w:r w:rsidRPr="00064C24">
        <w:rPr>
          <w:rFonts w:asciiTheme="minorHAnsi" w:hAnsiTheme="minorHAnsi" w:cstheme="minorHAnsi"/>
        </w:rPr>
        <w:t xml:space="preserve">Klagesaker som fremmes for Diskrimineringsnemda har en uakseptabel lang saksbehandlingstid – </w:t>
      </w:r>
      <w:r w:rsidR="00F6274C">
        <w:rPr>
          <w:rFonts w:asciiTheme="minorHAnsi" w:hAnsiTheme="minorHAnsi" w:cstheme="minorHAnsi"/>
        </w:rPr>
        <w:t xml:space="preserve">opp til ett </w:t>
      </w:r>
      <w:r w:rsidRPr="00064C24">
        <w:rPr>
          <w:rFonts w:asciiTheme="minorHAnsi" w:hAnsiTheme="minorHAnsi" w:cstheme="minorHAnsi"/>
        </w:rPr>
        <w:t>år</w:t>
      </w:r>
      <w:r w:rsidR="00F6274C">
        <w:rPr>
          <w:rFonts w:asciiTheme="minorHAnsi" w:hAnsiTheme="minorHAnsi" w:cstheme="minorHAnsi"/>
        </w:rPr>
        <w:t xml:space="preserve">. </w:t>
      </w:r>
      <w:r w:rsidRPr="00064C24">
        <w:rPr>
          <w:rFonts w:asciiTheme="minorHAnsi" w:hAnsiTheme="minorHAnsi" w:cstheme="minorHAnsi"/>
        </w:rPr>
        <w:t>Gjelder saken manglende universell utforming av IKT-løsninger kan det ta flere måneder ekstra før nettsiden eller appen er utbedret slik at den innfris dagens lovkrav.</w:t>
      </w:r>
      <w:r w:rsidR="00263488">
        <w:rPr>
          <w:rFonts w:asciiTheme="minorHAnsi" w:hAnsiTheme="minorHAnsi" w:cstheme="minorHAnsi"/>
        </w:rPr>
        <w:t xml:space="preserve"> </w:t>
      </w:r>
      <w:r w:rsidRPr="00064C24">
        <w:rPr>
          <w:rFonts w:asciiTheme="minorHAnsi" w:hAnsiTheme="minorHAnsi" w:cstheme="minorHAnsi"/>
        </w:rPr>
        <w:t xml:space="preserve"> </w:t>
      </w:r>
    </w:p>
    <w:p w14:paraId="3D7F67C0" w14:textId="2B4286B7" w:rsidR="00064C24" w:rsidRPr="00064C24" w:rsidRDefault="00064C24" w:rsidP="003D00B7">
      <w:pPr>
        <w:spacing w:after="120"/>
        <w:rPr>
          <w:rFonts w:asciiTheme="minorHAnsi" w:hAnsiTheme="minorHAnsi" w:cstheme="minorHAnsi"/>
        </w:rPr>
      </w:pPr>
      <w:r w:rsidRPr="00064C24">
        <w:rPr>
          <w:rFonts w:asciiTheme="minorHAnsi" w:hAnsiTheme="minorHAnsi" w:cstheme="minorHAnsi"/>
        </w:rPr>
        <w:t>Likestillings- og diskrimineringsombudets mandat er å fremme likestilling og kjempe mot diskriminering. Mennesker med funksjonsnedsettelse opplever alt</w:t>
      </w:r>
      <w:r w:rsidR="00ED20D0">
        <w:rPr>
          <w:rFonts w:asciiTheme="minorHAnsi" w:hAnsiTheme="minorHAnsi" w:cstheme="minorHAnsi"/>
        </w:rPr>
        <w:t xml:space="preserve"> </w:t>
      </w:r>
      <w:r w:rsidRPr="00064C24">
        <w:rPr>
          <w:rFonts w:asciiTheme="minorHAnsi" w:hAnsiTheme="minorHAnsi" w:cstheme="minorHAnsi"/>
        </w:rPr>
        <w:t>for ofte brudd på sine rettigheter</w:t>
      </w:r>
      <w:r w:rsidR="00254F40">
        <w:rPr>
          <w:rFonts w:asciiTheme="minorHAnsi" w:hAnsiTheme="minorHAnsi" w:cstheme="minorHAnsi"/>
        </w:rPr>
        <w:t xml:space="preserve">, og for å sikre disse bedre </w:t>
      </w:r>
      <w:r w:rsidRPr="00064C24">
        <w:rPr>
          <w:rFonts w:asciiTheme="minorHAnsi" w:hAnsiTheme="minorHAnsi" w:cstheme="minorHAnsi"/>
        </w:rPr>
        <w:t xml:space="preserve">er </w:t>
      </w:r>
      <w:r w:rsidR="00254F40">
        <w:rPr>
          <w:rFonts w:asciiTheme="minorHAnsi" w:hAnsiTheme="minorHAnsi" w:cstheme="minorHAnsi"/>
        </w:rPr>
        <w:t xml:space="preserve">det </w:t>
      </w:r>
      <w:r w:rsidRPr="00064C24">
        <w:rPr>
          <w:rFonts w:asciiTheme="minorHAnsi" w:hAnsiTheme="minorHAnsi" w:cstheme="minorHAnsi"/>
        </w:rPr>
        <w:t xml:space="preserve">nødvendig å styrke ombudet. </w:t>
      </w:r>
    </w:p>
    <w:p w14:paraId="5648878A" w14:textId="586FA874" w:rsidR="00064C24" w:rsidRPr="00064C24" w:rsidRDefault="00064C24" w:rsidP="003D00B7">
      <w:pPr>
        <w:spacing w:after="120"/>
        <w:rPr>
          <w:rFonts w:asciiTheme="minorHAnsi" w:hAnsiTheme="minorHAnsi" w:cstheme="minorHAnsi"/>
        </w:rPr>
      </w:pPr>
      <w:r w:rsidRPr="00064C24">
        <w:rPr>
          <w:rFonts w:asciiTheme="minorHAnsi" w:hAnsiTheme="minorHAnsi" w:cstheme="minorHAnsi"/>
        </w:rPr>
        <w:t xml:space="preserve">Vi </w:t>
      </w:r>
      <w:r w:rsidR="00254F40">
        <w:rPr>
          <w:rFonts w:asciiTheme="minorHAnsi" w:hAnsiTheme="minorHAnsi" w:cstheme="minorHAnsi"/>
        </w:rPr>
        <w:t xml:space="preserve">er glade for at regjeringen </w:t>
      </w:r>
      <w:r w:rsidR="00830BA1">
        <w:rPr>
          <w:rFonts w:asciiTheme="minorHAnsi" w:hAnsiTheme="minorHAnsi" w:cstheme="minorHAnsi"/>
        </w:rPr>
        <w:t xml:space="preserve">i sin politiske plattform </w:t>
      </w:r>
      <w:r w:rsidR="00F6274C">
        <w:rPr>
          <w:rFonts w:asciiTheme="minorHAnsi" w:hAnsiTheme="minorHAnsi" w:cstheme="minorHAnsi"/>
        </w:rPr>
        <w:t>sier den vil</w:t>
      </w:r>
      <w:r w:rsidRPr="00064C24">
        <w:rPr>
          <w:rFonts w:asciiTheme="minorHAnsi" w:hAnsiTheme="minorHAnsi" w:cstheme="minorHAnsi"/>
        </w:rPr>
        <w:t xml:space="preserve"> «</w:t>
      </w:r>
      <w:proofErr w:type="spellStart"/>
      <w:r w:rsidRPr="00064C24">
        <w:rPr>
          <w:rFonts w:asciiTheme="minorHAnsi" w:hAnsiTheme="minorHAnsi" w:cstheme="minorHAnsi"/>
        </w:rPr>
        <w:t>Styrkje</w:t>
      </w:r>
      <w:proofErr w:type="spellEnd"/>
      <w:r w:rsidRPr="00064C24">
        <w:rPr>
          <w:rFonts w:asciiTheme="minorHAnsi" w:hAnsiTheme="minorHAnsi" w:cstheme="minorHAnsi"/>
        </w:rPr>
        <w:t xml:space="preserve"> Likestillings- og </w:t>
      </w:r>
      <w:proofErr w:type="spellStart"/>
      <w:r w:rsidRPr="00064C24">
        <w:rPr>
          <w:rFonts w:asciiTheme="minorHAnsi" w:hAnsiTheme="minorHAnsi" w:cstheme="minorHAnsi"/>
        </w:rPr>
        <w:t>diskrimineringsombodet</w:t>
      </w:r>
      <w:proofErr w:type="spellEnd"/>
      <w:r w:rsidRPr="00064C24">
        <w:rPr>
          <w:rFonts w:asciiTheme="minorHAnsi" w:hAnsiTheme="minorHAnsi" w:cstheme="minorHAnsi"/>
        </w:rPr>
        <w:t xml:space="preserve">, </w:t>
      </w:r>
      <w:proofErr w:type="spellStart"/>
      <w:r w:rsidRPr="00064C24">
        <w:rPr>
          <w:rFonts w:asciiTheme="minorHAnsi" w:hAnsiTheme="minorHAnsi" w:cstheme="minorHAnsi"/>
        </w:rPr>
        <w:t>likestillingssentera</w:t>
      </w:r>
      <w:proofErr w:type="spellEnd"/>
      <w:r w:rsidRPr="00064C24">
        <w:rPr>
          <w:rFonts w:asciiTheme="minorHAnsi" w:hAnsiTheme="minorHAnsi" w:cstheme="minorHAnsi"/>
        </w:rPr>
        <w:t xml:space="preserve">, Diskrimineringsnemnda og </w:t>
      </w:r>
      <w:proofErr w:type="spellStart"/>
      <w:r w:rsidRPr="00064C24">
        <w:rPr>
          <w:rFonts w:asciiTheme="minorHAnsi" w:hAnsiTheme="minorHAnsi" w:cstheme="minorHAnsi"/>
        </w:rPr>
        <w:t>organisasjonane</w:t>
      </w:r>
      <w:proofErr w:type="spellEnd"/>
      <w:r w:rsidRPr="00064C24">
        <w:rPr>
          <w:rFonts w:asciiTheme="minorHAnsi" w:hAnsiTheme="minorHAnsi" w:cstheme="minorHAnsi"/>
        </w:rPr>
        <w:t xml:space="preserve"> som arbeider for </w:t>
      </w:r>
      <w:proofErr w:type="spellStart"/>
      <w:r w:rsidRPr="00064C24">
        <w:rPr>
          <w:rFonts w:asciiTheme="minorHAnsi" w:hAnsiTheme="minorHAnsi" w:cstheme="minorHAnsi"/>
        </w:rPr>
        <w:t>auka</w:t>
      </w:r>
      <w:proofErr w:type="spellEnd"/>
      <w:r w:rsidRPr="00064C24">
        <w:rPr>
          <w:rFonts w:asciiTheme="minorHAnsi" w:hAnsiTheme="minorHAnsi" w:cstheme="minorHAnsi"/>
        </w:rPr>
        <w:t xml:space="preserve"> likestilling.» Vi </w:t>
      </w:r>
      <w:r w:rsidR="006C685D">
        <w:rPr>
          <w:rFonts w:asciiTheme="minorHAnsi" w:hAnsiTheme="minorHAnsi" w:cstheme="minorHAnsi"/>
        </w:rPr>
        <w:t xml:space="preserve">forventer at </w:t>
      </w:r>
      <w:r w:rsidR="00CF3C3B">
        <w:rPr>
          <w:rFonts w:asciiTheme="minorHAnsi" w:hAnsiTheme="minorHAnsi" w:cstheme="minorHAnsi"/>
        </w:rPr>
        <w:t xml:space="preserve">det </w:t>
      </w:r>
      <w:r w:rsidRPr="00064C24">
        <w:rPr>
          <w:rFonts w:asciiTheme="minorHAnsi" w:hAnsiTheme="minorHAnsi" w:cstheme="minorHAnsi"/>
        </w:rPr>
        <w:t xml:space="preserve">skjer </w:t>
      </w:r>
      <w:r w:rsidR="00830BA1">
        <w:rPr>
          <w:rFonts w:asciiTheme="minorHAnsi" w:hAnsiTheme="minorHAnsi" w:cstheme="minorHAnsi"/>
        </w:rPr>
        <w:t>i Statsbudsjettet for 202</w:t>
      </w:r>
      <w:r w:rsidR="00E25250">
        <w:rPr>
          <w:rFonts w:asciiTheme="minorHAnsi" w:hAnsiTheme="minorHAnsi" w:cstheme="minorHAnsi"/>
        </w:rPr>
        <w:t>4</w:t>
      </w:r>
      <w:r w:rsidR="00830BA1">
        <w:rPr>
          <w:rFonts w:asciiTheme="minorHAnsi" w:hAnsiTheme="minorHAnsi" w:cstheme="minorHAnsi"/>
        </w:rPr>
        <w:t xml:space="preserve">. </w:t>
      </w:r>
    </w:p>
    <w:p w14:paraId="0530BD40" w14:textId="41030A29" w:rsidR="00533340" w:rsidRDefault="00064C24" w:rsidP="003D00B7">
      <w:pPr>
        <w:spacing w:after="120"/>
        <w:rPr>
          <w:rFonts w:asciiTheme="minorHAnsi" w:hAnsiTheme="minorHAnsi"/>
          <w:i/>
          <w:iCs/>
        </w:rPr>
      </w:pPr>
      <w:r w:rsidRPr="008014C8">
        <w:rPr>
          <w:rFonts w:asciiTheme="minorHAnsi" w:hAnsiTheme="minorHAnsi" w:cstheme="minorHAnsi"/>
          <w:i/>
          <w:iCs/>
        </w:rPr>
        <w:t xml:space="preserve">FFO ber </w:t>
      </w:r>
      <w:r w:rsidR="006C685D" w:rsidRPr="008014C8">
        <w:rPr>
          <w:rFonts w:asciiTheme="minorHAnsi" w:hAnsiTheme="minorHAnsi" w:cstheme="minorHAnsi"/>
          <w:i/>
          <w:iCs/>
        </w:rPr>
        <w:t xml:space="preserve">regjeringen </w:t>
      </w:r>
      <w:r w:rsidRPr="008014C8">
        <w:rPr>
          <w:rFonts w:asciiTheme="minorHAnsi" w:hAnsiTheme="minorHAnsi" w:cstheme="minorHAnsi"/>
          <w:i/>
          <w:iCs/>
        </w:rPr>
        <w:t xml:space="preserve">om å styrke </w:t>
      </w:r>
      <w:r w:rsidR="00C03A3E">
        <w:rPr>
          <w:rFonts w:asciiTheme="minorHAnsi" w:hAnsiTheme="minorHAnsi" w:cstheme="minorHAnsi"/>
          <w:i/>
          <w:iCs/>
        </w:rPr>
        <w:t>n</w:t>
      </w:r>
      <w:r w:rsidRPr="008014C8">
        <w:rPr>
          <w:rFonts w:asciiTheme="minorHAnsi" w:hAnsiTheme="minorHAnsi" w:cstheme="minorHAnsi"/>
          <w:i/>
          <w:iCs/>
        </w:rPr>
        <w:t xml:space="preserve">emda </w:t>
      </w:r>
      <w:r w:rsidR="00A211C8" w:rsidRPr="008014C8">
        <w:rPr>
          <w:rFonts w:asciiTheme="minorHAnsi" w:hAnsiTheme="minorHAnsi" w:cstheme="minorHAnsi"/>
          <w:i/>
          <w:iCs/>
        </w:rPr>
        <w:t xml:space="preserve">og </w:t>
      </w:r>
      <w:r w:rsidR="00A211C8" w:rsidRPr="008014C8">
        <w:rPr>
          <w:rFonts w:asciiTheme="minorHAnsi" w:hAnsiTheme="minorHAnsi"/>
          <w:i/>
          <w:iCs/>
        </w:rPr>
        <w:t xml:space="preserve">ombudet </w:t>
      </w:r>
      <w:r w:rsidR="00C77F05" w:rsidRPr="008014C8">
        <w:rPr>
          <w:rFonts w:asciiTheme="minorHAnsi" w:hAnsiTheme="minorHAnsi"/>
          <w:i/>
          <w:iCs/>
        </w:rPr>
        <w:t xml:space="preserve">med </w:t>
      </w:r>
      <w:r w:rsidRPr="008014C8">
        <w:rPr>
          <w:rFonts w:asciiTheme="minorHAnsi" w:hAnsiTheme="minorHAnsi"/>
          <w:i/>
          <w:iCs/>
        </w:rPr>
        <w:t>5 mill</w:t>
      </w:r>
      <w:r w:rsidR="00A211C8" w:rsidRPr="008014C8">
        <w:rPr>
          <w:rFonts w:asciiTheme="minorHAnsi" w:hAnsiTheme="minorHAnsi"/>
          <w:i/>
          <w:iCs/>
        </w:rPr>
        <w:t>. kroner</w:t>
      </w:r>
      <w:r w:rsidR="00C77F05" w:rsidRPr="008014C8">
        <w:rPr>
          <w:rFonts w:asciiTheme="minorHAnsi" w:hAnsiTheme="minorHAnsi"/>
          <w:i/>
          <w:iCs/>
        </w:rPr>
        <w:t xml:space="preserve"> hver i Statsbudsjettet for 202</w:t>
      </w:r>
      <w:r w:rsidR="00C03A3E">
        <w:rPr>
          <w:rFonts w:asciiTheme="minorHAnsi" w:hAnsiTheme="minorHAnsi"/>
          <w:i/>
          <w:iCs/>
        </w:rPr>
        <w:t>4</w:t>
      </w:r>
      <w:r w:rsidR="00C77F05" w:rsidRPr="008014C8">
        <w:rPr>
          <w:rFonts w:asciiTheme="minorHAnsi" w:hAnsiTheme="minorHAnsi"/>
          <w:i/>
          <w:iCs/>
        </w:rPr>
        <w:t>.</w:t>
      </w:r>
    </w:p>
    <w:p w14:paraId="288543DD" w14:textId="77777777" w:rsidR="00C6773B" w:rsidRPr="008014C8" w:rsidRDefault="00C6773B" w:rsidP="003D00B7">
      <w:pPr>
        <w:spacing w:after="120"/>
        <w:rPr>
          <w:rFonts w:asciiTheme="minorHAnsi" w:hAnsiTheme="minorHAnsi"/>
          <w:i/>
          <w:iCs/>
        </w:rPr>
      </w:pPr>
    </w:p>
    <w:p w14:paraId="1BFD8D42" w14:textId="15348B1D" w:rsidR="002C1FD5" w:rsidRPr="00C6773B" w:rsidRDefault="00314D13" w:rsidP="003D00B7">
      <w:pPr>
        <w:spacing w:after="120"/>
        <w:rPr>
          <w:rFonts w:asciiTheme="minorHAnsi" w:hAnsiTheme="minorHAnsi" w:cstheme="minorHAnsi"/>
          <w:b/>
          <w:bCs/>
          <w:color w:val="808080" w:themeColor="background1" w:themeShade="80"/>
        </w:rPr>
      </w:pPr>
      <w:r w:rsidRPr="00C6773B">
        <w:rPr>
          <w:rFonts w:asciiTheme="minorHAnsi" w:hAnsiTheme="minorHAnsi" w:cstheme="minorHAnsi"/>
          <w:b/>
          <w:bCs/>
          <w:color w:val="808080" w:themeColor="background1" w:themeShade="80"/>
        </w:rPr>
        <w:t>Mo</w:t>
      </w:r>
      <w:r w:rsidR="002C1FD5" w:rsidRPr="00C6773B">
        <w:rPr>
          <w:rFonts w:asciiTheme="minorHAnsi" w:hAnsiTheme="minorHAnsi" w:cstheme="minorHAnsi"/>
          <w:b/>
          <w:bCs/>
          <w:color w:val="808080" w:themeColor="background1" w:themeShade="80"/>
        </w:rPr>
        <w:t>mskompensasjon</w:t>
      </w:r>
      <w:r w:rsidR="00754AD9" w:rsidRPr="00C6773B">
        <w:rPr>
          <w:rFonts w:asciiTheme="minorHAnsi" w:hAnsiTheme="minorHAnsi" w:cstheme="minorHAnsi"/>
          <w:b/>
          <w:bCs/>
          <w:color w:val="808080" w:themeColor="background1" w:themeShade="80"/>
        </w:rPr>
        <w:t xml:space="preserve"> for frivillige organisasjoner</w:t>
      </w:r>
    </w:p>
    <w:p w14:paraId="5983422E" w14:textId="3E674716" w:rsidR="008620B4" w:rsidRDefault="00345F90" w:rsidP="003D00B7">
      <w:pPr>
        <w:spacing w:after="120"/>
        <w:rPr>
          <w:rFonts w:asciiTheme="minorHAnsi" w:hAnsiTheme="minorHAnsi" w:cstheme="minorHAnsi"/>
        </w:rPr>
      </w:pPr>
      <w:r>
        <w:rPr>
          <w:rFonts w:asciiTheme="minorHAnsi" w:hAnsiTheme="minorHAnsi" w:cstheme="minorHAnsi"/>
        </w:rPr>
        <w:t>FFO forutsetter</w:t>
      </w:r>
      <w:r w:rsidR="00701D20">
        <w:rPr>
          <w:rFonts w:asciiTheme="minorHAnsi" w:hAnsiTheme="minorHAnsi" w:cstheme="minorHAnsi"/>
        </w:rPr>
        <w:t xml:space="preserve"> </w:t>
      </w:r>
      <w:r w:rsidR="00B85166">
        <w:rPr>
          <w:rFonts w:asciiTheme="minorHAnsi" w:hAnsiTheme="minorHAnsi" w:cstheme="minorHAnsi"/>
        </w:rPr>
        <w:t>at det innen 202</w:t>
      </w:r>
      <w:r w:rsidR="00306D6A">
        <w:rPr>
          <w:rFonts w:asciiTheme="minorHAnsi" w:hAnsiTheme="minorHAnsi" w:cstheme="minorHAnsi"/>
        </w:rPr>
        <w:t>4</w:t>
      </w:r>
      <w:r w:rsidR="00B85166">
        <w:rPr>
          <w:rFonts w:asciiTheme="minorHAnsi" w:hAnsiTheme="minorHAnsi" w:cstheme="minorHAnsi"/>
        </w:rPr>
        <w:t xml:space="preserve"> er på plass</w:t>
      </w:r>
      <w:r w:rsidR="005D3C8B">
        <w:rPr>
          <w:rFonts w:asciiTheme="minorHAnsi" w:hAnsiTheme="minorHAnsi" w:cstheme="minorHAnsi"/>
        </w:rPr>
        <w:t xml:space="preserve"> en rettighetsfe</w:t>
      </w:r>
      <w:r w:rsidR="000D4204">
        <w:rPr>
          <w:rFonts w:asciiTheme="minorHAnsi" w:hAnsiTheme="minorHAnsi" w:cstheme="minorHAnsi"/>
        </w:rPr>
        <w:t>stet ordning med full momskompensasjon for varer og tjenester.</w:t>
      </w:r>
      <w:r w:rsidR="008620B4">
        <w:rPr>
          <w:rFonts w:asciiTheme="minorHAnsi" w:hAnsiTheme="minorHAnsi" w:cstheme="minorHAnsi"/>
        </w:rPr>
        <w:t xml:space="preserve"> </w:t>
      </w:r>
      <w:r w:rsidR="000F48B9">
        <w:rPr>
          <w:rFonts w:asciiTheme="minorHAnsi" w:hAnsiTheme="minorHAnsi" w:cstheme="minorHAnsi"/>
        </w:rPr>
        <w:t>M</w:t>
      </w:r>
      <w:r w:rsidR="008620B4">
        <w:rPr>
          <w:rFonts w:asciiTheme="minorHAnsi" w:hAnsiTheme="minorHAnsi" w:cstheme="minorHAnsi"/>
        </w:rPr>
        <w:t>en m</w:t>
      </w:r>
      <w:r w:rsidR="000F48B9">
        <w:rPr>
          <w:rFonts w:asciiTheme="minorHAnsi" w:hAnsiTheme="minorHAnsi" w:cstheme="minorHAnsi"/>
        </w:rPr>
        <w:t xml:space="preserve">omskompensasjon for frivillighetsbygg </w:t>
      </w:r>
      <w:r w:rsidR="008620B4">
        <w:rPr>
          <w:rFonts w:asciiTheme="minorHAnsi" w:hAnsiTheme="minorHAnsi" w:cstheme="minorHAnsi"/>
        </w:rPr>
        <w:t xml:space="preserve">er ikke </w:t>
      </w:r>
      <w:r w:rsidR="005E5BAC">
        <w:rPr>
          <w:rFonts w:asciiTheme="minorHAnsi" w:hAnsiTheme="minorHAnsi" w:cstheme="minorHAnsi"/>
        </w:rPr>
        <w:t xml:space="preserve">inkludert i </w:t>
      </w:r>
      <w:r w:rsidR="00622344">
        <w:rPr>
          <w:rFonts w:asciiTheme="minorHAnsi" w:hAnsiTheme="minorHAnsi" w:cstheme="minorHAnsi"/>
        </w:rPr>
        <w:t xml:space="preserve">den ordinære </w:t>
      </w:r>
      <w:r w:rsidR="00592AD0">
        <w:rPr>
          <w:rFonts w:asciiTheme="minorHAnsi" w:hAnsiTheme="minorHAnsi" w:cstheme="minorHAnsi"/>
        </w:rPr>
        <w:t>ordningen</w:t>
      </w:r>
      <w:r w:rsidR="005E5BAC">
        <w:rPr>
          <w:rFonts w:asciiTheme="minorHAnsi" w:hAnsiTheme="minorHAnsi" w:cstheme="minorHAnsi"/>
        </w:rPr>
        <w:t xml:space="preserve">. </w:t>
      </w:r>
      <w:bookmarkStart w:id="1" w:name="_Hlk57217907"/>
      <w:r w:rsidR="00A50786">
        <w:rPr>
          <w:rFonts w:asciiTheme="minorHAnsi" w:hAnsiTheme="minorHAnsi" w:cstheme="minorHAnsi"/>
        </w:rPr>
        <w:t xml:space="preserve">Sammen med resten av frivilligheten </w:t>
      </w:r>
      <w:r w:rsidR="008269B5" w:rsidRPr="008269B5">
        <w:rPr>
          <w:rFonts w:asciiTheme="minorHAnsi" w:hAnsiTheme="minorHAnsi" w:cstheme="minorHAnsi"/>
        </w:rPr>
        <w:t xml:space="preserve">foreslår </w:t>
      </w:r>
      <w:r w:rsidR="00A50786">
        <w:rPr>
          <w:rFonts w:asciiTheme="minorHAnsi" w:hAnsiTheme="minorHAnsi" w:cstheme="minorHAnsi"/>
        </w:rPr>
        <w:t xml:space="preserve">FFO </w:t>
      </w:r>
      <w:r w:rsidR="008269B5" w:rsidRPr="008269B5">
        <w:rPr>
          <w:rFonts w:asciiTheme="minorHAnsi" w:hAnsiTheme="minorHAnsi" w:cstheme="minorHAnsi"/>
        </w:rPr>
        <w:t>at det innføres en egen</w:t>
      </w:r>
      <w:r w:rsidR="00592AD0">
        <w:rPr>
          <w:rFonts w:asciiTheme="minorHAnsi" w:hAnsiTheme="minorHAnsi" w:cstheme="minorHAnsi"/>
        </w:rPr>
        <w:t xml:space="preserve"> </w:t>
      </w:r>
      <w:r w:rsidR="008269B5" w:rsidRPr="008269B5">
        <w:rPr>
          <w:rFonts w:asciiTheme="minorHAnsi" w:hAnsiTheme="minorHAnsi" w:cstheme="minorHAnsi"/>
        </w:rPr>
        <w:t>momskompensasjonsordning for</w:t>
      </w:r>
      <w:r w:rsidR="00FB5B95">
        <w:rPr>
          <w:rFonts w:asciiTheme="minorHAnsi" w:hAnsiTheme="minorHAnsi" w:cstheme="minorHAnsi"/>
        </w:rPr>
        <w:t xml:space="preserve"> </w:t>
      </w:r>
      <w:r w:rsidR="008269B5" w:rsidRPr="008269B5">
        <w:rPr>
          <w:rFonts w:asciiTheme="minorHAnsi" w:hAnsiTheme="minorHAnsi" w:cstheme="minorHAnsi"/>
        </w:rPr>
        <w:t>frivillighetsbygg som i dag ikke kvalifiserer for kompensasjon i den ordinære</w:t>
      </w:r>
      <w:r w:rsidR="00FB5B95">
        <w:rPr>
          <w:rFonts w:asciiTheme="minorHAnsi" w:hAnsiTheme="minorHAnsi" w:cstheme="minorHAnsi"/>
        </w:rPr>
        <w:t xml:space="preserve"> </w:t>
      </w:r>
      <w:r w:rsidR="008269B5" w:rsidRPr="008269B5">
        <w:rPr>
          <w:rFonts w:asciiTheme="minorHAnsi" w:hAnsiTheme="minorHAnsi" w:cstheme="minorHAnsi"/>
        </w:rPr>
        <w:t>momskompensasjonsordningen for frivillige organisasjoner</w:t>
      </w:r>
      <w:r w:rsidR="00A50786">
        <w:rPr>
          <w:rFonts w:asciiTheme="minorHAnsi" w:hAnsiTheme="minorHAnsi" w:cstheme="minorHAnsi"/>
        </w:rPr>
        <w:t>.</w:t>
      </w:r>
      <w:r w:rsidR="008269B5" w:rsidRPr="008269B5">
        <w:rPr>
          <w:rFonts w:asciiTheme="minorHAnsi" w:hAnsiTheme="minorHAnsi" w:cstheme="minorHAnsi"/>
        </w:rPr>
        <w:t xml:space="preserve"> </w:t>
      </w:r>
      <w:r w:rsidR="00A50786">
        <w:rPr>
          <w:rFonts w:asciiTheme="minorHAnsi" w:hAnsiTheme="minorHAnsi" w:cstheme="minorHAnsi"/>
        </w:rPr>
        <w:t xml:space="preserve">En slik ordning er allerede etablert for </w:t>
      </w:r>
      <w:r w:rsidR="008269B5" w:rsidRPr="008269B5">
        <w:rPr>
          <w:rFonts w:asciiTheme="minorHAnsi" w:hAnsiTheme="minorHAnsi" w:cstheme="minorHAnsi"/>
        </w:rPr>
        <w:t>idrettsanlegg. Denne skal dekke momsutgifter til ny-, på- og</w:t>
      </w:r>
      <w:r w:rsidR="00314D13">
        <w:rPr>
          <w:rFonts w:asciiTheme="minorHAnsi" w:hAnsiTheme="minorHAnsi" w:cstheme="minorHAnsi"/>
        </w:rPr>
        <w:t xml:space="preserve"> </w:t>
      </w:r>
      <w:r w:rsidR="008269B5" w:rsidRPr="008269B5">
        <w:rPr>
          <w:rFonts w:asciiTheme="minorHAnsi" w:hAnsiTheme="minorHAnsi" w:cstheme="minorHAnsi"/>
        </w:rPr>
        <w:t>ombyggingskostnader til bygg, anlegg og annen fast eiendom.</w:t>
      </w:r>
      <w:r w:rsidR="00B77151">
        <w:rPr>
          <w:rFonts w:asciiTheme="minorHAnsi" w:hAnsiTheme="minorHAnsi" w:cstheme="minorHAnsi"/>
        </w:rPr>
        <w:t xml:space="preserve"> </w:t>
      </w:r>
    </w:p>
    <w:p w14:paraId="22156A3E" w14:textId="6FB2A6EB" w:rsidR="008269B5" w:rsidRPr="008269B5" w:rsidRDefault="00B77151" w:rsidP="003D00B7">
      <w:pPr>
        <w:spacing w:after="120"/>
        <w:rPr>
          <w:rFonts w:asciiTheme="minorHAnsi" w:hAnsiTheme="minorHAnsi" w:cstheme="minorHAnsi"/>
        </w:rPr>
      </w:pPr>
      <w:r>
        <w:rPr>
          <w:rFonts w:asciiTheme="minorHAnsi" w:hAnsiTheme="minorHAnsi" w:cstheme="minorHAnsi"/>
        </w:rPr>
        <w:t>FFO har organisasjoner som i dag gir tilbud om rehabilitering</w:t>
      </w:r>
      <w:r w:rsidR="0020054F">
        <w:rPr>
          <w:rFonts w:asciiTheme="minorHAnsi" w:hAnsiTheme="minorHAnsi" w:cstheme="minorHAnsi"/>
        </w:rPr>
        <w:t xml:space="preserve">, læring og mestring i egne lokaler </w:t>
      </w:r>
      <w:r w:rsidR="00592AD0">
        <w:rPr>
          <w:rFonts w:asciiTheme="minorHAnsi" w:hAnsiTheme="minorHAnsi" w:cstheme="minorHAnsi"/>
        </w:rPr>
        <w:t>der de</w:t>
      </w:r>
      <w:r w:rsidR="0020054F">
        <w:rPr>
          <w:rFonts w:asciiTheme="minorHAnsi" w:hAnsiTheme="minorHAnsi" w:cstheme="minorHAnsi"/>
        </w:rPr>
        <w:t xml:space="preserve"> </w:t>
      </w:r>
      <w:r w:rsidR="00BD7999">
        <w:rPr>
          <w:rFonts w:asciiTheme="minorHAnsi" w:hAnsiTheme="minorHAnsi" w:cstheme="minorHAnsi"/>
        </w:rPr>
        <w:t xml:space="preserve">i </w:t>
      </w:r>
      <w:r w:rsidR="0020054F">
        <w:rPr>
          <w:rFonts w:asciiTheme="minorHAnsi" w:hAnsiTheme="minorHAnsi" w:cstheme="minorHAnsi"/>
        </w:rPr>
        <w:t xml:space="preserve">stor grad finansierer </w:t>
      </w:r>
      <w:r w:rsidR="006B256F">
        <w:rPr>
          <w:rFonts w:asciiTheme="minorHAnsi" w:hAnsiTheme="minorHAnsi" w:cstheme="minorHAnsi"/>
        </w:rPr>
        <w:t xml:space="preserve">et arbeid som kunne vært et offentlig ansvar. Det er </w:t>
      </w:r>
      <w:r w:rsidR="00A93A9A">
        <w:rPr>
          <w:rFonts w:asciiTheme="minorHAnsi" w:hAnsiTheme="minorHAnsi" w:cstheme="minorHAnsi"/>
        </w:rPr>
        <w:t xml:space="preserve">rimelig at </w:t>
      </w:r>
      <w:r w:rsidR="001D6FE6">
        <w:rPr>
          <w:rFonts w:asciiTheme="minorHAnsi" w:hAnsiTheme="minorHAnsi" w:cstheme="minorHAnsi"/>
        </w:rPr>
        <w:t xml:space="preserve">driften av disse byggene har </w:t>
      </w:r>
      <w:r w:rsidR="003F5B56">
        <w:rPr>
          <w:rFonts w:asciiTheme="minorHAnsi" w:hAnsiTheme="minorHAnsi" w:cstheme="minorHAnsi"/>
        </w:rPr>
        <w:t>samme vilkår som idrettsanlegg og offentlige bygg.</w:t>
      </w:r>
    </w:p>
    <w:p w14:paraId="0D1B47F5" w14:textId="553424F4" w:rsidR="009508EE" w:rsidRPr="00957AC8" w:rsidRDefault="002C1FD5" w:rsidP="003D00B7">
      <w:pPr>
        <w:spacing w:after="120"/>
        <w:rPr>
          <w:rFonts w:asciiTheme="minorHAnsi" w:hAnsiTheme="minorHAnsi" w:cstheme="minorHAnsi"/>
          <w:i/>
        </w:rPr>
      </w:pPr>
      <w:bookmarkStart w:id="2" w:name="_Hlk90237619"/>
      <w:r w:rsidRPr="00957AC8">
        <w:rPr>
          <w:rFonts w:asciiTheme="minorHAnsi" w:hAnsiTheme="minorHAnsi" w:cstheme="minorHAnsi"/>
          <w:i/>
        </w:rPr>
        <w:t xml:space="preserve">FFO ber om at det i </w:t>
      </w:r>
      <w:r w:rsidR="003F5B56" w:rsidRPr="00957AC8">
        <w:rPr>
          <w:rFonts w:asciiTheme="minorHAnsi" w:hAnsiTheme="minorHAnsi" w:cstheme="minorHAnsi"/>
          <w:i/>
        </w:rPr>
        <w:t>etab</w:t>
      </w:r>
      <w:r w:rsidR="005E0EEF" w:rsidRPr="00957AC8">
        <w:rPr>
          <w:rFonts w:asciiTheme="minorHAnsi" w:hAnsiTheme="minorHAnsi" w:cstheme="minorHAnsi"/>
          <w:i/>
        </w:rPr>
        <w:t xml:space="preserve">leres en egen momskompensasjonsordning </w:t>
      </w:r>
      <w:r w:rsidR="009508EE" w:rsidRPr="00957AC8">
        <w:rPr>
          <w:rFonts w:asciiTheme="minorHAnsi" w:hAnsiTheme="minorHAnsi" w:cstheme="minorHAnsi"/>
          <w:i/>
        </w:rPr>
        <w:t xml:space="preserve">for frivillighetsbygg </w:t>
      </w:r>
      <w:bookmarkEnd w:id="1"/>
      <w:r w:rsidR="009508EE" w:rsidRPr="00957AC8">
        <w:rPr>
          <w:rFonts w:asciiTheme="minorHAnsi" w:hAnsiTheme="minorHAnsi" w:cstheme="minorHAnsi"/>
          <w:i/>
        </w:rPr>
        <w:t>i betydningen</w:t>
      </w:r>
      <w:r w:rsidR="00957AC8" w:rsidRPr="00957AC8">
        <w:rPr>
          <w:rFonts w:asciiTheme="minorHAnsi" w:hAnsiTheme="minorHAnsi" w:cstheme="minorHAnsi"/>
          <w:i/>
        </w:rPr>
        <w:t xml:space="preserve"> </w:t>
      </w:r>
      <w:r w:rsidR="009508EE" w:rsidRPr="00957AC8">
        <w:rPr>
          <w:rFonts w:asciiTheme="minorHAnsi" w:hAnsiTheme="minorHAnsi" w:cstheme="minorHAnsi"/>
          <w:i/>
        </w:rPr>
        <w:t>organisasjonseide bygg til bruk i organisasjonenes frivillige virksomhet</w:t>
      </w:r>
      <w:r w:rsidR="00957AC8" w:rsidRPr="00957AC8">
        <w:rPr>
          <w:rFonts w:asciiTheme="minorHAnsi" w:hAnsiTheme="minorHAnsi" w:cstheme="minorHAnsi"/>
          <w:i/>
        </w:rPr>
        <w:t>.</w:t>
      </w:r>
    </w:p>
    <w:bookmarkEnd w:id="2"/>
    <w:p w14:paraId="78B6E85F" w14:textId="5C384892" w:rsidR="002C1FD5" w:rsidRDefault="002C1FD5" w:rsidP="003D00B7">
      <w:pPr>
        <w:spacing w:after="120"/>
        <w:rPr>
          <w:b/>
          <w:bCs/>
          <w:color w:val="808080"/>
        </w:rPr>
      </w:pPr>
    </w:p>
    <w:p w14:paraId="32C11A74" w14:textId="453E0E49" w:rsidR="006808BD" w:rsidRPr="00E25250" w:rsidRDefault="006808BD" w:rsidP="003D00B7">
      <w:pPr>
        <w:spacing w:after="120"/>
        <w:rPr>
          <w:rFonts w:asciiTheme="minorHAnsi" w:hAnsiTheme="minorHAnsi" w:cstheme="minorHAnsi"/>
          <w:b/>
          <w:bCs/>
          <w:color w:val="808080"/>
        </w:rPr>
      </w:pPr>
      <w:r w:rsidRPr="00E25250">
        <w:rPr>
          <w:rFonts w:asciiTheme="minorHAnsi" w:hAnsiTheme="minorHAnsi" w:cstheme="minorHAnsi"/>
          <w:b/>
          <w:bCs/>
          <w:color w:val="808080"/>
        </w:rPr>
        <w:t>Opplæring i regi av studieforbundene</w:t>
      </w:r>
    </w:p>
    <w:p w14:paraId="7AA89268" w14:textId="77777777" w:rsidR="00C078D7" w:rsidRDefault="00C246CC" w:rsidP="003D00B7">
      <w:pPr>
        <w:spacing w:after="120"/>
        <w:rPr>
          <w:rFonts w:asciiTheme="minorHAnsi" w:hAnsiTheme="minorHAnsi" w:cstheme="minorHAnsi"/>
        </w:rPr>
      </w:pPr>
      <w:r w:rsidRPr="00C246CC">
        <w:rPr>
          <w:rFonts w:asciiTheme="minorHAnsi" w:hAnsiTheme="minorHAnsi" w:cstheme="minorHAnsi"/>
        </w:rPr>
        <w:t>Studieforbundet Funkis, som representerer storparten av FFOs medlemsorganisasjoner</w:t>
      </w:r>
      <w:r w:rsidR="00800FE7">
        <w:rPr>
          <w:rFonts w:asciiTheme="minorHAnsi" w:hAnsiTheme="minorHAnsi" w:cstheme="minorHAnsi"/>
        </w:rPr>
        <w:t>.</w:t>
      </w:r>
      <w:r w:rsidRPr="00C246CC">
        <w:rPr>
          <w:rFonts w:asciiTheme="minorHAnsi" w:hAnsiTheme="minorHAnsi" w:cstheme="minorHAnsi"/>
        </w:rPr>
        <w:t xml:space="preserve"> Funkis sitt opplæringstilbud er et sterkt bidrag i det lokale mestringsarbeidet, og kompetanseutvikling for personer med funksjonshemming og kronisk sykdom. </w:t>
      </w:r>
    </w:p>
    <w:p w14:paraId="3182A9C8" w14:textId="4BA2CE3D" w:rsidR="00C246CC" w:rsidRPr="00C246CC" w:rsidRDefault="00C246CC" w:rsidP="003D00B7">
      <w:pPr>
        <w:spacing w:after="120"/>
        <w:rPr>
          <w:rFonts w:asciiTheme="minorHAnsi" w:hAnsiTheme="minorHAnsi" w:cstheme="minorHAnsi"/>
        </w:rPr>
      </w:pPr>
      <w:r w:rsidRPr="00C246CC">
        <w:rPr>
          <w:rFonts w:asciiTheme="minorHAnsi" w:hAnsiTheme="minorHAnsi" w:cstheme="minorHAnsi"/>
        </w:rPr>
        <w:t>Det har vært en stor nedgang i kursaktiviteter grunnet pandemi. Dette har særlig truffet våre medlemsorganisasjoner hvor mange har vært i risikogruppene. Mens kursaktiviteten jevnt over i de ulike studieforbundene er i ferd med å komme tilbake, ser vi at det er en lengre vei å gå for</w:t>
      </w:r>
      <w:r w:rsidR="00000517">
        <w:rPr>
          <w:rFonts w:asciiTheme="minorHAnsi" w:hAnsiTheme="minorHAnsi" w:cstheme="minorHAnsi"/>
        </w:rPr>
        <w:t xml:space="preserve"> våre</w:t>
      </w:r>
      <w:r w:rsidRPr="00C246CC">
        <w:rPr>
          <w:rFonts w:asciiTheme="minorHAnsi" w:hAnsiTheme="minorHAnsi" w:cstheme="minorHAnsi"/>
        </w:rPr>
        <w:t xml:space="preserve"> grupper. Når aktivitet de siste årene legges til grunn for rammene til hvert enkelt studieforbund ser vi at det for 2024 vil bli en nedgang i tilskudd selv om aktiviteten nå etter hvert tar seg opp. Vi vil derfor be om at det for 2024 kan utøves et skjønn slik at enkelte grupper ikke rammes uforholdsmessig. Det er viktig at tilskudd til Studieforbundet Funkis blir opprettholdt på 2022-nivå i 2024.</w:t>
      </w:r>
      <w:r w:rsidR="00DD3523">
        <w:rPr>
          <w:rFonts w:asciiTheme="minorHAnsi" w:hAnsiTheme="minorHAnsi" w:cstheme="minorHAnsi"/>
        </w:rPr>
        <w:t xml:space="preserve"> </w:t>
      </w:r>
    </w:p>
    <w:p w14:paraId="645BC797" w14:textId="4C92774D" w:rsidR="00AC6091" w:rsidRDefault="00C246CC" w:rsidP="003D00B7">
      <w:pPr>
        <w:spacing w:after="120"/>
        <w:rPr>
          <w:rFonts w:asciiTheme="minorHAnsi" w:hAnsiTheme="minorHAnsi" w:cstheme="minorHAnsi"/>
        </w:rPr>
      </w:pPr>
      <w:r w:rsidRPr="00C246CC">
        <w:rPr>
          <w:rFonts w:asciiTheme="minorHAnsi" w:hAnsiTheme="minorHAnsi" w:cstheme="minorHAnsi"/>
        </w:rPr>
        <w:t xml:space="preserve">For FFOs organisasjoner er sammenhengen mellom opplæringstilskudd og tilretteleggingstilskudd av avgjørende betydning. For å ha et likeverdig opplæringstilbud med </w:t>
      </w:r>
      <w:r w:rsidRPr="00C246CC">
        <w:rPr>
          <w:rFonts w:asciiTheme="minorHAnsi" w:hAnsiTheme="minorHAnsi" w:cstheme="minorHAnsi"/>
        </w:rPr>
        <w:lastRenderedPageBreak/>
        <w:t>andre har våre organisasjoner et stort behov for tilrettelegging</w:t>
      </w:r>
      <w:r w:rsidR="00AC6091">
        <w:rPr>
          <w:rFonts w:asciiTheme="minorHAnsi" w:hAnsiTheme="minorHAnsi" w:cstheme="minorHAnsi"/>
        </w:rPr>
        <w:t xml:space="preserve">, og </w:t>
      </w:r>
      <w:r w:rsidR="00AC6091" w:rsidRPr="00C246CC">
        <w:rPr>
          <w:rFonts w:asciiTheme="minorHAnsi" w:hAnsiTheme="minorHAnsi" w:cstheme="minorHAnsi"/>
        </w:rPr>
        <w:t>tilskuddet sikrer at flere får delta og bidra i frivilligheten og i samfunnet til tross for ulike former for funksjonsnedsettelser</w:t>
      </w:r>
      <w:r w:rsidR="00973109">
        <w:rPr>
          <w:rFonts w:asciiTheme="minorHAnsi" w:hAnsiTheme="minorHAnsi" w:cstheme="minorHAnsi"/>
        </w:rPr>
        <w:t>.</w:t>
      </w:r>
      <w:r w:rsidRPr="00C246CC">
        <w:rPr>
          <w:rFonts w:asciiTheme="minorHAnsi" w:hAnsiTheme="minorHAnsi" w:cstheme="minorHAnsi"/>
        </w:rPr>
        <w:t xml:space="preserve"> </w:t>
      </w:r>
      <w:r w:rsidR="00AC6091" w:rsidRPr="00C246CC">
        <w:rPr>
          <w:rFonts w:asciiTheme="minorHAnsi" w:hAnsiTheme="minorHAnsi" w:cstheme="minorHAnsi"/>
        </w:rPr>
        <w:t>Kulturdepartementet har varslet et utvalg som skal diskutere innretningen for tilretteleggingstilskuddet, med mål at tilskuddet skal sikre at flere får delta i voksenopplæring.</w:t>
      </w:r>
      <w:r w:rsidR="006235FA">
        <w:rPr>
          <w:rFonts w:asciiTheme="minorHAnsi" w:hAnsiTheme="minorHAnsi" w:cstheme="minorHAnsi"/>
        </w:rPr>
        <w:t xml:space="preserve"> FFO </w:t>
      </w:r>
      <w:r w:rsidR="00060674">
        <w:rPr>
          <w:rFonts w:asciiTheme="minorHAnsi" w:hAnsiTheme="minorHAnsi" w:cstheme="minorHAnsi"/>
        </w:rPr>
        <w:t xml:space="preserve">mener det er viktig at </w:t>
      </w:r>
      <w:r w:rsidR="00A6079C">
        <w:rPr>
          <w:rFonts w:asciiTheme="minorHAnsi" w:hAnsiTheme="minorHAnsi" w:cstheme="minorHAnsi"/>
        </w:rPr>
        <w:t xml:space="preserve">det ikke gjøres grep der kursaktiviteten </w:t>
      </w:r>
      <w:r w:rsidR="000007CD">
        <w:rPr>
          <w:rFonts w:asciiTheme="minorHAnsi" w:hAnsiTheme="minorHAnsi" w:cstheme="minorHAnsi"/>
        </w:rPr>
        <w:t>i våre organisasjoner rammes.</w:t>
      </w:r>
    </w:p>
    <w:p w14:paraId="42C2AE79" w14:textId="083AB4CD" w:rsidR="00C246CC" w:rsidRPr="00C246CC" w:rsidRDefault="005B3000" w:rsidP="003D00B7">
      <w:pPr>
        <w:spacing w:after="120"/>
        <w:rPr>
          <w:rFonts w:asciiTheme="minorHAnsi" w:hAnsiTheme="minorHAnsi" w:cstheme="minorHAnsi"/>
        </w:rPr>
      </w:pPr>
      <w:r>
        <w:rPr>
          <w:rFonts w:asciiTheme="minorHAnsi" w:hAnsiTheme="minorHAnsi" w:cstheme="minorHAnsi"/>
        </w:rPr>
        <w:t>F</w:t>
      </w:r>
      <w:r w:rsidRPr="00C246CC">
        <w:rPr>
          <w:rFonts w:asciiTheme="minorHAnsi" w:hAnsiTheme="minorHAnsi" w:cstheme="minorHAnsi"/>
        </w:rPr>
        <w:t>or å kunne styrke aktiviteten i studieforbundene, slik Hurdalplattformen tar til orde</w:t>
      </w:r>
      <w:r>
        <w:rPr>
          <w:rFonts w:asciiTheme="minorHAnsi" w:hAnsiTheme="minorHAnsi" w:cstheme="minorHAnsi"/>
        </w:rPr>
        <w:t xml:space="preserve">, mener </w:t>
      </w:r>
      <w:r w:rsidR="00C246CC" w:rsidRPr="00C246CC">
        <w:rPr>
          <w:rFonts w:asciiTheme="minorHAnsi" w:hAnsiTheme="minorHAnsi" w:cstheme="minorHAnsi"/>
        </w:rPr>
        <w:t xml:space="preserve">FFO </w:t>
      </w:r>
      <w:r w:rsidR="00592BBF">
        <w:rPr>
          <w:rFonts w:asciiTheme="minorHAnsi" w:hAnsiTheme="minorHAnsi" w:cstheme="minorHAnsi"/>
        </w:rPr>
        <w:t>at</w:t>
      </w:r>
      <w:r w:rsidR="00C246CC" w:rsidRPr="00C246CC">
        <w:rPr>
          <w:rFonts w:asciiTheme="minorHAnsi" w:hAnsiTheme="minorHAnsi" w:cstheme="minorHAnsi"/>
        </w:rPr>
        <w:t xml:space="preserve"> posten i statsbudsjettet må økes. FFO vil anslå at en minimumsramme på 2</w:t>
      </w:r>
      <w:r w:rsidR="00416AFB">
        <w:rPr>
          <w:rFonts w:asciiTheme="minorHAnsi" w:hAnsiTheme="minorHAnsi" w:cstheme="minorHAnsi"/>
        </w:rPr>
        <w:t>1</w:t>
      </w:r>
      <w:r w:rsidR="00C246CC" w:rsidRPr="00C246CC">
        <w:rPr>
          <w:rFonts w:asciiTheme="minorHAnsi" w:hAnsiTheme="minorHAnsi" w:cstheme="minorHAnsi"/>
        </w:rPr>
        <w:t>0 mill. kroner er nødvendig</w:t>
      </w:r>
      <w:r w:rsidR="00592BBF">
        <w:rPr>
          <w:rFonts w:asciiTheme="minorHAnsi" w:hAnsiTheme="minorHAnsi" w:cstheme="minorHAnsi"/>
        </w:rPr>
        <w:t>.</w:t>
      </w:r>
      <w:r w:rsidR="00C246CC" w:rsidRPr="00C246CC">
        <w:rPr>
          <w:rFonts w:asciiTheme="minorHAnsi" w:hAnsiTheme="minorHAnsi" w:cstheme="minorHAnsi"/>
        </w:rPr>
        <w:t xml:space="preserve"> </w:t>
      </w:r>
    </w:p>
    <w:p w14:paraId="6501A082" w14:textId="776D9CE0" w:rsidR="000917BA" w:rsidRDefault="00C246CC" w:rsidP="003D00B7">
      <w:pPr>
        <w:spacing w:after="120"/>
        <w:rPr>
          <w:rFonts w:asciiTheme="minorHAnsi" w:hAnsiTheme="minorHAnsi" w:cstheme="minorHAnsi"/>
          <w:i/>
          <w:iCs/>
        </w:rPr>
      </w:pPr>
      <w:r w:rsidRPr="00592BBF">
        <w:rPr>
          <w:rFonts w:asciiTheme="minorHAnsi" w:hAnsiTheme="minorHAnsi" w:cstheme="minorHAnsi"/>
          <w:i/>
          <w:iCs/>
        </w:rPr>
        <w:t>FFO ber regjeringen øke bevilgningen til studieforbund, kap. 315 - post 73, til en ramme på 210 mill. kroner for 2024.  FFO ber videre departementet om å sikre at fordelingen mellom opplæringsmidler og tilretteleggingsmidler videreføres. FFO ber også om at det kan utøves skjønn i beregningen av rammer for de ulike studieforbundene i 2024 slik at enkelte studieforbund ikke straffes for nedgang i aktivitet under pandemien.</w:t>
      </w:r>
    </w:p>
    <w:p w14:paraId="2BFE3F30" w14:textId="77777777" w:rsidR="00E25250" w:rsidRPr="00592BBF" w:rsidRDefault="00E25250" w:rsidP="003D00B7">
      <w:pPr>
        <w:spacing w:after="120"/>
        <w:rPr>
          <w:rFonts w:asciiTheme="minorHAnsi" w:hAnsiTheme="minorHAnsi" w:cstheme="minorHAnsi"/>
          <w:i/>
          <w:iCs/>
        </w:rPr>
      </w:pPr>
    </w:p>
    <w:p w14:paraId="53BCA65C" w14:textId="77777777" w:rsidR="004945C4" w:rsidRPr="00E25250" w:rsidRDefault="004945C4" w:rsidP="003D00B7">
      <w:pPr>
        <w:spacing w:after="120"/>
        <w:rPr>
          <w:rFonts w:asciiTheme="minorHAnsi" w:hAnsiTheme="minorHAnsi" w:cstheme="minorHAnsi"/>
          <w:b/>
          <w:bCs/>
          <w:color w:val="808080" w:themeColor="background1" w:themeShade="80"/>
        </w:rPr>
      </w:pPr>
      <w:r w:rsidRPr="00E25250">
        <w:rPr>
          <w:rFonts w:asciiTheme="minorHAnsi" w:hAnsiTheme="minorHAnsi" w:cstheme="minorHAnsi"/>
          <w:b/>
          <w:bCs/>
          <w:color w:val="808080" w:themeColor="background1" w:themeShade="80"/>
        </w:rPr>
        <w:t>Tilskuddsordningen for funksjonshemmedes organisasjoner</w:t>
      </w:r>
    </w:p>
    <w:p w14:paraId="07470A11" w14:textId="07F9BC99" w:rsidR="004945C4" w:rsidRPr="00CF5C86" w:rsidRDefault="004945C4" w:rsidP="003D00B7">
      <w:pPr>
        <w:pStyle w:val="FFOBrdtekst"/>
        <w:spacing w:after="120" w:line="240" w:lineRule="auto"/>
        <w:rPr>
          <w:rFonts w:eastAsia="Times New Roman" w:cstheme="minorHAnsi"/>
          <w:szCs w:val="24"/>
          <w:lang w:eastAsia="nb-NO"/>
        </w:rPr>
      </w:pPr>
      <w:r w:rsidRPr="00CF5C86">
        <w:rPr>
          <w:rFonts w:cs="Arial"/>
          <w:szCs w:val="24"/>
        </w:rPr>
        <w:t xml:space="preserve">Funksjonshemmedes organisasjoner mottar i hovedsak sine </w:t>
      </w:r>
      <w:r w:rsidR="00A07634">
        <w:rPr>
          <w:rFonts w:cs="Arial"/>
          <w:szCs w:val="24"/>
        </w:rPr>
        <w:t>drifts</w:t>
      </w:r>
      <w:r w:rsidRPr="00CF5C86">
        <w:rPr>
          <w:rFonts w:cs="Arial"/>
          <w:szCs w:val="24"/>
        </w:rPr>
        <w:t>tilskudd fra Kulturdepartementet. Det var 13</w:t>
      </w:r>
      <w:r w:rsidR="00381AA2">
        <w:rPr>
          <w:rFonts w:cs="Arial"/>
          <w:szCs w:val="24"/>
        </w:rPr>
        <w:t>4</w:t>
      </w:r>
      <w:r w:rsidRPr="00CF5C86">
        <w:rPr>
          <w:rFonts w:cs="Arial"/>
          <w:szCs w:val="24"/>
        </w:rPr>
        <w:t xml:space="preserve"> tilskuddsberettigede organisasjoner i ordningen i 202</w:t>
      </w:r>
      <w:r w:rsidR="00381AA2">
        <w:rPr>
          <w:rFonts w:cs="Arial"/>
          <w:szCs w:val="24"/>
        </w:rPr>
        <w:t>2</w:t>
      </w:r>
      <w:r w:rsidRPr="00CF5C86">
        <w:rPr>
          <w:rFonts w:cs="Arial"/>
          <w:szCs w:val="24"/>
        </w:rPr>
        <w:t xml:space="preserve">.  </w:t>
      </w:r>
      <w:r w:rsidR="005F5C6A">
        <w:rPr>
          <w:rFonts w:cs="Arial"/>
          <w:szCs w:val="24"/>
        </w:rPr>
        <w:t xml:space="preserve">Det har vært en jevn økning. </w:t>
      </w:r>
      <w:r w:rsidRPr="00CF5C86">
        <w:rPr>
          <w:rFonts w:cstheme="minorHAnsi"/>
          <w:szCs w:val="24"/>
        </w:rPr>
        <w:t xml:space="preserve">Tilskuddsordningen for funksjonshemmedes organisasjoner utgjør for de fleste det viktigste bidraget til at organisasjonene skal kunne utøve sin rolle som interessepolitisk aktør, drive medlemspleie </w:t>
      </w:r>
      <w:r w:rsidRPr="00CF5C86">
        <w:rPr>
          <w:rFonts w:eastAsia="Times New Roman" w:cstheme="minorHAnsi"/>
          <w:szCs w:val="24"/>
          <w:lang w:eastAsia="nb-NO"/>
        </w:rPr>
        <w:t>og bygge samarbeid og nettverk i organisasjonen.</w:t>
      </w:r>
    </w:p>
    <w:p w14:paraId="2EE4E59A" w14:textId="06C3FB3F" w:rsidR="000349CC" w:rsidRDefault="009239F6" w:rsidP="003D00B7">
      <w:pPr>
        <w:pStyle w:val="FFOBrdtekst"/>
        <w:shd w:val="clear" w:color="auto" w:fill="FFFFFF" w:themeFill="background1"/>
        <w:spacing w:after="120" w:line="240" w:lineRule="auto"/>
        <w:rPr>
          <w:rFonts w:cs="Arial"/>
          <w:szCs w:val="24"/>
        </w:rPr>
      </w:pPr>
      <w:r>
        <w:rPr>
          <w:rFonts w:cs="Arial"/>
          <w:szCs w:val="24"/>
        </w:rPr>
        <w:t xml:space="preserve">Det har vært </w:t>
      </w:r>
      <w:r w:rsidR="006E1EBE">
        <w:rPr>
          <w:rFonts w:cs="Arial"/>
          <w:szCs w:val="24"/>
        </w:rPr>
        <w:t xml:space="preserve">to-tre </w:t>
      </w:r>
      <w:r w:rsidR="004945C4" w:rsidRPr="00645CD2">
        <w:rPr>
          <w:rFonts w:cs="Arial"/>
          <w:szCs w:val="24"/>
        </w:rPr>
        <w:t>krevende år, også for funksjonshemmedes organisasjoner. Kompensasjonsord</w:t>
      </w:r>
      <w:r w:rsidR="004945C4">
        <w:rPr>
          <w:rFonts w:cs="Arial"/>
          <w:szCs w:val="24"/>
        </w:rPr>
        <w:t>n</w:t>
      </w:r>
      <w:r w:rsidR="004945C4" w:rsidRPr="00645CD2">
        <w:rPr>
          <w:rFonts w:cs="Arial"/>
          <w:szCs w:val="24"/>
        </w:rPr>
        <w:t>inger og krisepakker har i liten grad truffet våre organisasjoner</w:t>
      </w:r>
      <w:r w:rsidR="000A5DF8">
        <w:rPr>
          <w:rFonts w:cs="Arial"/>
          <w:szCs w:val="24"/>
        </w:rPr>
        <w:t>.</w:t>
      </w:r>
      <w:r w:rsidR="004945C4" w:rsidRPr="00645CD2">
        <w:rPr>
          <w:rFonts w:cs="Arial"/>
          <w:szCs w:val="24"/>
        </w:rPr>
        <w:t xml:space="preserve"> </w:t>
      </w:r>
      <w:r w:rsidR="000A5DF8">
        <w:rPr>
          <w:rFonts w:cs="Arial"/>
          <w:szCs w:val="24"/>
        </w:rPr>
        <w:t>U</w:t>
      </w:r>
      <w:r w:rsidR="004945C4" w:rsidRPr="00645CD2">
        <w:rPr>
          <w:rFonts w:cs="Arial"/>
          <w:szCs w:val="24"/>
        </w:rPr>
        <w:t xml:space="preserve">tfordringene og oppgavene er </w:t>
      </w:r>
      <w:r w:rsidR="000A5DF8">
        <w:rPr>
          <w:rFonts w:cs="Arial"/>
          <w:szCs w:val="24"/>
        </w:rPr>
        <w:t>de samme</w:t>
      </w:r>
      <w:r w:rsidR="004945C4" w:rsidRPr="00645CD2">
        <w:rPr>
          <w:rFonts w:cs="Arial"/>
          <w:szCs w:val="24"/>
        </w:rPr>
        <w:t xml:space="preserve">. </w:t>
      </w:r>
      <w:r w:rsidR="00470E96">
        <w:rPr>
          <w:rFonts w:cs="Arial"/>
          <w:szCs w:val="24"/>
        </w:rPr>
        <w:t>Situasjonen</w:t>
      </w:r>
      <w:r w:rsidR="00AF4DE3">
        <w:rPr>
          <w:rFonts w:cs="Arial"/>
          <w:szCs w:val="24"/>
        </w:rPr>
        <w:t xml:space="preserve"> har krevd stor omstilling</w:t>
      </w:r>
      <w:r w:rsidR="00470E96">
        <w:rPr>
          <w:rFonts w:cs="Arial"/>
          <w:szCs w:val="24"/>
        </w:rPr>
        <w:t xml:space="preserve"> og det har vært stor omstillingsevne. </w:t>
      </w:r>
      <w:r w:rsidR="00C0015F">
        <w:rPr>
          <w:rFonts w:cs="Arial"/>
          <w:szCs w:val="24"/>
        </w:rPr>
        <w:t xml:space="preserve">Når den nye hverdagen etter hvert </w:t>
      </w:r>
      <w:r w:rsidR="00F4222C">
        <w:rPr>
          <w:rFonts w:cs="Arial"/>
          <w:szCs w:val="24"/>
        </w:rPr>
        <w:t xml:space="preserve">har kommet </w:t>
      </w:r>
      <w:r w:rsidR="00E81570">
        <w:rPr>
          <w:rFonts w:cs="Arial"/>
          <w:szCs w:val="24"/>
        </w:rPr>
        <w:t xml:space="preserve">fordrer </w:t>
      </w:r>
      <w:r w:rsidR="00F4222C">
        <w:rPr>
          <w:rFonts w:cs="Arial"/>
          <w:szCs w:val="24"/>
        </w:rPr>
        <w:t xml:space="preserve">den </w:t>
      </w:r>
      <w:r w:rsidR="00E81570">
        <w:rPr>
          <w:rFonts w:cs="Arial"/>
          <w:szCs w:val="24"/>
        </w:rPr>
        <w:t xml:space="preserve">at organisasjonene løser oppgavene på enn annen måte enn før pandemien. Dette vil kreve </w:t>
      </w:r>
      <w:r w:rsidR="004246EF">
        <w:rPr>
          <w:rFonts w:cs="Arial"/>
          <w:szCs w:val="24"/>
        </w:rPr>
        <w:t>ressurser</w:t>
      </w:r>
      <w:r w:rsidR="00381AA2">
        <w:rPr>
          <w:rFonts w:cs="Arial"/>
          <w:szCs w:val="24"/>
        </w:rPr>
        <w:t xml:space="preserve">. </w:t>
      </w:r>
      <w:r w:rsidR="007C14CB">
        <w:rPr>
          <w:rFonts w:cs="Arial"/>
          <w:szCs w:val="24"/>
        </w:rPr>
        <w:t>Høy prisvekst er</w:t>
      </w:r>
      <w:r w:rsidR="002133C4">
        <w:rPr>
          <w:rFonts w:cs="Arial"/>
          <w:szCs w:val="24"/>
        </w:rPr>
        <w:t xml:space="preserve"> svært merkbart på både drift og aktivitet i organisasjonene og </w:t>
      </w:r>
      <w:r w:rsidR="006969F7">
        <w:rPr>
          <w:rFonts w:cs="Arial"/>
          <w:szCs w:val="24"/>
        </w:rPr>
        <w:t xml:space="preserve">økningen i rammene har ikke </w:t>
      </w:r>
      <w:r w:rsidR="006E4DB6">
        <w:rPr>
          <w:rFonts w:cs="Arial"/>
          <w:szCs w:val="24"/>
        </w:rPr>
        <w:t xml:space="preserve">dekket opp for </w:t>
      </w:r>
      <w:r w:rsidR="00092F4A">
        <w:rPr>
          <w:rFonts w:cs="Arial"/>
          <w:szCs w:val="24"/>
        </w:rPr>
        <w:t>økte kostnader.</w:t>
      </w:r>
    </w:p>
    <w:p w14:paraId="28F0FD07" w14:textId="466EC6F9" w:rsidR="004945C4" w:rsidRPr="00645CD2" w:rsidRDefault="004945C4" w:rsidP="003D00B7">
      <w:pPr>
        <w:pStyle w:val="FFOBrdtekst"/>
        <w:shd w:val="clear" w:color="auto" w:fill="FFFFFF" w:themeFill="background1"/>
        <w:spacing w:after="120" w:line="240" w:lineRule="auto"/>
        <w:rPr>
          <w:rFonts w:cs="Arial"/>
          <w:szCs w:val="24"/>
        </w:rPr>
      </w:pPr>
      <w:r w:rsidRPr="00645CD2">
        <w:rPr>
          <w:rFonts w:cs="Arial"/>
          <w:szCs w:val="24"/>
        </w:rPr>
        <w:t>FFO mener det er viktig at 202</w:t>
      </w:r>
      <w:r w:rsidR="00381AA2">
        <w:rPr>
          <w:rFonts w:cs="Arial"/>
          <w:szCs w:val="24"/>
        </w:rPr>
        <w:t xml:space="preserve">4 </w:t>
      </w:r>
      <w:r w:rsidRPr="00645CD2">
        <w:rPr>
          <w:rFonts w:cs="Arial"/>
          <w:szCs w:val="24"/>
        </w:rPr>
        <w:t>representerer et økonomisk løft for organisasjonene, og vi ber derfor om en økning på 35 mill. kroner utover prisvekst</w:t>
      </w:r>
      <w:r>
        <w:rPr>
          <w:rFonts w:cs="Arial"/>
          <w:szCs w:val="24"/>
        </w:rPr>
        <w:t xml:space="preserve">, til sammen </w:t>
      </w:r>
      <w:r w:rsidR="00E43149">
        <w:rPr>
          <w:rFonts w:cs="Arial"/>
          <w:szCs w:val="24"/>
        </w:rPr>
        <w:t>300</w:t>
      </w:r>
      <w:r>
        <w:rPr>
          <w:rFonts w:cs="Arial"/>
          <w:szCs w:val="24"/>
        </w:rPr>
        <w:t xml:space="preserve"> mill. kroner.</w:t>
      </w:r>
    </w:p>
    <w:p w14:paraId="4027B289" w14:textId="7F4B328A" w:rsidR="004945C4" w:rsidRDefault="004945C4" w:rsidP="003D00B7">
      <w:pPr>
        <w:pStyle w:val="FFOBrdtekst"/>
        <w:spacing w:after="120" w:line="240" w:lineRule="auto"/>
        <w:rPr>
          <w:i/>
          <w:sz w:val="22"/>
        </w:rPr>
      </w:pPr>
      <w:r w:rsidRPr="00645CD2">
        <w:rPr>
          <w:i/>
          <w:szCs w:val="24"/>
        </w:rPr>
        <w:t xml:space="preserve">FFO ber om at tilskuddsordningen for funksjonshemmedes organisasjoner økes til </w:t>
      </w:r>
      <w:r w:rsidR="00E43149">
        <w:rPr>
          <w:i/>
          <w:szCs w:val="24"/>
        </w:rPr>
        <w:t>300</w:t>
      </w:r>
      <w:r w:rsidR="00402F2F">
        <w:rPr>
          <w:i/>
          <w:szCs w:val="24"/>
        </w:rPr>
        <w:t xml:space="preserve"> </w:t>
      </w:r>
      <w:r w:rsidRPr="00645CD2">
        <w:rPr>
          <w:i/>
          <w:szCs w:val="24"/>
        </w:rPr>
        <w:t>mill. kroner</w:t>
      </w:r>
      <w:r w:rsidRPr="00645CD2">
        <w:rPr>
          <w:i/>
          <w:sz w:val="22"/>
        </w:rPr>
        <w:t>.</w:t>
      </w:r>
    </w:p>
    <w:p w14:paraId="59BC68F8" w14:textId="77777777" w:rsidR="00415A79" w:rsidRDefault="00415A79" w:rsidP="003D00B7">
      <w:pPr>
        <w:pStyle w:val="FFOBrdtekst"/>
        <w:spacing w:after="120" w:line="240" w:lineRule="auto"/>
        <w:rPr>
          <w:i/>
          <w:sz w:val="22"/>
        </w:rPr>
      </w:pPr>
    </w:p>
    <w:p w14:paraId="40044AF7" w14:textId="7E9CF6F6" w:rsidR="005C3F5E" w:rsidRPr="00E25250" w:rsidRDefault="00CE6250" w:rsidP="003D00B7">
      <w:pPr>
        <w:spacing w:after="120"/>
        <w:rPr>
          <w:rFonts w:asciiTheme="minorHAnsi" w:hAnsiTheme="minorHAnsi"/>
          <w:b/>
          <w:color w:val="808080" w:themeColor="background1" w:themeShade="80"/>
        </w:rPr>
      </w:pPr>
      <w:r w:rsidRPr="00E25250">
        <w:rPr>
          <w:rFonts w:asciiTheme="minorHAnsi" w:hAnsiTheme="minorHAnsi"/>
          <w:b/>
          <w:color w:val="808080" w:themeColor="background1" w:themeShade="80"/>
        </w:rPr>
        <w:t xml:space="preserve">Støtte til sivilt samfunns </w:t>
      </w:r>
      <w:r w:rsidR="0072363C" w:rsidRPr="00E25250">
        <w:rPr>
          <w:rFonts w:asciiTheme="minorHAnsi" w:hAnsiTheme="minorHAnsi"/>
          <w:b/>
          <w:color w:val="808080" w:themeColor="background1" w:themeShade="80"/>
        </w:rPr>
        <w:t xml:space="preserve">arbeid </w:t>
      </w:r>
      <w:r w:rsidR="001F4A9F" w:rsidRPr="00E25250">
        <w:rPr>
          <w:rFonts w:asciiTheme="minorHAnsi" w:hAnsiTheme="minorHAnsi"/>
          <w:b/>
          <w:color w:val="808080" w:themeColor="background1" w:themeShade="80"/>
        </w:rPr>
        <w:t xml:space="preserve">med </w:t>
      </w:r>
      <w:r w:rsidR="004650E9" w:rsidRPr="00E25250">
        <w:rPr>
          <w:rFonts w:asciiTheme="minorHAnsi" w:hAnsiTheme="minorHAnsi"/>
          <w:b/>
          <w:color w:val="808080" w:themeColor="background1" w:themeShade="80"/>
        </w:rPr>
        <w:t>rapportering til CRPD-komiteen 2023 (2024)</w:t>
      </w:r>
      <w:r w:rsidR="0072363C" w:rsidRPr="00E25250">
        <w:rPr>
          <w:rFonts w:asciiTheme="minorHAnsi" w:hAnsiTheme="minorHAnsi"/>
          <w:b/>
          <w:color w:val="808080" w:themeColor="background1" w:themeShade="80"/>
        </w:rPr>
        <w:t xml:space="preserve"> </w:t>
      </w:r>
    </w:p>
    <w:p w14:paraId="27FA6F00" w14:textId="0FD08824" w:rsidR="000917BA" w:rsidRDefault="005C3F5E" w:rsidP="003D00B7">
      <w:pPr>
        <w:spacing w:after="120"/>
        <w:rPr>
          <w:rFonts w:asciiTheme="minorHAnsi" w:hAnsiTheme="minorHAnsi" w:cstheme="minorHAnsi"/>
        </w:rPr>
      </w:pPr>
      <w:r w:rsidRPr="005C3F5E">
        <w:rPr>
          <w:rFonts w:asciiTheme="minorHAnsi" w:hAnsiTheme="minorHAnsi" w:cstheme="minorHAnsi"/>
        </w:rPr>
        <w:t xml:space="preserve">FFO viser til </w:t>
      </w:r>
      <w:r>
        <w:rPr>
          <w:rFonts w:asciiTheme="minorHAnsi" w:hAnsiTheme="minorHAnsi" w:cstheme="minorHAnsi"/>
        </w:rPr>
        <w:t xml:space="preserve">brev </w:t>
      </w:r>
      <w:r w:rsidR="002F2F4C">
        <w:rPr>
          <w:rFonts w:asciiTheme="minorHAnsi" w:hAnsiTheme="minorHAnsi" w:cstheme="minorHAnsi"/>
        </w:rPr>
        <w:t xml:space="preserve">av 12. november </w:t>
      </w:r>
      <w:r w:rsidR="00CA42A4">
        <w:rPr>
          <w:rFonts w:asciiTheme="minorHAnsi" w:hAnsiTheme="minorHAnsi" w:cstheme="minorHAnsi"/>
        </w:rPr>
        <w:t xml:space="preserve">2021 </w:t>
      </w:r>
      <w:r>
        <w:rPr>
          <w:rFonts w:asciiTheme="minorHAnsi" w:hAnsiTheme="minorHAnsi" w:cstheme="minorHAnsi"/>
        </w:rPr>
        <w:t xml:space="preserve">fra sivilt samfunn </w:t>
      </w:r>
      <w:r w:rsidR="0019288C">
        <w:rPr>
          <w:rFonts w:asciiTheme="minorHAnsi" w:hAnsiTheme="minorHAnsi" w:cstheme="minorHAnsi"/>
        </w:rPr>
        <w:t>til Kultur</w:t>
      </w:r>
      <w:r w:rsidR="00CA42A4">
        <w:rPr>
          <w:rFonts w:asciiTheme="minorHAnsi" w:hAnsiTheme="minorHAnsi" w:cstheme="minorHAnsi"/>
        </w:rPr>
        <w:t>- og likestillings</w:t>
      </w:r>
      <w:r w:rsidR="0019288C">
        <w:rPr>
          <w:rFonts w:asciiTheme="minorHAnsi" w:hAnsiTheme="minorHAnsi" w:cstheme="minorHAnsi"/>
        </w:rPr>
        <w:t>ministeren, der vi o</w:t>
      </w:r>
      <w:r w:rsidR="0072363C" w:rsidRPr="004650E9">
        <w:rPr>
          <w:rFonts w:asciiTheme="minorHAnsi" w:hAnsiTheme="minorHAnsi" w:cstheme="minorHAnsi"/>
        </w:rPr>
        <w:t>rienter</w:t>
      </w:r>
      <w:r w:rsidR="0019288C">
        <w:rPr>
          <w:rFonts w:asciiTheme="minorHAnsi" w:hAnsiTheme="minorHAnsi" w:cstheme="minorHAnsi"/>
        </w:rPr>
        <w:t xml:space="preserve">er </w:t>
      </w:r>
      <w:r w:rsidR="0072363C" w:rsidRPr="004650E9">
        <w:rPr>
          <w:rFonts w:asciiTheme="minorHAnsi" w:hAnsiTheme="minorHAnsi" w:cstheme="minorHAnsi"/>
        </w:rPr>
        <w:t>om organisering</w:t>
      </w:r>
      <w:r w:rsidR="00981022">
        <w:rPr>
          <w:rFonts w:asciiTheme="minorHAnsi" w:hAnsiTheme="minorHAnsi" w:cstheme="minorHAnsi"/>
        </w:rPr>
        <w:t>,</w:t>
      </w:r>
      <w:r w:rsidR="0072363C" w:rsidRPr="004650E9">
        <w:rPr>
          <w:rFonts w:asciiTheme="minorHAnsi" w:hAnsiTheme="minorHAnsi" w:cstheme="minorHAnsi"/>
        </w:rPr>
        <w:t xml:space="preserve"> prosess </w:t>
      </w:r>
      <w:r w:rsidR="00981022">
        <w:rPr>
          <w:rFonts w:asciiTheme="minorHAnsi" w:hAnsiTheme="minorHAnsi" w:cstheme="minorHAnsi"/>
        </w:rPr>
        <w:t xml:space="preserve">og </w:t>
      </w:r>
      <w:r w:rsidR="0050490A">
        <w:rPr>
          <w:rFonts w:asciiTheme="minorHAnsi" w:hAnsiTheme="minorHAnsi" w:cstheme="minorHAnsi"/>
        </w:rPr>
        <w:t xml:space="preserve">behov for økonomisk bevilgning til </w:t>
      </w:r>
      <w:r w:rsidR="0072363C" w:rsidRPr="004650E9">
        <w:rPr>
          <w:rFonts w:asciiTheme="minorHAnsi" w:hAnsiTheme="minorHAnsi" w:cstheme="minorHAnsi"/>
        </w:rPr>
        <w:t xml:space="preserve">sivilt samfunns </w:t>
      </w:r>
      <w:r w:rsidR="0050490A">
        <w:rPr>
          <w:rFonts w:asciiTheme="minorHAnsi" w:hAnsiTheme="minorHAnsi" w:cstheme="minorHAnsi"/>
        </w:rPr>
        <w:t>arbeid med</w:t>
      </w:r>
      <w:r w:rsidR="00A61A14">
        <w:rPr>
          <w:rFonts w:asciiTheme="minorHAnsi" w:hAnsiTheme="minorHAnsi" w:cstheme="minorHAnsi"/>
        </w:rPr>
        <w:t xml:space="preserve"> den norske </w:t>
      </w:r>
      <w:r w:rsidR="0072363C" w:rsidRPr="004650E9">
        <w:rPr>
          <w:rFonts w:asciiTheme="minorHAnsi" w:hAnsiTheme="minorHAnsi" w:cstheme="minorHAnsi"/>
        </w:rPr>
        <w:t>rapportering</w:t>
      </w:r>
      <w:r w:rsidR="00A61A14">
        <w:rPr>
          <w:rFonts w:asciiTheme="minorHAnsi" w:hAnsiTheme="minorHAnsi" w:cstheme="minorHAnsi"/>
        </w:rPr>
        <w:t>en</w:t>
      </w:r>
      <w:r w:rsidR="0072363C" w:rsidRPr="004650E9">
        <w:rPr>
          <w:rFonts w:asciiTheme="minorHAnsi" w:hAnsiTheme="minorHAnsi" w:cstheme="minorHAnsi"/>
        </w:rPr>
        <w:t xml:space="preserve"> </w:t>
      </w:r>
      <w:r w:rsidR="00A61A14">
        <w:rPr>
          <w:rFonts w:asciiTheme="minorHAnsi" w:hAnsiTheme="minorHAnsi" w:cstheme="minorHAnsi"/>
        </w:rPr>
        <w:t xml:space="preserve">til </w:t>
      </w:r>
      <w:r w:rsidR="0072363C" w:rsidRPr="004650E9">
        <w:rPr>
          <w:rFonts w:asciiTheme="minorHAnsi" w:hAnsiTheme="minorHAnsi" w:cstheme="minorHAnsi"/>
        </w:rPr>
        <w:t>CRPD</w:t>
      </w:r>
      <w:r w:rsidR="00A61A14">
        <w:rPr>
          <w:rFonts w:asciiTheme="minorHAnsi" w:hAnsiTheme="minorHAnsi" w:cstheme="minorHAnsi"/>
        </w:rPr>
        <w:t>-komiteen i</w:t>
      </w:r>
      <w:r w:rsidR="0072363C" w:rsidRPr="004650E9">
        <w:rPr>
          <w:rFonts w:asciiTheme="minorHAnsi" w:hAnsiTheme="minorHAnsi" w:cstheme="minorHAnsi"/>
        </w:rPr>
        <w:t xml:space="preserve"> 2023</w:t>
      </w:r>
      <w:r w:rsidR="00BA556A">
        <w:rPr>
          <w:rFonts w:asciiTheme="minorHAnsi" w:hAnsiTheme="minorHAnsi" w:cstheme="minorHAnsi"/>
        </w:rPr>
        <w:t>. P</w:t>
      </w:r>
      <w:r w:rsidR="00075031">
        <w:rPr>
          <w:rFonts w:asciiTheme="minorHAnsi" w:hAnsiTheme="minorHAnsi" w:cstheme="minorHAnsi"/>
        </w:rPr>
        <w:t>å grunn av forsinkelser i høringer for CRPD-komiteen er det grunn til å tro at Norges neste rapportering er minst ett år forsinket</w:t>
      </w:r>
      <w:r w:rsidR="002726DA">
        <w:rPr>
          <w:rFonts w:asciiTheme="minorHAnsi" w:hAnsiTheme="minorHAnsi" w:cstheme="minorHAnsi"/>
        </w:rPr>
        <w:t xml:space="preserve">, </w:t>
      </w:r>
      <w:r w:rsidR="00A61A14">
        <w:rPr>
          <w:rFonts w:asciiTheme="minorHAnsi" w:hAnsiTheme="minorHAnsi" w:cstheme="minorHAnsi"/>
        </w:rPr>
        <w:t xml:space="preserve">kanskje enda mer, </w:t>
      </w:r>
      <w:r w:rsidR="002726DA">
        <w:rPr>
          <w:rFonts w:asciiTheme="minorHAnsi" w:hAnsiTheme="minorHAnsi" w:cstheme="minorHAnsi"/>
        </w:rPr>
        <w:t xml:space="preserve">og tidligst vil skje i 2024. </w:t>
      </w:r>
      <w:r w:rsidR="00477201">
        <w:rPr>
          <w:rFonts w:asciiTheme="minorHAnsi" w:hAnsiTheme="minorHAnsi" w:cstheme="minorHAnsi"/>
        </w:rPr>
        <w:t xml:space="preserve">Det ble avsatt 300 000 til sivilt samfunns arbeid med rapportering og høring </w:t>
      </w:r>
      <w:r w:rsidR="00580BF8">
        <w:rPr>
          <w:rFonts w:asciiTheme="minorHAnsi" w:hAnsiTheme="minorHAnsi" w:cstheme="minorHAnsi"/>
        </w:rPr>
        <w:t xml:space="preserve">i Statsbudsjettet </w:t>
      </w:r>
      <w:r w:rsidR="008232AA">
        <w:rPr>
          <w:rFonts w:asciiTheme="minorHAnsi" w:hAnsiTheme="minorHAnsi" w:cstheme="minorHAnsi"/>
        </w:rPr>
        <w:t>for 2023</w:t>
      </w:r>
      <w:r w:rsidR="00A61A14">
        <w:rPr>
          <w:rFonts w:asciiTheme="minorHAnsi" w:hAnsiTheme="minorHAnsi" w:cstheme="minorHAnsi"/>
        </w:rPr>
        <w:t>, og vi takker for det</w:t>
      </w:r>
      <w:r w:rsidR="008232AA">
        <w:rPr>
          <w:rFonts w:asciiTheme="minorHAnsi" w:hAnsiTheme="minorHAnsi" w:cstheme="minorHAnsi"/>
        </w:rPr>
        <w:t>.</w:t>
      </w:r>
      <w:r w:rsidR="00A61A14">
        <w:rPr>
          <w:rFonts w:asciiTheme="minorHAnsi" w:hAnsiTheme="minorHAnsi" w:cstheme="minorHAnsi"/>
        </w:rPr>
        <w:t xml:space="preserve"> </w:t>
      </w:r>
      <w:r w:rsidR="00B56822">
        <w:rPr>
          <w:rFonts w:asciiTheme="minorHAnsi" w:hAnsiTheme="minorHAnsi" w:cstheme="minorHAnsi"/>
        </w:rPr>
        <w:t>Vi vil starte opp arbeidet med en alternativ rapport fra sivilt samfunn i 2023.</w:t>
      </w:r>
    </w:p>
    <w:p w14:paraId="3577C73C" w14:textId="77777777" w:rsidR="00490184" w:rsidRDefault="001E1BCF" w:rsidP="003D00B7">
      <w:pPr>
        <w:spacing w:after="120"/>
        <w:rPr>
          <w:rFonts w:asciiTheme="minorHAnsi" w:hAnsiTheme="minorHAnsi" w:cstheme="minorHAnsi"/>
        </w:rPr>
      </w:pPr>
      <w:r>
        <w:rPr>
          <w:rFonts w:asciiTheme="minorHAnsi" w:hAnsiTheme="minorHAnsi" w:cstheme="minorHAnsi"/>
        </w:rPr>
        <w:t>V</w:t>
      </w:r>
      <w:r w:rsidR="00FD2925">
        <w:rPr>
          <w:rFonts w:asciiTheme="minorHAnsi" w:hAnsiTheme="minorHAnsi" w:cstheme="minorHAnsi"/>
        </w:rPr>
        <w:t>i vi</w:t>
      </w:r>
      <w:r w:rsidR="00532ED5">
        <w:rPr>
          <w:rFonts w:asciiTheme="minorHAnsi" w:hAnsiTheme="minorHAnsi" w:cstheme="minorHAnsi"/>
        </w:rPr>
        <w:t xml:space="preserve">l </w:t>
      </w:r>
      <w:r w:rsidR="00F51E39">
        <w:rPr>
          <w:rFonts w:asciiTheme="minorHAnsi" w:hAnsiTheme="minorHAnsi" w:cstheme="minorHAnsi"/>
        </w:rPr>
        <w:t xml:space="preserve">likevel </w:t>
      </w:r>
      <w:r w:rsidR="00532ED5">
        <w:rPr>
          <w:rFonts w:asciiTheme="minorHAnsi" w:hAnsiTheme="minorHAnsi" w:cstheme="minorHAnsi"/>
        </w:rPr>
        <w:t xml:space="preserve">vise </w:t>
      </w:r>
      <w:r w:rsidR="00FD2925">
        <w:rPr>
          <w:rFonts w:asciiTheme="minorHAnsi" w:hAnsiTheme="minorHAnsi" w:cstheme="minorHAnsi"/>
        </w:rPr>
        <w:t xml:space="preserve">til budsjettet vi </w:t>
      </w:r>
      <w:r w:rsidR="00C12B08">
        <w:rPr>
          <w:rFonts w:asciiTheme="minorHAnsi" w:hAnsiTheme="minorHAnsi" w:cstheme="minorHAnsi"/>
        </w:rPr>
        <w:t xml:space="preserve">satte opp i </w:t>
      </w:r>
      <w:r>
        <w:rPr>
          <w:rFonts w:asciiTheme="minorHAnsi" w:hAnsiTheme="minorHAnsi" w:cstheme="minorHAnsi"/>
        </w:rPr>
        <w:t xml:space="preserve">nevnte </w:t>
      </w:r>
      <w:r w:rsidR="00C12B08">
        <w:rPr>
          <w:rFonts w:asciiTheme="minorHAnsi" w:hAnsiTheme="minorHAnsi" w:cstheme="minorHAnsi"/>
        </w:rPr>
        <w:t>brev til Likestillingsministeren</w:t>
      </w:r>
      <w:r>
        <w:rPr>
          <w:rFonts w:asciiTheme="minorHAnsi" w:hAnsiTheme="minorHAnsi" w:cstheme="minorHAnsi"/>
        </w:rPr>
        <w:t>,</w:t>
      </w:r>
      <w:r w:rsidR="00CA42A4" w:rsidRPr="00CA42A4">
        <w:rPr>
          <w:rFonts w:asciiTheme="minorHAnsi" w:hAnsiTheme="minorHAnsi" w:cstheme="minorHAnsi"/>
        </w:rPr>
        <w:t xml:space="preserve"> </w:t>
      </w:r>
      <w:r w:rsidR="00CA42A4">
        <w:rPr>
          <w:rFonts w:asciiTheme="minorHAnsi" w:hAnsiTheme="minorHAnsi" w:cstheme="minorHAnsi"/>
        </w:rPr>
        <w:t>der vi ba om 1 mill. kroner</w:t>
      </w:r>
      <w:r w:rsidR="00F51E39">
        <w:rPr>
          <w:rFonts w:asciiTheme="minorHAnsi" w:hAnsiTheme="minorHAnsi" w:cstheme="minorHAnsi"/>
        </w:rPr>
        <w:t xml:space="preserve"> til rapporteringsarbeidet. </w:t>
      </w:r>
      <w:r w:rsidR="004F6E84">
        <w:rPr>
          <w:rFonts w:asciiTheme="minorHAnsi" w:hAnsiTheme="minorHAnsi" w:cstheme="minorHAnsi"/>
        </w:rPr>
        <w:t xml:space="preserve">I </w:t>
      </w:r>
      <w:r w:rsidR="00C12B08">
        <w:rPr>
          <w:rFonts w:asciiTheme="minorHAnsi" w:hAnsiTheme="minorHAnsi" w:cstheme="minorHAnsi"/>
        </w:rPr>
        <w:t>tillegg til rapportskriving</w:t>
      </w:r>
      <w:r>
        <w:rPr>
          <w:rFonts w:asciiTheme="minorHAnsi" w:hAnsiTheme="minorHAnsi" w:cstheme="minorHAnsi"/>
        </w:rPr>
        <w:t>,</w:t>
      </w:r>
      <w:r w:rsidR="00C12B08">
        <w:rPr>
          <w:rFonts w:asciiTheme="minorHAnsi" w:hAnsiTheme="minorHAnsi" w:cstheme="minorHAnsi"/>
        </w:rPr>
        <w:t xml:space="preserve"> </w:t>
      </w:r>
      <w:r w:rsidR="004F6E84">
        <w:rPr>
          <w:rFonts w:asciiTheme="minorHAnsi" w:hAnsiTheme="minorHAnsi" w:cstheme="minorHAnsi"/>
        </w:rPr>
        <w:t xml:space="preserve">vil det komme kostnader </w:t>
      </w:r>
      <w:r w:rsidR="00D958BE">
        <w:rPr>
          <w:rFonts w:asciiTheme="minorHAnsi" w:hAnsiTheme="minorHAnsi" w:cstheme="minorHAnsi"/>
        </w:rPr>
        <w:t>til to</w:t>
      </w:r>
      <w:r w:rsidR="00D7759E">
        <w:rPr>
          <w:rFonts w:asciiTheme="minorHAnsi" w:hAnsiTheme="minorHAnsi" w:cstheme="minorHAnsi"/>
        </w:rPr>
        <w:t xml:space="preserve"> </w:t>
      </w:r>
      <w:r w:rsidR="00D7759E">
        <w:rPr>
          <w:rFonts w:asciiTheme="minorHAnsi" w:hAnsiTheme="minorHAnsi" w:cstheme="minorHAnsi"/>
        </w:rPr>
        <w:lastRenderedPageBreak/>
        <w:t xml:space="preserve">reiser til </w:t>
      </w:r>
      <w:proofErr w:type="spellStart"/>
      <w:r w:rsidR="00D7759E">
        <w:rPr>
          <w:rFonts w:asciiTheme="minorHAnsi" w:hAnsiTheme="minorHAnsi" w:cstheme="minorHAnsi"/>
        </w:rPr>
        <w:t>Geneve</w:t>
      </w:r>
      <w:proofErr w:type="spellEnd"/>
      <w:r w:rsidR="008D03C5">
        <w:rPr>
          <w:rFonts w:asciiTheme="minorHAnsi" w:hAnsiTheme="minorHAnsi" w:cstheme="minorHAnsi"/>
        </w:rPr>
        <w:t xml:space="preserve"> for </w:t>
      </w:r>
      <w:r w:rsidR="00AE2627">
        <w:rPr>
          <w:rFonts w:asciiTheme="minorHAnsi" w:hAnsiTheme="minorHAnsi" w:cstheme="minorHAnsi"/>
        </w:rPr>
        <w:t>en delegasjon fra sivilt samfunn</w:t>
      </w:r>
      <w:r w:rsidR="00B30408">
        <w:rPr>
          <w:rFonts w:asciiTheme="minorHAnsi" w:hAnsiTheme="minorHAnsi" w:cstheme="minorHAnsi"/>
        </w:rPr>
        <w:t xml:space="preserve">, i forbindelse med </w:t>
      </w:r>
      <w:r w:rsidR="00C12B08">
        <w:rPr>
          <w:rFonts w:asciiTheme="minorHAnsi" w:hAnsiTheme="minorHAnsi" w:cstheme="minorHAnsi"/>
        </w:rPr>
        <w:t xml:space="preserve">deltagelse </w:t>
      </w:r>
      <w:r w:rsidR="00D958BE">
        <w:rPr>
          <w:rFonts w:asciiTheme="minorHAnsi" w:hAnsiTheme="minorHAnsi" w:cstheme="minorHAnsi"/>
        </w:rPr>
        <w:t xml:space="preserve">i høring og </w:t>
      </w:r>
      <w:proofErr w:type="spellStart"/>
      <w:r w:rsidR="00D958BE">
        <w:rPr>
          <w:rFonts w:asciiTheme="minorHAnsi" w:hAnsiTheme="minorHAnsi" w:cstheme="minorHAnsi"/>
        </w:rPr>
        <w:t>forhøring</w:t>
      </w:r>
      <w:proofErr w:type="spellEnd"/>
      <w:r w:rsidR="0013584C">
        <w:rPr>
          <w:rFonts w:asciiTheme="minorHAnsi" w:hAnsiTheme="minorHAnsi" w:cstheme="minorHAnsi"/>
        </w:rPr>
        <w:t xml:space="preserve">. </w:t>
      </w:r>
      <w:r w:rsidR="008F3544">
        <w:rPr>
          <w:rFonts w:asciiTheme="minorHAnsi" w:hAnsiTheme="minorHAnsi" w:cstheme="minorHAnsi"/>
        </w:rPr>
        <w:t xml:space="preserve">Det vil også være behov for midler til etterarbeid. </w:t>
      </w:r>
    </w:p>
    <w:p w14:paraId="6656AE22" w14:textId="40EBE9DE" w:rsidR="005A36BB" w:rsidRDefault="008F3544" w:rsidP="003D00B7">
      <w:pPr>
        <w:spacing w:after="120"/>
        <w:rPr>
          <w:rFonts w:asciiTheme="minorHAnsi" w:hAnsiTheme="minorHAnsi" w:cstheme="minorHAnsi"/>
        </w:rPr>
      </w:pPr>
      <w:r>
        <w:rPr>
          <w:rFonts w:asciiTheme="minorHAnsi" w:hAnsiTheme="minorHAnsi" w:cstheme="minorHAnsi"/>
        </w:rPr>
        <w:t>I</w:t>
      </w:r>
      <w:r w:rsidR="0013584C">
        <w:rPr>
          <w:rFonts w:asciiTheme="minorHAnsi" w:hAnsiTheme="minorHAnsi" w:cstheme="minorHAnsi"/>
        </w:rPr>
        <w:t xml:space="preserve"> forrige rapporteringsrunde </w:t>
      </w:r>
      <w:r w:rsidR="004C01F8">
        <w:rPr>
          <w:rFonts w:asciiTheme="minorHAnsi" w:hAnsiTheme="minorHAnsi" w:cstheme="minorHAnsi"/>
        </w:rPr>
        <w:t xml:space="preserve">opplevde </w:t>
      </w:r>
      <w:r w:rsidR="0013584C">
        <w:rPr>
          <w:rFonts w:asciiTheme="minorHAnsi" w:hAnsiTheme="minorHAnsi" w:cstheme="minorHAnsi"/>
        </w:rPr>
        <w:t xml:space="preserve">vi </w:t>
      </w:r>
      <w:r w:rsidR="00E056A4">
        <w:rPr>
          <w:rFonts w:asciiTheme="minorHAnsi" w:hAnsiTheme="minorHAnsi" w:cstheme="minorHAnsi"/>
        </w:rPr>
        <w:t xml:space="preserve">at </w:t>
      </w:r>
      <w:r w:rsidR="007C4993">
        <w:rPr>
          <w:rFonts w:asciiTheme="minorHAnsi" w:hAnsiTheme="minorHAnsi" w:cstheme="minorHAnsi"/>
        </w:rPr>
        <w:t xml:space="preserve">arbeidsgruppa og det gode </w:t>
      </w:r>
      <w:r w:rsidR="00E056A4">
        <w:rPr>
          <w:rFonts w:asciiTheme="minorHAnsi" w:hAnsiTheme="minorHAnsi" w:cstheme="minorHAnsi"/>
        </w:rPr>
        <w:t xml:space="preserve">samarbeidet gikk litt i oppløsning </w:t>
      </w:r>
      <w:r w:rsidR="00316191">
        <w:rPr>
          <w:rFonts w:asciiTheme="minorHAnsi" w:hAnsiTheme="minorHAnsi" w:cstheme="minorHAnsi"/>
        </w:rPr>
        <w:t>d</w:t>
      </w:r>
      <w:r w:rsidR="00E056A4">
        <w:rPr>
          <w:rFonts w:asciiTheme="minorHAnsi" w:hAnsiTheme="minorHAnsi" w:cstheme="minorHAnsi"/>
        </w:rPr>
        <w:t xml:space="preserve">a vi kom hjem fra </w:t>
      </w:r>
      <w:proofErr w:type="spellStart"/>
      <w:r w:rsidR="00E056A4">
        <w:rPr>
          <w:rFonts w:asciiTheme="minorHAnsi" w:hAnsiTheme="minorHAnsi" w:cstheme="minorHAnsi"/>
        </w:rPr>
        <w:t>Geneve</w:t>
      </w:r>
      <w:proofErr w:type="spellEnd"/>
      <w:r w:rsidR="00E056A4">
        <w:rPr>
          <w:rFonts w:asciiTheme="minorHAnsi" w:hAnsiTheme="minorHAnsi" w:cstheme="minorHAnsi"/>
        </w:rPr>
        <w:t xml:space="preserve"> </w:t>
      </w:r>
      <w:r w:rsidR="00316191">
        <w:rPr>
          <w:rFonts w:asciiTheme="minorHAnsi" w:hAnsiTheme="minorHAnsi" w:cstheme="minorHAnsi"/>
        </w:rPr>
        <w:t xml:space="preserve">og </w:t>
      </w:r>
      <w:r w:rsidR="008D7938">
        <w:rPr>
          <w:rFonts w:asciiTheme="minorHAnsi" w:hAnsiTheme="minorHAnsi" w:cstheme="minorHAnsi"/>
        </w:rPr>
        <w:t xml:space="preserve">potten </w:t>
      </w:r>
      <w:r w:rsidR="00316191">
        <w:rPr>
          <w:rFonts w:asciiTheme="minorHAnsi" w:hAnsiTheme="minorHAnsi" w:cstheme="minorHAnsi"/>
        </w:rPr>
        <w:t xml:space="preserve">var tom. Det var </w:t>
      </w:r>
      <w:r w:rsidR="007D7072">
        <w:rPr>
          <w:rFonts w:asciiTheme="minorHAnsi" w:hAnsiTheme="minorHAnsi" w:cstheme="minorHAnsi"/>
        </w:rPr>
        <w:t xml:space="preserve">uheldig, siden det </w:t>
      </w:r>
      <w:r w:rsidR="00C03387">
        <w:rPr>
          <w:rFonts w:asciiTheme="minorHAnsi" w:hAnsiTheme="minorHAnsi" w:cstheme="minorHAnsi"/>
        </w:rPr>
        <w:t xml:space="preserve">er viktig at sivilt samfunn </w:t>
      </w:r>
      <w:r w:rsidR="00026A13">
        <w:rPr>
          <w:rFonts w:asciiTheme="minorHAnsi" w:hAnsiTheme="minorHAnsi" w:cstheme="minorHAnsi"/>
        </w:rPr>
        <w:t xml:space="preserve">har muskler til å </w:t>
      </w:r>
      <w:r w:rsidR="00C03387">
        <w:rPr>
          <w:rFonts w:asciiTheme="minorHAnsi" w:hAnsiTheme="minorHAnsi" w:cstheme="minorHAnsi"/>
        </w:rPr>
        <w:t xml:space="preserve">følge opp </w:t>
      </w:r>
      <w:r w:rsidR="00026A13">
        <w:rPr>
          <w:rFonts w:asciiTheme="minorHAnsi" w:hAnsiTheme="minorHAnsi" w:cstheme="minorHAnsi"/>
        </w:rPr>
        <w:t xml:space="preserve">anbefalingene fra CRPD-komiteen </w:t>
      </w:r>
      <w:r w:rsidR="008D7938">
        <w:rPr>
          <w:rFonts w:asciiTheme="minorHAnsi" w:hAnsiTheme="minorHAnsi" w:cstheme="minorHAnsi"/>
        </w:rPr>
        <w:t xml:space="preserve">etter høringen. </w:t>
      </w:r>
      <w:r w:rsidR="00316191">
        <w:rPr>
          <w:rFonts w:asciiTheme="minorHAnsi" w:hAnsiTheme="minorHAnsi" w:cstheme="minorHAnsi"/>
        </w:rPr>
        <w:t xml:space="preserve">Vi vil derfor </w:t>
      </w:r>
      <w:r w:rsidR="00D95519">
        <w:rPr>
          <w:rFonts w:asciiTheme="minorHAnsi" w:hAnsiTheme="minorHAnsi" w:cstheme="minorHAnsi"/>
        </w:rPr>
        <w:t xml:space="preserve">understreke </w:t>
      </w:r>
      <w:r w:rsidR="00E1500B">
        <w:rPr>
          <w:rFonts w:asciiTheme="minorHAnsi" w:hAnsiTheme="minorHAnsi" w:cstheme="minorHAnsi"/>
        </w:rPr>
        <w:t xml:space="preserve">viktigheten </w:t>
      </w:r>
      <w:r w:rsidR="00316191">
        <w:rPr>
          <w:rFonts w:asciiTheme="minorHAnsi" w:hAnsiTheme="minorHAnsi" w:cstheme="minorHAnsi"/>
        </w:rPr>
        <w:t xml:space="preserve">av </w:t>
      </w:r>
      <w:r w:rsidR="00B70698" w:rsidRPr="00B70698">
        <w:rPr>
          <w:rFonts w:asciiTheme="minorHAnsi" w:hAnsiTheme="minorHAnsi" w:cstheme="minorHAnsi"/>
        </w:rPr>
        <w:t xml:space="preserve">at </w:t>
      </w:r>
      <w:r w:rsidR="0013584C">
        <w:rPr>
          <w:rFonts w:asciiTheme="minorHAnsi" w:hAnsiTheme="minorHAnsi" w:cstheme="minorHAnsi"/>
        </w:rPr>
        <w:t>samme sum</w:t>
      </w:r>
      <w:r w:rsidR="00446C34">
        <w:rPr>
          <w:rFonts w:asciiTheme="minorHAnsi" w:hAnsiTheme="minorHAnsi" w:cstheme="minorHAnsi"/>
        </w:rPr>
        <w:t>, 300 000,</w:t>
      </w:r>
      <w:r w:rsidR="0013584C">
        <w:rPr>
          <w:rFonts w:asciiTheme="minorHAnsi" w:hAnsiTheme="minorHAnsi" w:cstheme="minorHAnsi"/>
        </w:rPr>
        <w:t xml:space="preserve"> </w:t>
      </w:r>
      <w:r w:rsidR="000E0704">
        <w:rPr>
          <w:rFonts w:asciiTheme="minorHAnsi" w:hAnsiTheme="minorHAnsi" w:cstheme="minorHAnsi"/>
        </w:rPr>
        <w:t xml:space="preserve">bevilges </w:t>
      </w:r>
      <w:r w:rsidR="005B68B8">
        <w:rPr>
          <w:rFonts w:asciiTheme="minorHAnsi" w:hAnsiTheme="minorHAnsi" w:cstheme="minorHAnsi"/>
        </w:rPr>
        <w:t>for 2024</w:t>
      </w:r>
      <w:r w:rsidR="00EF1DEE">
        <w:rPr>
          <w:rFonts w:asciiTheme="minorHAnsi" w:hAnsiTheme="minorHAnsi" w:cstheme="minorHAnsi"/>
        </w:rPr>
        <w:t xml:space="preserve">. </w:t>
      </w:r>
    </w:p>
    <w:p w14:paraId="7DD4E16E" w14:textId="72F94DB1" w:rsidR="008232AA" w:rsidRDefault="00EF1DEE" w:rsidP="003D00B7">
      <w:pPr>
        <w:spacing w:after="120"/>
        <w:rPr>
          <w:rFonts w:asciiTheme="minorHAnsi" w:hAnsiTheme="minorHAnsi" w:cstheme="minorHAnsi"/>
        </w:rPr>
      </w:pPr>
      <w:r>
        <w:rPr>
          <w:rFonts w:asciiTheme="minorHAnsi" w:hAnsiTheme="minorHAnsi" w:cstheme="minorHAnsi"/>
        </w:rPr>
        <w:t xml:space="preserve">Det vil </w:t>
      </w:r>
      <w:r w:rsidR="00490184">
        <w:rPr>
          <w:rFonts w:asciiTheme="minorHAnsi" w:hAnsiTheme="minorHAnsi" w:cstheme="minorHAnsi"/>
        </w:rPr>
        <w:t xml:space="preserve">også </w:t>
      </w:r>
      <w:r>
        <w:rPr>
          <w:rFonts w:asciiTheme="minorHAnsi" w:hAnsiTheme="minorHAnsi" w:cstheme="minorHAnsi"/>
        </w:rPr>
        <w:t xml:space="preserve">være behov for </w:t>
      </w:r>
      <w:r w:rsidR="000E0704">
        <w:rPr>
          <w:rFonts w:asciiTheme="minorHAnsi" w:hAnsiTheme="minorHAnsi" w:cstheme="minorHAnsi"/>
        </w:rPr>
        <w:t xml:space="preserve">samme beløp i </w:t>
      </w:r>
      <w:r w:rsidR="008E193D">
        <w:rPr>
          <w:rFonts w:asciiTheme="minorHAnsi" w:hAnsiTheme="minorHAnsi" w:cstheme="minorHAnsi"/>
        </w:rPr>
        <w:t>2025</w:t>
      </w:r>
      <w:r>
        <w:rPr>
          <w:rFonts w:asciiTheme="minorHAnsi" w:hAnsiTheme="minorHAnsi" w:cstheme="minorHAnsi"/>
        </w:rPr>
        <w:t xml:space="preserve">, </w:t>
      </w:r>
      <w:r w:rsidR="00490184">
        <w:rPr>
          <w:rFonts w:asciiTheme="minorHAnsi" w:hAnsiTheme="minorHAnsi" w:cstheme="minorHAnsi"/>
        </w:rPr>
        <w:t xml:space="preserve">men </w:t>
      </w:r>
      <w:r w:rsidR="00446C34">
        <w:rPr>
          <w:rFonts w:asciiTheme="minorHAnsi" w:hAnsiTheme="minorHAnsi" w:cstheme="minorHAnsi"/>
        </w:rPr>
        <w:t xml:space="preserve">FFO vil </w:t>
      </w:r>
      <w:r w:rsidR="00C82E85">
        <w:rPr>
          <w:rFonts w:asciiTheme="minorHAnsi" w:hAnsiTheme="minorHAnsi" w:cstheme="minorHAnsi"/>
        </w:rPr>
        <w:t xml:space="preserve">på vegne av sivilt samfunn </w:t>
      </w:r>
      <w:r w:rsidR="00490184">
        <w:rPr>
          <w:rFonts w:asciiTheme="minorHAnsi" w:hAnsiTheme="minorHAnsi" w:cstheme="minorHAnsi"/>
        </w:rPr>
        <w:t xml:space="preserve">komme tilbake med en anmodning om dette </w:t>
      </w:r>
      <w:r w:rsidR="00C82E85">
        <w:rPr>
          <w:rFonts w:asciiTheme="minorHAnsi" w:hAnsiTheme="minorHAnsi" w:cstheme="minorHAnsi"/>
        </w:rPr>
        <w:t>i vårt kravbrev til stats</w:t>
      </w:r>
      <w:r>
        <w:rPr>
          <w:rFonts w:asciiTheme="minorHAnsi" w:hAnsiTheme="minorHAnsi" w:cstheme="minorHAnsi"/>
        </w:rPr>
        <w:t>budsjettet for 2025</w:t>
      </w:r>
      <w:r w:rsidR="005B68B8">
        <w:rPr>
          <w:rFonts w:asciiTheme="minorHAnsi" w:hAnsiTheme="minorHAnsi" w:cstheme="minorHAnsi"/>
        </w:rPr>
        <w:t xml:space="preserve">. </w:t>
      </w:r>
    </w:p>
    <w:p w14:paraId="3DD91A8F" w14:textId="2CE8BAE3" w:rsidR="00821463" w:rsidRDefault="00E462AC" w:rsidP="003D00B7">
      <w:pPr>
        <w:spacing w:after="120"/>
        <w:rPr>
          <w:rFonts w:asciiTheme="minorHAnsi" w:hAnsiTheme="minorHAnsi" w:cstheme="minorHAnsi"/>
          <w:i/>
          <w:iCs/>
        </w:rPr>
      </w:pPr>
      <w:r w:rsidRPr="00CE7A92">
        <w:rPr>
          <w:rFonts w:asciiTheme="minorHAnsi" w:hAnsiTheme="minorHAnsi" w:cstheme="minorHAnsi"/>
          <w:i/>
          <w:iCs/>
        </w:rPr>
        <w:t xml:space="preserve">For å sikre sivilt samfunn </w:t>
      </w:r>
      <w:r w:rsidR="003902B0" w:rsidRPr="00CE7A92">
        <w:rPr>
          <w:rFonts w:asciiTheme="minorHAnsi" w:hAnsiTheme="minorHAnsi" w:cstheme="minorHAnsi"/>
          <w:i/>
          <w:iCs/>
        </w:rPr>
        <w:t xml:space="preserve">gode rammebetingelser </w:t>
      </w:r>
      <w:r w:rsidR="006E3BD9" w:rsidRPr="00CE7A92">
        <w:rPr>
          <w:rFonts w:asciiTheme="minorHAnsi" w:hAnsiTheme="minorHAnsi" w:cstheme="minorHAnsi"/>
          <w:i/>
          <w:iCs/>
        </w:rPr>
        <w:t xml:space="preserve">og mulighet til å delta i </w:t>
      </w:r>
      <w:r w:rsidR="00E910A2" w:rsidRPr="00CE7A92">
        <w:rPr>
          <w:rFonts w:asciiTheme="minorHAnsi" w:hAnsiTheme="minorHAnsi" w:cstheme="minorHAnsi"/>
          <w:i/>
          <w:iCs/>
        </w:rPr>
        <w:t xml:space="preserve">Norges rapportering på CRPD </w:t>
      </w:r>
      <w:r w:rsidR="003902B0" w:rsidRPr="00CE7A92">
        <w:rPr>
          <w:rFonts w:asciiTheme="minorHAnsi" w:hAnsiTheme="minorHAnsi" w:cstheme="minorHAnsi"/>
          <w:i/>
          <w:iCs/>
        </w:rPr>
        <w:t xml:space="preserve">i </w:t>
      </w:r>
      <w:r w:rsidR="00E910A2" w:rsidRPr="00CE7A92">
        <w:rPr>
          <w:rFonts w:asciiTheme="minorHAnsi" w:hAnsiTheme="minorHAnsi" w:cstheme="minorHAnsi"/>
          <w:i/>
          <w:iCs/>
        </w:rPr>
        <w:t xml:space="preserve">2023 (2024) ber vi </w:t>
      </w:r>
      <w:r w:rsidR="005911F9" w:rsidRPr="00CE7A92">
        <w:rPr>
          <w:rFonts w:asciiTheme="minorHAnsi" w:hAnsiTheme="minorHAnsi" w:cstheme="minorHAnsi"/>
          <w:i/>
          <w:iCs/>
        </w:rPr>
        <w:t>regjeringen om å avsette</w:t>
      </w:r>
      <w:r w:rsidR="00E25250">
        <w:rPr>
          <w:rFonts w:asciiTheme="minorHAnsi" w:hAnsiTheme="minorHAnsi" w:cstheme="minorHAnsi"/>
          <w:i/>
          <w:iCs/>
        </w:rPr>
        <w:t xml:space="preserve"> 300 000 kroner</w:t>
      </w:r>
      <w:r w:rsidR="000B7739" w:rsidRPr="00CE7A92">
        <w:rPr>
          <w:rFonts w:asciiTheme="minorHAnsi" w:hAnsiTheme="minorHAnsi" w:cstheme="minorHAnsi"/>
          <w:i/>
          <w:iCs/>
        </w:rPr>
        <w:t xml:space="preserve"> </w:t>
      </w:r>
      <w:r w:rsidR="001F4A9F" w:rsidRPr="00CE7A92">
        <w:rPr>
          <w:rFonts w:asciiTheme="minorHAnsi" w:hAnsiTheme="minorHAnsi" w:cstheme="minorHAnsi"/>
          <w:i/>
          <w:iCs/>
        </w:rPr>
        <w:t xml:space="preserve">til </w:t>
      </w:r>
      <w:r w:rsidR="00CE7A92" w:rsidRPr="00CE7A92">
        <w:rPr>
          <w:rFonts w:asciiTheme="minorHAnsi" w:hAnsiTheme="minorHAnsi" w:cstheme="minorHAnsi"/>
          <w:i/>
          <w:iCs/>
        </w:rPr>
        <w:t>dette i statsbudsjettet for 202</w:t>
      </w:r>
      <w:r w:rsidR="00821463">
        <w:rPr>
          <w:rFonts w:asciiTheme="minorHAnsi" w:hAnsiTheme="minorHAnsi" w:cstheme="minorHAnsi"/>
          <w:i/>
          <w:iCs/>
        </w:rPr>
        <w:t>4.</w:t>
      </w:r>
    </w:p>
    <w:p w14:paraId="23C422AD" w14:textId="4E019BE5" w:rsidR="002726DA" w:rsidRPr="00415A79" w:rsidRDefault="002726DA" w:rsidP="003D00B7">
      <w:pPr>
        <w:spacing w:after="120"/>
        <w:rPr>
          <w:rFonts w:asciiTheme="minorHAnsi" w:hAnsiTheme="minorHAnsi" w:cstheme="minorHAnsi"/>
          <w:i/>
          <w:iCs/>
        </w:rPr>
      </w:pPr>
    </w:p>
    <w:p w14:paraId="2BCE1C18" w14:textId="0C89221F" w:rsidR="00F074C3" w:rsidRPr="00E25250" w:rsidRDefault="00F074C3" w:rsidP="003D00B7">
      <w:pPr>
        <w:spacing w:after="120"/>
        <w:rPr>
          <w:rFonts w:asciiTheme="minorHAnsi" w:hAnsiTheme="minorHAnsi"/>
          <w:b/>
          <w:color w:val="808080" w:themeColor="background1" w:themeShade="80"/>
        </w:rPr>
      </w:pPr>
      <w:r w:rsidRPr="00E25250">
        <w:rPr>
          <w:rFonts w:asciiTheme="minorHAnsi" w:hAnsiTheme="minorHAnsi"/>
          <w:b/>
          <w:color w:val="808080" w:themeColor="background1" w:themeShade="80"/>
        </w:rPr>
        <w:t>Anmodning om møte</w:t>
      </w:r>
    </w:p>
    <w:p w14:paraId="1D188AEE" w14:textId="71DAF721" w:rsidR="00F074C3" w:rsidRPr="00A15CB3" w:rsidRDefault="00F074C3" w:rsidP="003D00B7">
      <w:pPr>
        <w:spacing w:after="120"/>
        <w:rPr>
          <w:rFonts w:asciiTheme="minorHAnsi" w:hAnsiTheme="minorHAnsi"/>
        </w:rPr>
      </w:pPr>
      <w:r w:rsidRPr="00A15CB3">
        <w:rPr>
          <w:rFonts w:asciiTheme="minorHAnsi" w:hAnsiTheme="minorHAnsi"/>
        </w:rPr>
        <w:t xml:space="preserve">FFO ber med dette om et møte med politisk ledelse i departementet for å gjennomgå FFOs spesifikke krav til budsjettet for </w:t>
      </w:r>
      <w:r w:rsidR="00D8092D">
        <w:rPr>
          <w:rFonts w:asciiTheme="minorHAnsi" w:hAnsiTheme="minorHAnsi"/>
        </w:rPr>
        <w:t>202</w:t>
      </w:r>
      <w:r w:rsidR="00C552DB">
        <w:rPr>
          <w:rFonts w:asciiTheme="minorHAnsi" w:hAnsiTheme="minorHAnsi"/>
        </w:rPr>
        <w:t>4</w:t>
      </w:r>
      <w:r w:rsidRPr="00A15CB3">
        <w:rPr>
          <w:rFonts w:asciiTheme="minorHAnsi" w:hAnsiTheme="minorHAnsi"/>
        </w:rPr>
        <w:t>.</w:t>
      </w:r>
    </w:p>
    <w:p w14:paraId="51968781" w14:textId="77777777" w:rsidR="00F074C3" w:rsidRPr="00A15CB3" w:rsidRDefault="00F074C3" w:rsidP="003D00B7">
      <w:pPr>
        <w:autoSpaceDE w:val="0"/>
        <w:autoSpaceDN w:val="0"/>
        <w:adjustRightInd w:val="0"/>
        <w:spacing w:after="120"/>
        <w:rPr>
          <w:rFonts w:asciiTheme="minorHAnsi" w:hAnsiTheme="minorHAnsi"/>
        </w:rPr>
      </w:pPr>
    </w:p>
    <w:p w14:paraId="16D93ECD" w14:textId="77777777" w:rsidR="00F074C3" w:rsidRPr="00A15CB3" w:rsidRDefault="00F074C3" w:rsidP="003D00B7">
      <w:pPr>
        <w:spacing w:after="120"/>
        <w:rPr>
          <w:rFonts w:asciiTheme="minorHAnsi" w:hAnsiTheme="minorHAnsi"/>
        </w:rPr>
      </w:pPr>
      <w:r w:rsidRPr="00A15CB3">
        <w:rPr>
          <w:rFonts w:asciiTheme="minorHAnsi" w:hAnsiTheme="minorHAnsi"/>
        </w:rPr>
        <w:t>Med vennlig hilsen</w:t>
      </w:r>
    </w:p>
    <w:p w14:paraId="274AF745" w14:textId="77777777" w:rsidR="00F074C3" w:rsidRPr="00107607" w:rsidRDefault="00F074C3" w:rsidP="00F074C3">
      <w:pPr>
        <w:rPr>
          <w:rFonts w:asciiTheme="minorHAnsi" w:hAnsiTheme="minorHAnsi"/>
          <w:b/>
        </w:rPr>
      </w:pPr>
      <w:r w:rsidRPr="00107607">
        <w:rPr>
          <w:rFonts w:asciiTheme="minorHAnsi" w:hAnsiTheme="minorHAnsi"/>
          <w:b/>
        </w:rPr>
        <w:t>FUNKSJONSHEMMEDES FELLESORGANISASJON</w:t>
      </w:r>
    </w:p>
    <w:p w14:paraId="01FCDFC5" w14:textId="77777777" w:rsidR="00F074C3" w:rsidRPr="00673CCD" w:rsidRDefault="00F074C3" w:rsidP="00F074C3">
      <w:pPr>
        <w:rPr>
          <w:rFonts w:asciiTheme="minorHAnsi" w:hAnsiTheme="minorHAnsi"/>
          <w:sz w:val="22"/>
          <w:szCs w:val="22"/>
        </w:rPr>
      </w:pP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p>
    <w:p w14:paraId="5D2149E7" w14:textId="127E6726" w:rsidR="00F074C3" w:rsidRPr="00673CCD" w:rsidRDefault="001E389A" w:rsidP="00F074C3">
      <w:pPr>
        <w:rPr>
          <w:rFonts w:asciiTheme="minorHAnsi" w:hAnsiTheme="minorHAnsi"/>
          <w:sz w:val="22"/>
          <w:szCs w:val="22"/>
        </w:rPr>
      </w:pPr>
      <w:r w:rsidRPr="006B7BA7">
        <w:rPr>
          <w:rFonts w:asciiTheme="minorHAnsi" w:hAnsiTheme="minorHAnsi"/>
          <w:noProof/>
          <w:sz w:val="22"/>
          <w:szCs w:val="22"/>
        </w:rPr>
        <w:drawing>
          <wp:inline distT="0" distB="0" distL="0" distR="0" wp14:anchorId="1647DEBF" wp14:editId="5E38F2DE">
            <wp:extent cx="1523365" cy="398851"/>
            <wp:effectExtent l="0" t="0" r="635" b="127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4256" cy="422648"/>
                    </a:xfrm>
                    <a:prstGeom prst="rect">
                      <a:avLst/>
                    </a:prstGeom>
                    <a:noFill/>
                    <a:ln>
                      <a:noFill/>
                    </a:ln>
                  </pic:spPr>
                </pic:pic>
              </a:graphicData>
            </a:graphic>
          </wp:inline>
        </w:drawing>
      </w:r>
      <w:r w:rsidR="00F074C3" w:rsidRPr="00673CCD">
        <w:rPr>
          <w:rFonts w:asciiTheme="minorHAnsi" w:hAnsiTheme="minorHAnsi"/>
          <w:noProof/>
          <w:sz w:val="22"/>
          <w:szCs w:val="22"/>
        </w:rPr>
        <w:drawing>
          <wp:anchor distT="0" distB="0" distL="114300" distR="114300" simplePos="0" relativeHeight="251658240" behindDoc="0" locked="0" layoutInCell="1" allowOverlap="1" wp14:anchorId="5E1D2721" wp14:editId="59A2AF33">
            <wp:simplePos x="0" y="0"/>
            <wp:positionH relativeFrom="column">
              <wp:posOffset>3554730</wp:posOffset>
            </wp:positionH>
            <wp:positionV relativeFrom="paragraph">
              <wp:posOffset>11430</wp:posOffset>
            </wp:positionV>
            <wp:extent cx="1240126" cy="389255"/>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0126" cy="389255"/>
                    </a:xfrm>
                    <a:prstGeom prst="rect">
                      <a:avLst/>
                    </a:prstGeom>
                    <a:noFill/>
                    <a:ln>
                      <a:noFill/>
                    </a:ln>
                  </pic:spPr>
                </pic:pic>
              </a:graphicData>
            </a:graphic>
          </wp:anchor>
        </w:drawing>
      </w:r>
    </w:p>
    <w:p w14:paraId="611D0BBE" w14:textId="77777777" w:rsidR="00F074C3" w:rsidRPr="001B2F3A" w:rsidRDefault="00F074C3" w:rsidP="00F074C3">
      <w:pPr>
        <w:rPr>
          <w:rFonts w:asciiTheme="minorHAnsi" w:hAnsiTheme="minorHAnsi"/>
        </w:rPr>
      </w:pPr>
      <w:r w:rsidRPr="001B2F3A">
        <w:rPr>
          <w:rFonts w:asciiTheme="minorHAnsi" w:hAnsiTheme="minorHAnsi"/>
        </w:rPr>
        <w:t xml:space="preserve">Eva Buschmann </w:t>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t>Lilly Ann Elvestad</w:t>
      </w:r>
    </w:p>
    <w:p w14:paraId="74D4F031" w14:textId="76C7307C" w:rsidR="002C5F7E" w:rsidRPr="00AD2386" w:rsidRDefault="00F074C3" w:rsidP="00F074C3">
      <w:pPr>
        <w:rPr>
          <w:rFonts w:asciiTheme="minorHAnsi" w:hAnsiTheme="minorHAnsi"/>
        </w:rPr>
      </w:pPr>
      <w:r w:rsidRPr="001B2F3A">
        <w:rPr>
          <w:rFonts w:asciiTheme="minorHAnsi" w:hAnsiTheme="minorHAnsi"/>
        </w:rPr>
        <w:t>Styreleder</w:t>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t>Generalsekretær</w:t>
      </w:r>
    </w:p>
    <w:sectPr w:rsidR="002C5F7E" w:rsidRPr="00AD2386" w:rsidSect="00CB08E7">
      <w:headerReference w:type="default" r:id="rId14"/>
      <w:footerReference w:type="default" r:id="rId15"/>
      <w:headerReference w:type="first" r:id="rId16"/>
      <w:footerReference w:type="first" r:id="rId17"/>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465BE" w14:textId="77777777" w:rsidR="005641F4" w:rsidRDefault="005641F4" w:rsidP="000F712C">
      <w:r>
        <w:separator/>
      </w:r>
    </w:p>
  </w:endnote>
  <w:endnote w:type="continuationSeparator" w:id="0">
    <w:p w14:paraId="5E8557B6" w14:textId="77777777" w:rsidR="005641F4" w:rsidRDefault="005641F4" w:rsidP="000F712C">
      <w:r>
        <w:continuationSeparator/>
      </w:r>
    </w:p>
  </w:endnote>
  <w:endnote w:type="continuationNotice" w:id="1">
    <w:p w14:paraId="0116DA7A" w14:textId="77777777" w:rsidR="005641F4" w:rsidRDefault="005641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9C79" w14:textId="77777777" w:rsidR="00CB08E7" w:rsidRPr="005D0149" w:rsidRDefault="007149AF" w:rsidP="00CB08E7">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21438C01" wp14:editId="375EB5EA">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D9322" w14:textId="77777777" w:rsidR="00CB08E7" w:rsidRPr="00C07904" w:rsidRDefault="007149AF" w:rsidP="00CB08E7">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48F24E07" w14:textId="77777777" w:rsidR="00CB08E7" w:rsidRDefault="00CB08E7" w:rsidP="00CB08E7">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38C01"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" filled="f" stroked="f" strokeweight=".5pt">
              <v:textbox>
                <w:txbxContent>
                  <w:p w14:paraId="27AD9322" w14:textId="77777777" w:rsidR="00CB08E7" w:rsidRPr="00C07904" w:rsidRDefault="007149AF" w:rsidP="00CB08E7">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48F24E07" w14:textId="77777777" w:rsidR="00CB08E7" w:rsidRDefault="00CB08E7" w:rsidP="00CB08E7">
                    <w:pPr>
                      <w:tabs>
                        <w:tab w:val="left" w:pos="0"/>
                        <w:tab w:val="left" w:pos="2127"/>
                        <w:tab w:val="left" w:pos="4536"/>
                        <w:tab w:val="left" w:pos="6946"/>
                        <w:tab w:val="left" w:pos="9356"/>
                      </w:tabs>
                    </w:pPr>
                  </w:p>
                </w:txbxContent>
              </v:textbox>
            </v:shape>
          </w:pict>
        </mc:Fallback>
      </mc:AlternateContent>
    </w:r>
    <w:r w:rsidRPr="005D0149">
      <w:rPr>
        <w:rFonts w:cs="Arial"/>
        <w:sz w:val="18"/>
        <w:szCs w:val="20"/>
      </w:rPr>
      <w:t>Post- og besøksadresse: Mariboesgate 13, 0183 Oslo. Telefon</w:t>
    </w:r>
    <w:r w:rsidRPr="00C16182">
      <w:rPr>
        <w:rFonts w:cs="Arial"/>
        <w:sz w:val="18"/>
        <w:szCs w:val="20"/>
      </w:rPr>
      <w:t xml:space="preserve"> 2390 5150</w:t>
    </w:r>
  </w:p>
  <w:p w14:paraId="711A96EF" w14:textId="77777777" w:rsidR="00CB08E7" w:rsidRPr="005D0149" w:rsidRDefault="007149AF" w:rsidP="00CB08E7">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Pr>
        <w:rFonts w:cs="Arial"/>
        <w:sz w:val="18"/>
        <w:szCs w:val="20"/>
        <w:u w:val="single"/>
      </w:rPr>
      <w:t>post</w:t>
    </w:r>
    <w:r w:rsidRPr="00DF10C1">
      <w:rPr>
        <w:rFonts w:cs="Arial"/>
        <w:sz w:val="18"/>
        <w:szCs w:val="20"/>
        <w:u w:val="single"/>
      </w:rPr>
      <w:t>@ffo.no</w:t>
    </w:r>
    <w:r w:rsidRPr="005D0149">
      <w:rPr>
        <w:rFonts w:cs="Arial"/>
        <w:sz w:val="18"/>
        <w:szCs w:val="20"/>
      </w:rPr>
      <w:t xml:space="preserve"> | Bankgiro: 8380 08 64219 | Organisasjonsnummer: 970 954 406</w:t>
    </w:r>
  </w:p>
  <w:p w14:paraId="241D4BE2" w14:textId="77777777" w:rsidR="00CB08E7" w:rsidRPr="005D0149" w:rsidRDefault="007149AF" w:rsidP="00CB08E7">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9F1E" w14:textId="77777777" w:rsidR="00CB08E7" w:rsidRPr="002E2E8E" w:rsidRDefault="007149AF" w:rsidP="00CB08E7">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251C73F5" wp14:editId="4F993A65">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8F34B" w14:textId="77777777" w:rsidR="00CB08E7" w:rsidRPr="002E2E8E" w:rsidRDefault="007149AF" w:rsidP="00CB08E7">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7A9A674C" w14:textId="77777777" w:rsidR="00CB08E7" w:rsidRPr="002E2E8E" w:rsidRDefault="00CB08E7" w:rsidP="00CB08E7">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C73F5"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" filled="f" stroked="f" strokeweight=".5pt">
              <v:textbox>
                <w:txbxContent>
                  <w:p w14:paraId="45F8F34B" w14:textId="77777777" w:rsidR="00CB08E7" w:rsidRPr="002E2E8E" w:rsidRDefault="007149AF" w:rsidP="00CB08E7">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7A9A674C" w14:textId="77777777" w:rsidR="00CB08E7" w:rsidRPr="002E2E8E" w:rsidRDefault="00CB08E7" w:rsidP="00CB08E7">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Pr>
        <w:rFonts w:cs="Arial"/>
        <w:sz w:val="16"/>
        <w:szCs w:val="20"/>
      </w:rPr>
      <w:t>3, 0183 Oslo. Telefon 2390 5150</w:t>
    </w:r>
  </w:p>
  <w:p w14:paraId="76231FC8" w14:textId="77777777" w:rsidR="00CB08E7" w:rsidRPr="002E2E8E" w:rsidRDefault="007149AF" w:rsidP="00CB08E7">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r>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14:paraId="3C872C59" w14:textId="77777777" w:rsidR="00CB08E7" w:rsidRDefault="007149AF" w:rsidP="00CB08E7">
    <w:pPr>
      <w:pStyle w:val="Bunntekst"/>
      <w:tabs>
        <w:tab w:val="clear" w:pos="4536"/>
        <w:tab w:val="clear" w:pos="9072"/>
        <w:tab w:val="left" w:pos="6990"/>
        <w:tab w:val="right" w:pos="9639"/>
      </w:tabs>
      <w:rPr>
        <w:rFonts w:cs="Arial"/>
        <w:sz w:val="20"/>
        <w:szCs w:val="20"/>
      </w:rPr>
    </w:pPr>
    <w:r w:rsidRPr="005D0149">
      <w:rPr>
        <w:rFonts w:cs="Arial"/>
        <w:sz w:val="20"/>
        <w:szCs w:val="20"/>
      </w:rPr>
      <w:tab/>
    </w:r>
    <w:r>
      <w:rPr>
        <w:rFonts w:cs="Arial"/>
        <w:sz w:val="20"/>
        <w:szCs w:val="20"/>
      </w:rPr>
      <w:tab/>
    </w:r>
  </w:p>
  <w:p w14:paraId="28BD335E" w14:textId="77777777" w:rsidR="00CB08E7" w:rsidRPr="000A6465" w:rsidRDefault="00CB08E7" w:rsidP="00CB08E7">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4339A" w14:textId="77777777" w:rsidR="005641F4" w:rsidRDefault="005641F4" w:rsidP="000F712C">
      <w:r>
        <w:separator/>
      </w:r>
    </w:p>
  </w:footnote>
  <w:footnote w:type="continuationSeparator" w:id="0">
    <w:p w14:paraId="01BC00DF" w14:textId="77777777" w:rsidR="005641F4" w:rsidRDefault="005641F4" w:rsidP="000F712C">
      <w:r>
        <w:continuationSeparator/>
      </w:r>
    </w:p>
  </w:footnote>
  <w:footnote w:type="continuationNotice" w:id="1">
    <w:p w14:paraId="7B217C64" w14:textId="77777777" w:rsidR="005641F4" w:rsidRDefault="005641F4"/>
  </w:footnote>
  <w:footnote w:id="2">
    <w:p w14:paraId="47BFD383" w14:textId="77777777" w:rsidR="008636DC" w:rsidRDefault="008636DC" w:rsidP="008636DC">
      <w:pPr>
        <w:pStyle w:val="Fotnotetekst"/>
      </w:pPr>
      <w:r>
        <w:rPr>
          <w:rStyle w:val="Fotnotereferanse"/>
        </w:rPr>
        <w:footnoteRef/>
      </w:r>
      <w:r>
        <w:t xml:space="preserve"> </w:t>
      </w:r>
      <w:hyperlink r:id="rId1" w:history="1">
        <w:r>
          <w:rPr>
            <w:rFonts w:eastAsia="Times New Roman"/>
            <w:color w:val="0000FF"/>
            <w:u w:val="single"/>
          </w:rPr>
          <w:t>https://ffo.no/globalassets/dokumenter-ffo/rapport.det-viktigste-er-a-delta.pdf</w:t>
        </w:r>
      </w:hyperlink>
      <w:r>
        <w:rPr>
          <w:rFonts w:eastAsia="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72EE" w14:textId="77777777" w:rsidR="00CB08E7" w:rsidRDefault="00CB08E7" w:rsidP="00CB08E7">
    <w:pPr>
      <w:pStyle w:val="Topptekst"/>
    </w:pPr>
  </w:p>
  <w:p w14:paraId="6E50DB1E" w14:textId="77777777" w:rsidR="00CB08E7" w:rsidRDefault="00CB08E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44D5" w14:textId="77777777" w:rsidR="00CB08E7" w:rsidRDefault="007149AF">
    <w:pPr>
      <w:pStyle w:val="Topptekst"/>
    </w:pPr>
    <w:r w:rsidRPr="00DF10C1">
      <w:rPr>
        <w:noProof/>
      </w:rPr>
      <mc:AlternateContent>
        <mc:Choice Requires="wpg">
          <w:drawing>
            <wp:anchor distT="0" distB="0" distL="114300" distR="114300" simplePos="0" relativeHeight="251658242" behindDoc="0" locked="0" layoutInCell="1" allowOverlap="1" wp14:anchorId="4775AAA6" wp14:editId="08207794">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5CFB97EF" w14:textId="77777777" w:rsidR="00CB08E7" w:rsidRPr="00B009E5" w:rsidRDefault="007149AF" w:rsidP="00CB08E7">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1F98AAF9" w14:textId="77777777" w:rsidR="00CB08E7" w:rsidRPr="00B009E5" w:rsidRDefault="007149AF" w:rsidP="00CB08E7">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4775AAA6" id="Gruppe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CFB97EF" w14:textId="77777777" w:rsidR="00CB08E7" w:rsidRPr="00B009E5" w:rsidRDefault="007149AF" w:rsidP="00CB08E7">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1F98AAF9" w14:textId="77777777" w:rsidR="00CB08E7" w:rsidRPr="00B009E5" w:rsidRDefault="007149AF" w:rsidP="00CB08E7">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60981100" wp14:editId="44D11B98">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1717"/>
    <w:multiLevelType w:val="hybridMultilevel"/>
    <w:tmpl w:val="FB4C4882"/>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5338BF"/>
    <w:multiLevelType w:val="multilevel"/>
    <w:tmpl w:val="661E29EC"/>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7549E3"/>
    <w:multiLevelType w:val="hybridMultilevel"/>
    <w:tmpl w:val="33CEDC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3B80E66"/>
    <w:multiLevelType w:val="hybridMultilevel"/>
    <w:tmpl w:val="1B644594"/>
    <w:lvl w:ilvl="0" w:tplc="9CE691AA">
      <w:start w:val="1"/>
      <w:numFmt w:val="bullet"/>
      <w:pStyle w:val="PunktlisteiboksFFO"/>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96F3C59"/>
    <w:multiLevelType w:val="hybridMultilevel"/>
    <w:tmpl w:val="A6E2C05E"/>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 w15:restartNumberingAfterBreak="0">
    <w:nsid w:val="38D4499A"/>
    <w:multiLevelType w:val="multilevel"/>
    <w:tmpl w:val="2D569C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CF76EB9"/>
    <w:multiLevelType w:val="hybridMultilevel"/>
    <w:tmpl w:val="6622B7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DAD2391"/>
    <w:multiLevelType w:val="multilevel"/>
    <w:tmpl w:val="60949E56"/>
    <w:lvl w:ilvl="0">
      <w:numFmt w:val="bullet"/>
      <w:lvlText w:val=""/>
      <w:lvlJc w:val="left"/>
      <w:pPr>
        <w:ind w:left="1068" w:hanging="360"/>
      </w:pPr>
      <w:rPr>
        <w:rFonts w:ascii="Symbol" w:hAnsi="Symbol"/>
      </w:rPr>
    </w:lvl>
    <w:lvl w:ilvl="1">
      <w:numFmt w:val="bullet"/>
      <w:lvlText w:val=""/>
      <w:lvlJc w:val="left"/>
      <w:pPr>
        <w:ind w:left="1788" w:hanging="360"/>
      </w:pPr>
      <w:rPr>
        <w:rFonts w:ascii="Wingdings" w:hAnsi="Wingdings"/>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Wingdings" w:hAnsi="Wingdings"/>
      </w:rPr>
    </w:lvl>
    <w:lvl w:ilvl="4">
      <w:numFmt w:val="bullet"/>
      <w:lvlText w:val=""/>
      <w:lvlJc w:val="left"/>
      <w:pPr>
        <w:ind w:left="3948" w:hanging="360"/>
      </w:pPr>
      <w:rPr>
        <w:rFonts w:ascii="Wingdings" w:hAnsi="Wingdings"/>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Wingdings" w:hAnsi="Wingdings"/>
      </w:rPr>
    </w:lvl>
    <w:lvl w:ilvl="7">
      <w:numFmt w:val="bullet"/>
      <w:lvlText w:val=""/>
      <w:lvlJc w:val="left"/>
      <w:pPr>
        <w:ind w:left="6108" w:hanging="360"/>
      </w:pPr>
      <w:rPr>
        <w:rFonts w:ascii="Wingdings" w:hAnsi="Wingdings"/>
      </w:rPr>
    </w:lvl>
    <w:lvl w:ilvl="8">
      <w:numFmt w:val="bullet"/>
      <w:lvlText w:val=""/>
      <w:lvlJc w:val="left"/>
      <w:pPr>
        <w:ind w:left="6828" w:hanging="360"/>
      </w:pPr>
      <w:rPr>
        <w:rFonts w:ascii="Wingdings" w:hAnsi="Wingdings"/>
      </w:rPr>
    </w:lvl>
  </w:abstractNum>
  <w:abstractNum w:abstractNumId="8" w15:restartNumberingAfterBreak="0">
    <w:nsid w:val="50FD3B5F"/>
    <w:multiLevelType w:val="multilevel"/>
    <w:tmpl w:val="F1CCD9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BE826D8"/>
    <w:multiLevelType w:val="hybridMultilevel"/>
    <w:tmpl w:val="9260FF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CA01FA1"/>
    <w:multiLevelType w:val="hybridMultilevel"/>
    <w:tmpl w:val="8CCCE1E2"/>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3DE0FFF"/>
    <w:multiLevelType w:val="hybridMultilevel"/>
    <w:tmpl w:val="846A80CA"/>
    <w:lvl w:ilvl="0" w:tplc="D4BA8686">
      <w:start w:val="1"/>
      <w:numFmt w:val="bullet"/>
      <w:pStyle w:val="PunktlisteFFO"/>
      <w:lvlText w:val=""/>
      <w:lvlJc w:val="left"/>
      <w:pPr>
        <w:ind w:left="2322" w:hanging="360"/>
      </w:pPr>
      <w:rPr>
        <w:rFonts w:ascii="Symbol" w:hAnsi="Symbol" w:hint="default"/>
      </w:rPr>
    </w:lvl>
    <w:lvl w:ilvl="1" w:tplc="04140003">
      <w:start w:val="1"/>
      <w:numFmt w:val="bullet"/>
      <w:lvlText w:val="o"/>
      <w:lvlJc w:val="left"/>
      <w:pPr>
        <w:ind w:left="0" w:hanging="360"/>
      </w:pPr>
      <w:rPr>
        <w:rFonts w:ascii="Courier New" w:hAnsi="Courier New" w:cs="Courier New" w:hint="default"/>
      </w:rPr>
    </w:lvl>
    <w:lvl w:ilvl="2" w:tplc="04140005" w:tentative="1">
      <w:start w:val="1"/>
      <w:numFmt w:val="bullet"/>
      <w:lvlText w:val=""/>
      <w:lvlJc w:val="left"/>
      <w:pPr>
        <w:ind w:left="720" w:hanging="360"/>
      </w:pPr>
      <w:rPr>
        <w:rFonts w:ascii="Wingdings" w:hAnsi="Wingdings" w:hint="default"/>
      </w:rPr>
    </w:lvl>
    <w:lvl w:ilvl="3" w:tplc="04140001" w:tentative="1">
      <w:start w:val="1"/>
      <w:numFmt w:val="bullet"/>
      <w:lvlText w:val=""/>
      <w:lvlJc w:val="left"/>
      <w:pPr>
        <w:ind w:left="1440" w:hanging="360"/>
      </w:pPr>
      <w:rPr>
        <w:rFonts w:ascii="Symbol" w:hAnsi="Symbol" w:hint="default"/>
      </w:rPr>
    </w:lvl>
    <w:lvl w:ilvl="4" w:tplc="04140003" w:tentative="1">
      <w:start w:val="1"/>
      <w:numFmt w:val="bullet"/>
      <w:lvlText w:val="o"/>
      <w:lvlJc w:val="left"/>
      <w:pPr>
        <w:ind w:left="2160" w:hanging="360"/>
      </w:pPr>
      <w:rPr>
        <w:rFonts w:ascii="Courier New" w:hAnsi="Courier New" w:cs="Courier New" w:hint="default"/>
      </w:rPr>
    </w:lvl>
    <w:lvl w:ilvl="5" w:tplc="04140005" w:tentative="1">
      <w:start w:val="1"/>
      <w:numFmt w:val="bullet"/>
      <w:lvlText w:val=""/>
      <w:lvlJc w:val="left"/>
      <w:pPr>
        <w:ind w:left="2880" w:hanging="360"/>
      </w:pPr>
      <w:rPr>
        <w:rFonts w:ascii="Wingdings" w:hAnsi="Wingdings" w:hint="default"/>
      </w:rPr>
    </w:lvl>
    <w:lvl w:ilvl="6" w:tplc="04140001" w:tentative="1">
      <w:start w:val="1"/>
      <w:numFmt w:val="bullet"/>
      <w:lvlText w:val=""/>
      <w:lvlJc w:val="left"/>
      <w:pPr>
        <w:ind w:left="3600" w:hanging="360"/>
      </w:pPr>
      <w:rPr>
        <w:rFonts w:ascii="Symbol" w:hAnsi="Symbol" w:hint="default"/>
      </w:rPr>
    </w:lvl>
    <w:lvl w:ilvl="7" w:tplc="04140003" w:tentative="1">
      <w:start w:val="1"/>
      <w:numFmt w:val="bullet"/>
      <w:lvlText w:val="o"/>
      <w:lvlJc w:val="left"/>
      <w:pPr>
        <w:ind w:left="4320" w:hanging="360"/>
      </w:pPr>
      <w:rPr>
        <w:rFonts w:ascii="Courier New" w:hAnsi="Courier New" w:cs="Courier New" w:hint="default"/>
      </w:rPr>
    </w:lvl>
    <w:lvl w:ilvl="8" w:tplc="04140005" w:tentative="1">
      <w:start w:val="1"/>
      <w:numFmt w:val="bullet"/>
      <w:lvlText w:val=""/>
      <w:lvlJc w:val="left"/>
      <w:pPr>
        <w:ind w:left="5040" w:hanging="360"/>
      </w:pPr>
      <w:rPr>
        <w:rFonts w:ascii="Wingdings" w:hAnsi="Wingdings" w:hint="default"/>
      </w:rPr>
    </w:lvl>
  </w:abstractNum>
  <w:abstractNum w:abstractNumId="12" w15:restartNumberingAfterBreak="0">
    <w:nsid w:val="64184357"/>
    <w:multiLevelType w:val="hybridMultilevel"/>
    <w:tmpl w:val="6A2EF1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6F725B5"/>
    <w:multiLevelType w:val="hybridMultilevel"/>
    <w:tmpl w:val="9260FF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1"/>
  </w:num>
  <w:num w:numId="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6"/>
  </w:num>
  <w:num w:numId="7">
    <w:abstractNumId w:val="10"/>
  </w:num>
  <w:num w:numId="8">
    <w:abstractNumId w:val="9"/>
  </w:num>
  <w:num w:numId="9">
    <w:abstractNumId w:val="1"/>
  </w:num>
  <w:num w:numId="10">
    <w:abstractNumId w:val="1"/>
    <w:lvlOverride w:ilvl="0">
      <w:startOverride w:val="1"/>
    </w:lvlOverride>
  </w:num>
  <w:num w:numId="11">
    <w:abstractNumId w:val="13"/>
  </w:num>
  <w:num w:numId="12">
    <w:abstractNumId w:val="12"/>
  </w:num>
  <w:num w:numId="13">
    <w:abstractNumId w:val="3"/>
  </w:num>
  <w:num w:numId="14">
    <w:abstractNumId w:val="7"/>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2C"/>
    <w:rsid w:val="00000517"/>
    <w:rsid w:val="000007CD"/>
    <w:rsid w:val="000106D9"/>
    <w:rsid w:val="00012B2E"/>
    <w:rsid w:val="0001375A"/>
    <w:rsid w:val="000164D8"/>
    <w:rsid w:val="000230C0"/>
    <w:rsid w:val="00026A13"/>
    <w:rsid w:val="000349CC"/>
    <w:rsid w:val="000379B4"/>
    <w:rsid w:val="00037F9A"/>
    <w:rsid w:val="00045555"/>
    <w:rsid w:val="00060674"/>
    <w:rsid w:val="000607B9"/>
    <w:rsid w:val="000620B9"/>
    <w:rsid w:val="000635B1"/>
    <w:rsid w:val="00064C24"/>
    <w:rsid w:val="0006511F"/>
    <w:rsid w:val="00071026"/>
    <w:rsid w:val="000720A8"/>
    <w:rsid w:val="00075031"/>
    <w:rsid w:val="00077769"/>
    <w:rsid w:val="00077AFF"/>
    <w:rsid w:val="00080902"/>
    <w:rsid w:val="00081EAF"/>
    <w:rsid w:val="00086A4D"/>
    <w:rsid w:val="000917BA"/>
    <w:rsid w:val="00092F4A"/>
    <w:rsid w:val="00095D23"/>
    <w:rsid w:val="00097A79"/>
    <w:rsid w:val="000A4BC2"/>
    <w:rsid w:val="000A5DF8"/>
    <w:rsid w:val="000A6C04"/>
    <w:rsid w:val="000A76A8"/>
    <w:rsid w:val="000B52E6"/>
    <w:rsid w:val="000B7739"/>
    <w:rsid w:val="000C3E91"/>
    <w:rsid w:val="000C6B63"/>
    <w:rsid w:val="000C7217"/>
    <w:rsid w:val="000D1C11"/>
    <w:rsid w:val="000D4204"/>
    <w:rsid w:val="000D6EDC"/>
    <w:rsid w:val="000E0704"/>
    <w:rsid w:val="000E4DF4"/>
    <w:rsid w:val="000F48B9"/>
    <w:rsid w:val="000F5F39"/>
    <w:rsid w:val="000F712C"/>
    <w:rsid w:val="000F72FA"/>
    <w:rsid w:val="00110193"/>
    <w:rsid w:val="001230E7"/>
    <w:rsid w:val="00124D6A"/>
    <w:rsid w:val="0012678E"/>
    <w:rsid w:val="0012768F"/>
    <w:rsid w:val="001277C8"/>
    <w:rsid w:val="001342D0"/>
    <w:rsid w:val="00135057"/>
    <w:rsid w:val="0013584C"/>
    <w:rsid w:val="001363F3"/>
    <w:rsid w:val="001378CD"/>
    <w:rsid w:val="00145A7F"/>
    <w:rsid w:val="00154DD9"/>
    <w:rsid w:val="00161F59"/>
    <w:rsid w:val="00173EDE"/>
    <w:rsid w:val="00174A72"/>
    <w:rsid w:val="0018612D"/>
    <w:rsid w:val="0019288C"/>
    <w:rsid w:val="00194D55"/>
    <w:rsid w:val="00195A81"/>
    <w:rsid w:val="001A1519"/>
    <w:rsid w:val="001B2F3A"/>
    <w:rsid w:val="001B5699"/>
    <w:rsid w:val="001B603A"/>
    <w:rsid w:val="001C57D7"/>
    <w:rsid w:val="001D19EB"/>
    <w:rsid w:val="001D671A"/>
    <w:rsid w:val="001D6FE6"/>
    <w:rsid w:val="001E0B7F"/>
    <w:rsid w:val="001E1BCF"/>
    <w:rsid w:val="001E37F2"/>
    <w:rsid w:val="001E389A"/>
    <w:rsid w:val="001E5E13"/>
    <w:rsid w:val="001E7D73"/>
    <w:rsid w:val="001F4A9F"/>
    <w:rsid w:val="001F58CE"/>
    <w:rsid w:val="00200237"/>
    <w:rsid w:val="0020054F"/>
    <w:rsid w:val="002133C4"/>
    <w:rsid w:val="002141E2"/>
    <w:rsid w:val="00221A95"/>
    <w:rsid w:val="0022604C"/>
    <w:rsid w:val="00227A1F"/>
    <w:rsid w:val="00232B66"/>
    <w:rsid w:val="00235F74"/>
    <w:rsid w:val="0024154F"/>
    <w:rsid w:val="002418AF"/>
    <w:rsid w:val="0024579E"/>
    <w:rsid w:val="00247D26"/>
    <w:rsid w:val="00250470"/>
    <w:rsid w:val="00254F40"/>
    <w:rsid w:val="00255F08"/>
    <w:rsid w:val="00261103"/>
    <w:rsid w:val="00262B7D"/>
    <w:rsid w:val="00263488"/>
    <w:rsid w:val="0026610F"/>
    <w:rsid w:val="002725DF"/>
    <w:rsid w:val="002726DA"/>
    <w:rsid w:val="0027392F"/>
    <w:rsid w:val="0027567B"/>
    <w:rsid w:val="0028340D"/>
    <w:rsid w:val="002913F7"/>
    <w:rsid w:val="002914CE"/>
    <w:rsid w:val="00291CB9"/>
    <w:rsid w:val="00294E81"/>
    <w:rsid w:val="002B5496"/>
    <w:rsid w:val="002B7D67"/>
    <w:rsid w:val="002C09D8"/>
    <w:rsid w:val="002C1FD5"/>
    <w:rsid w:val="002C3A2D"/>
    <w:rsid w:val="002C5F7E"/>
    <w:rsid w:val="002D0407"/>
    <w:rsid w:val="002D2557"/>
    <w:rsid w:val="002F0E61"/>
    <w:rsid w:val="002F2F4C"/>
    <w:rsid w:val="002F4A98"/>
    <w:rsid w:val="002F648A"/>
    <w:rsid w:val="00303890"/>
    <w:rsid w:val="0030445D"/>
    <w:rsid w:val="00306D6A"/>
    <w:rsid w:val="00307243"/>
    <w:rsid w:val="00307E31"/>
    <w:rsid w:val="00310CFF"/>
    <w:rsid w:val="00314D13"/>
    <w:rsid w:val="00316191"/>
    <w:rsid w:val="0031796D"/>
    <w:rsid w:val="00320F6D"/>
    <w:rsid w:val="003214DE"/>
    <w:rsid w:val="0032462D"/>
    <w:rsid w:val="0032613B"/>
    <w:rsid w:val="003340C0"/>
    <w:rsid w:val="00335704"/>
    <w:rsid w:val="00343D99"/>
    <w:rsid w:val="0034422B"/>
    <w:rsid w:val="00345F90"/>
    <w:rsid w:val="00350DA8"/>
    <w:rsid w:val="00377FE7"/>
    <w:rsid w:val="00381AA2"/>
    <w:rsid w:val="003902B0"/>
    <w:rsid w:val="003A3C68"/>
    <w:rsid w:val="003A7E75"/>
    <w:rsid w:val="003B6BA7"/>
    <w:rsid w:val="003C1034"/>
    <w:rsid w:val="003C50BB"/>
    <w:rsid w:val="003D00B7"/>
    <w:rsid w:val="003D1C61"/>
    <w:rsid w:val="003E40F1"/>
    <w:rsid w:val="003F0D42"/>
    <w:rsid w:val="003F1EBD"/>
    <w:rsid w:val="003F2127"/>
    <w:rsid w:val="003F5B56"/>
    <w:rsid w:val="00402F2F"/>
    <w:rsid w:val="00404396"/>
    <w:rsid w:val="00406B64"/>
    <w:rsid w:val="004118E9"/>
    <w:rsid w:val="00415A79"/>
    <w:rsid w:val="00416AFB"/>
    <w:rsid w:val="004246EF"/>
    <w:rsid w:val="00426AA5"/>
    <w:rsid w:val="00427187"/>
    <w:rsid w:val="00427FB0"/>
    <w:rsid w:val="0043034C"/>
    <w:rsid w:val="00431D9E"/>
    <w:rsid w:val="004357A4"/>
    <w:rsid w:val="004428C4"/>
    <w:rsid w:val="0044406F"/>
    <w:rsid w:val="004450C6"/>
    <w:rsid w:val="00446C34"/>
    <w:rsid w:val="00457554"/>
    <w:rsid w:val="00461353"/>
    <w:rsid w:val="00463C2C"/>
    <w:rsid w:val="00464679"/>
    <w:rsid w:val="00464D81"/>
    <w:rsid w:val="004650E9"/>
    <w:rsid w:val="004670DC"/>
    <w:rsid w:val="00470E96"/>
    <w:rsid w:val="00477201"/>
    <w:rsid w:val="00477376"/>
    <w:rsid w:val="00481C4E"/>
    <w:rsid w:val="00485CE3"/>
    <w:rsid w:val="00487326"/>
    <w:rsid w:val="00490184"/>
    <w:rsid w:val="004926E2"/>
    <w:rsid w:val="004937C9"/>
    <w:rsid w:val="004945C4"/>
    <w:rsid w:val="00496EF0"/>
    <w:rsid w:val="0049709A"/>
    <w:rsid w:val="004A0DF8"/>
    <w:rsid w:val="004A56E0"/>
    <w:rsid w:val="004B7152"/>
    <w:rsid w:val="004B7A9E"/>
    <w:rsid w:val="004B90E1"/>
    <w:rsid w:val="004C01F8"/>
    <w:rsid w:val="004C5BCC"/>
    <w:rsid w:val="004C7158"/>
    <w:rsid w:val="004D23EA"/>
    <w:rsid w:val="004D6245"/>
    <w:rsid w:val="004E29F2"/>
    <w:rsid w:val="004E53C8"/>
    <w:rsid w:val="004E5FCE"/>
    <w:rsid w:val="004E6853"/>
    <w:rsid w:val="004F1865"/>
    <w:rsid w:val="004F5806"/>
    <w:rsid w:val="004F6E84"/>
    <w:rsid w:val="004F7123"/>
    <w:rsid w:val="004F72FC"/>
    <w:rsid w:val="00500882"/>
    <w:rsid w:val="0050490A"/>
    <w:rsid w:val="00504CFA"/>
    <w:rsid w:val="005060B3"/>
    <w:rsid w:val="00513DE4"/>
    <w:rsid w:val="005151ED"/>
    <w:rsid w:val="0051538E"/>
    <w:rsid w:val="0052199A"/>
    <w:rsid w:val="00527D94"/>
    <w:rsid w:val="005317AC"/>
    <w:rsid w:val="00532ED5"/>
    <w:rsid w:val="00533340"/>
    <w:rsid w:val="005333CF"/>
    <w:rsid w:val="005336D4"/>
    <w:rsid w:val="0055122D"/>
    <w:rsid w:val="00556FA8"/>
    <w:rsid w:val="005613CD"/>
    <w:rsid w:val="005641F4"/>
    <w:rsid w:val="00573E3C"/>
    <w:rsid w:val="005764E5"/>
    <w:rsid w:val="00580BF8"/>
    <w:rsid w:val="00585953"/>
    <w:rsid w:val="005904AA"/>
    <w:rsid w:val="005908B4"/>
    <w:rsid w:val="005911F9"/>
    <w:rsid w:val="00592AD0"/>
    <w:rsid w:val="00592BBF"/>
    <w:rsid w:val="00594D19"/>
    <w:rsid w:val="0059522F"/>
    <w:rsid w:val="005A2809"/>
    <w:rsid w:val="005A2FDD"/>
    <w:rsid w:val="005A36BB"/>
    <w:rsid w:val="005A6649"/>
    <w:rsid w:val="005B2CDA"/>
    <w:rsid w:val="005B3000"/>
    <w:rsid w:val="005B39E1"/>
    <w:rsid w:val="005B6784"/>
    <w:rsid w:val="005B68B8"/>
    <w:rsid w:val="005C1433"/>
    <w:rsid w:val="005C202B"/>
    <w:rsid w:val="005C3F5E"/>
    <w:rsid w:val="005C69E2"/>
    <w:rsid w:val="005D3C8B"/>
    <w:rsid w:val="005D7B57"/>
    <w:rsid w:val="005E0EEF"/>
    <w:rsid w:val="005E3EA1"/>
    <w:rsid w:val="005E5271"/>
    <w:rsid w:val="005E5BAC"/>
    <w:rsid w:val="005F537D"/>
    <w:rsid w:val="005F5C6A"/>
    <w:rsid w:val="0060286C"/>
    <w:rsid w:val="00604747"/>
    <w:rsid w:val="0061367B"/>
    <w:rsid w:val="006143EC"/>
    <w:rsid w:val="00614740"/>
    <w:rsid w:val="006159CF"/>
    <w:rsid w:val="00622344"/>
    <w:rsid w:val="006235FA"/>
    <w:rsid w:val="00623C5A"/>
    <w:rsid w:val="00624400"/>
    <w:rsid w:val="00635628"/>
    <w:rsid w:val="0063730F"/>
    <w:rsid w:val="00640861"/>
    <w:rsid w:val="00641216"/>
    <w:rsid w:val="00641C1A"/>
    <w:rsid w:val="006469C3"/>
    <w:rsid w:val="006505A1"/>
    <w:rsid w:val="00650B65"/>
    <w:rsid w:val="0065242D"/>
    <w:rsid w:val="006808BD"/>
    <w:rsid w:val="00687194"/>
    <w:rsid w:val="00690AD8"/>
    <w:rsid w:val="00693881"/>
    <w:rsid w:val="006969F7"/>
    <w:rsid w:val="006B0ED0"/>
    <w:rsid w:val="006B256F"/>
    <w:rsid w:val="006B291D"/>
    <w:rsid w:val="006B3844"/>
    <w:rsid w:val="006B6219"/>
    <w:rsid w:val="006C0711"/>
    <w:rsid w:val="006C1512"/>
    <w:rsid w:val="006C2AA3"/>
    <w:rsid w:val="006C685D"/>
    <w:rsid w:val="006C6A66"/>
    <w:rsid w:val="006D476D"/>
    <w:rsid w:val="006E1EBE"/>
    <w:rsid w:val="006E3BD9"/>
    <w:rsid w:val="006E4DB6"/>
    <w:rsid w:val="006E7FB0"/>
    <w:rsid w:val="006F49AC"/>
    <w:rsid w:val="006F4E8C"/>
    <w:rsid w:val="006F6231"/>
    <w:rsid w:val="006F6D54"/>
    <w:rsid w:val="00701AD3"/>
    <w:rsid w:val="00701D20"/>
    <w:rsid w:val="00711EDC"/>
    <w:rsid w:val="00712C9E"/>
    <w:rsid w:val="0071458E"/>
    <w:rsid w:val="007149AF"/>
    <w:rsid w:val="0071754D"/>
    <w:rsid w:val="0072363C"/>
    <w:rsid w:val="00727E37"/>
    <w:rsid w:val="007340D1"/>
    <w:rsid w:val="00734513"/>
    <w:rsid w:val="00741364"/>
    <w:rsid w:val="007508F4"/>
    <w:rsid w:val="007517E3"/>
    <w:rsid w:val="00751FF0"/>
    <w:rsid w:val="00753BED"/>
    <w:rsid w:val="00754AD9"/>
    <w:rsid w:val="0075525D"/>
    <w:rsid w:val="00755C17"/>
    <w:rsid w:val="00755EE2"/>
    <w:rsid w:val="00765568"/>
    <w:rsid w:val="00765E95"/>
    <w:rsid w:val="00766168"/>
    <w:rsid w:val="00774E7C"/>
    <w:rsid w:val="00785103"/>
    <w:rsid w:val="007945D4"/>
    <w:rsid w:val="00795542"/>
    <w:rsid w:val="007B1BBF"/>
    <w:rsid w:val="007C04F5"/>
    <w:rsid w:val="007C14CB"/>
    <w:rsid w:val="007C46F3"/>
    <w:rsid w:val="007C4993"/>
    <w:rsid w:val="007C690C"/>
    <w:rsid w:val="007C6AB4"/>
    <w:rsid w:val="007D3E2D"/>
    <w:rsid w:val="007D7072"/>
    <w:rsid w:val="007E1CE4"/>
    <w:rsid w:val="007E57FE"/>
    <w:rsid w:val="007F12D3"/>
    <w:rsid w:val="007F1E3F"/>
    <w:rsid w:val="007F2317"/>
    <w:rsid w:val="00800FE7"/>
    <w:rsid w:val="008014C8"/>
    <w:rsid w:val="00805928"/>
    <w:rsid w:val="00821463"/>
    <w:rsid w:val="00822D80"/>
    <w:rsid w:val="008232AA"/>
    <w:rsid w:val="00826107"/>
    <w:rsid w:val="008269B5"/>
    <w:rsid w:val="00830BA1"/>
    <w:rsid w:val="00835FCB"/>
    <w:rsid w:val="00842A84"/>
    <w:rsid w:val="00842BD1"/>
    <w:rsid w:val="0084420C"/>
    <w:rsid w:val="00847F6C"/>
    <w:rsid w:val="00850A4D"/>
    <w:rsid w:val="008532CC"/>
    <w:rsid w:val="0085351A"/>
    <w:rsid w:val="00855F5E"/>
    <w:rsid w:val="00861F90"/>
    <w:rsid w:val="008620B4"/>
    <w:rsid w:val="008636DC"/>
    <w:rsid w:val="008663C4"/>
    <w:rsid w:val="00875B70"/>
    <w:rsid w:val="0088241E"/>
    <w:rsid w:val="00882E70"/>
    <w:rsid w:val="008847DA"/>
    <w:rsid w:val="00885C50"/>
    <w:rsid w:val="00893E67"/>
    <w:rsid w:val="00896560"/>
    <w:rsid w:val="00897F12"/>
    <w:rsid w:val="00897F89"/>
    <w:rsid w:val="008A0340"/>
    <w:rsid w:val="008A38A2"/>
    <w:rsid w:val="008A50A3"/>
    <w:rsid w:val="008B3718"/>
    <w:rsid w:val="008C037F"/>
    <w:rsid w:val="008C116F"/>
    <w:rsid w:val="008C4AE4"/>
    <w:rsid w:val="008D03C5"/>
    <w:rsid w:val="008D14A3"/>
    <w:rsid w:val="008D7938"/>
    <w:rsid w:val="008E193D"/>
    <w:rsid w:val="008E533C"/>
    <w:rsid w:val="008E6025"/>
    <w:rsid w:val="008E65B8"/>
    <w:rsid w:val="008E7E02"/>
    <w:rsid w:val="008F3544"/>
    <w:rsid w:val="008F43E0"/>
    <w:rsid w:val="008F69D6"/>
    <w:rsid w:val="008F6D7E"/>
    <w:rsid w:val="008F7274"/>
    <w:rsid w:val="008F75D1"/>
    <w:rsid w:val="00903039"/>
    <w:rsid w:val="009158DA"/>
    <w:rsid w:val="00916FE2"/>
    <w:rsid w:val="00917795"/>
    <w:rsid w:val="009239F6"/>
    <w:rsid w:val="009271C6"/>
    <w:rsid w:val="0092792A"/>
    <w:rsid w:val="00936D89"/>
    <w:rsid w:val="00941A3D"/>
    <w:rsid w:val="00950044"/>
    <w:rsid w:val="009508EE"/>
    <w:rsid w:val="00953A27"/>
    <w:rsid w:val="00954A1E"/>
    <w:rsid w:val="00957753"/>
    <w:rsid w:val="00957AC8"/>
    <w:rsid w:val="0096092F"/>
    <w:rsid w:val="00962EBF"/>
    <w:rsid w:val="00973109"/>
    <w:rsid w:val="0097546A"/>
    <w:rsid w:val="00977DDB"/>
    <w:rsid w:val="00981022"/>
    <w:rsid w:val="00982A83"/>
    <w:rsid w:val="00990737"/>
    <w:rsid w:val="00991AA5"/>
    <w:rsid w:val="009A680B"/>
    <w:rsid w:val="009B49D7"/>
    <w:rsid w:val="009B6204"/>
    <w:rsid w:val="009C2C68"/>
    <w:rsid w:val="009E31C8"/>
    <w:rsid w:val="009E5FA4"/>
    <w:rsid w:val="009F2805"/>
    <w:rsid w:val="009F5522"/>
    <w:rsid w:val="00A07634"/>
    <w:rsid w:val="00A17420"/>
    <w:rsid w:val="00A211C8"/>
    <w:rsid w:val="00A2686C"/>
    <w:rsid w:val="00A34F75"/>
    <w:rsid w:val="00A41AF9"/>
    <w:rsid w:val="00A440E1"/>
    <w:rsid w:val="00A50786"/>
    <w:rsid w:val="00A52894"/>
    <w:rsid w:val="00A52E53"/>
    <w:rsid w:val="00A6079C"/>
    <w:rsid w:val="00A61A14"/>
    <w:rsid w:val="00A6535E"/>
    <w:rsid w:val="00A71FC0"/>
    <w:rsid w:val="00A82936"/>
    <w:rsid w:val="00A85F9A"/>
    <w:rsid w:val="00A90024"/>
    <w:rsid w:val="00A911E9"/>
    <w:rsid w:val="00A9331E"/>
    <w:rsid w:val="00A93A9A"/>
    <w:rsid w:val="00A93D4B"/>
    <w:rsid w:val="00AA0EF4"/>
    <w:rsid w:val="00AA332F"/>
    <w:rsid w:val="00AA65DE"/>
    <w:rsid w:val="00AB0D84"/>
    <w:rsid w:val="00AB7170"/>
    <w:rsid w:val="00AC1DCA"/>
    <w:rsid w:val="00AC6091"/>
    <w:rsid w:val="00AD2386"/>
    <w:rsid w:val="00AD2CA0"/>
    <w:rsid w:val="00AD37ED"/>
    <w:rsid w:val="00AD4D55"/>
    <w:rsid w:val="00AE2627"/>
    <w:rsid w:val="00AE4EC7"/>
    <w:rsid w:val="00AF2C56"/>
    <w:rsid w:val="00AF3E93"/>
    <w:rsid w:val="00AF4DE3"/>
    <w:rsid w:val="00AF59B7"/>
    <w:rsid w:val="00B004B3"/>
    <w:rsid w:val="00B036B0"/>
    <w:rsid w:val="00B102B1"/>
    <w:rsid w:val="00B179CF"/>
    <w:rsid w:val="00B274DA"/>
    <w:rsid w:val="00B30408"/>
    <w:rsid w:val="00B30DBF"/>
    <w:rsid w:val="00B35F8C"/>
    <w:rsid w:val="00B41FE3"/>
    <w:rsid w:val="00B42439"/>
    <w:rsid w:val="00B460ED"/>
    <w:rsid w:val="00B50AEC"/>
    <w:rsid w:val="00B552E7"/>
    <w:rsid w:val="00B56822"/>
    <w:rsid w:val="00B575B8"/>
    <w:rsid w:val="00B66555"/>
    <w:rsid w:val="00B66C7F"/>
    <w:rsid w:val="00B70698"/>
    <w:rsid w:val="00B73C78"/>
    <w:rsid w:val="00B77151"/>
    <w:rsid w:val="00B85166"/>
    <w:rsid w:val="00B90123"/>
    <w:rsid w:val="00B907FD"/>
    <w:rsid w:val="00B94B24"/>
    <w:rsid w:val="00B954C2"/>
    <w:rsid w:val="00BA556A"/>
    <w:rsid w:val="00BB298C"/>
    <w:rsid w:val="00BB5ECD"/>
    <w:rsid w:val="00BC3C80"/>
    <w:rsid w:val="00BC68EB"/>
    <w:rsid w:val="00BD0DAD"/>
    <w:rsid w:val="00BD7999"/>
    <w:rsid w:val="00BE7CE1"/>
    <w:rsid w:val="00C0015F"/>
    <w:rsid w:val="00C03387"/>
    <w:rsid w:val="00C03A3E"/>
    <w:rsid w:val="00C078D7"/>
    <w:rsid w:val="00C12B08"/>
    <w:rsid w:val="00C13CAF"/>
    <w:rsid w:val="00C179F5"/>
    <w:rsid w:val="00C23641"/>
    <w:rsid w:val="00C24621"/>
    <w:rsid w:val="00C246CC"/>
    <w:rsid w:val="00C35951"/>
    <w:rsid w:val="00C363DF"/>
    <w:rsid w:val="00C4132A"/>
    <w:rsid w:val="00C434AD"/>
    <w:rsid w:val="00C44162"/>
    <w:rsid w:val="00C45226"/>
    <w:rsid w:val="00C5070E"/>
    <w:rsid w:val="00C518BE"/>
    <w:rsid w:val="00C5275D"/>
    <w:rsid w:val="00C552DB"/>
    <w:rsid w:val="00C55DD1"/>
    <w:rsid w:val="00C575D8"/>
    <w:rsid w:val="00C63378"/>
    <w:rsid w:val="00C667EE"/>
    <w:rsid w:val="00C67723"/>
    <w:rsid w:val="00C6773B"/>
    <w:rsid w:val="00C746E7"/>
    <w:rsid w:val="00C77EB7"/>
    <w:rsid w:val="00C77F05"/>
    <w:rsid w:val="00C803FE"/>
    <w:rsid w:val="00C82E85"/>
    <w:rsid w:val="00C914BE"/>
    <w:rsid w:val="00C923D4"/>
    <w:rsid w:val="00C93303"/>
    <w:rsid w:val="00CA42A4"/>
    <w:rsid w:val="00CA5A96"/>
    <w:rsid w:val="00CB08E7"/>
    <w:rsid w:val="00CB0FFF"/>
    <w:rsid w:val="00CB40A9"/>
    <w:rsid w:val="00CB6A63"/>
    <w:rsid w:val="00CC050B"/>
    <w:rsid w:val="00CC434B"/>
    <w:rsid w:val="00CC5511"/>
    <w:rsid w:val="00CC75F3"/>
    <w:rsid w:val="00CC7D27"/>
    <w:rsid w:val="00CD10D1"/>
    <w:rsid w:val="00CD5AA0"/>
    <w:rsid w:val="00CE3CAD"/>
    <w:rsid w:val="00CE6183"/>
    <w:rsid w:val="00CE6250"/>
    <w:rsid w:val="00CE7A92"/>
    <w:rsid w:val="00CF0B27"/>
    <w:rsid w:val="00CF0CD1"/>
    <w:rsid w:val="00CF3C3B"/>
    <w:rsid w:val="00D01D4B"/>
    <w:rsid w:val="00D02B53"/>
    <w:rsid w:val="00D0371A"/>
    <w:rsid w:val="00D04733"/>
    <w:rsid w:val="00D11068"/>
    <w:rsid w:val="00D141F8"/>
    <w:rsid w:val="00D17488"/>
    <w:rsid w:val="00D17ED4"/>
    <w:rsid w:val="00D22BCE"/>
    <w:rsid w:val="00D27171"/>
    <w:rsid w:val="00D408CD"/>
    <w:rsid w:val="00D4388E"/>
    <w:rsid w:val="00D43D32"/>
    <w:rsid w:val="00D45877"/>
    <w:rsid w:val="00D45926"/>
    <w:rsid w:val="00D60E87"/>
    <w:rsid w:val="00D63817"/>
    <w:rsid w:val="00D73965"/>
    <w:rsid w:val="00D76FB1"/>
    <w:rsid w:val="00D7759E"/>
    <w:rsid w:val="00D8092D"/>
    <w:rsid w:val="00D8138E"/>
    <w:rsid w:val="00D81897"/>
    <w:rsid w:val="00D82762"/>
    <w:rsid w:val="00D87DC0"/>
    <w:rsid w:val="00D95519"/>
    <w:rsid w:val="00D958BE"/>
    <w:rsid w:val="00DA1F0D"/>
    <w:rsid w:val="00DA45F7"/>
    <w:rsid w:val="00DB4AEA"/>
    <w:rsid w:val="00DB51B7"/>
    <w:rsid w:val="00DB6EEF"/>
    <w:rsid w:val="00DC2600"/>
    <w:rsid w:val="00DC2E5E"/>
    <w:rsid w:val="00DD3523"/>
    <w:rsid w:val="00DD6B6B"/>
    <w:rsid w:val="00DF5610"/>
    <w:rsid w:val="00E056A4"/>
    <w:rsid w:val="00E1500B"/>
    <w:rsid w:val="00E25250"/>
    <w:rsid w:val="00E3221E"/>
    <w:rsid w:val="00E325FE"/>
    <w:rsid w:val="00E32612"/>
    <w:rsid w:val="00E372C3"/>
    <w:rsid w:val="00E43149"/>
    <w:rsid w:val="00E462AC"/>
    <w:rsid w:val="00E625D3"/>
    <w:rsid w:val="00E62D97"/>
    <w:rsid w:val="00E6636B"/>
    <w:rsid w:val="00E81570"/>
    <w:rsid w:val="00E910A2"/>
    <w:rsid w:val="00EA145B"/>
    <w:rsid w:val="00EA333B"/>
    <w:rsid w:val="00EA5CDD"/>
    <w:rsid w:val="00EA603B"/>
    <w:rsid w:val="00EB1183"/>
    <w:rsid w:val="00EC296D"/>
    <w:rsid w:val="00EC5B04"/>
    <w:rsid w:val="00EC60DD"/>
    <w:rsid w:val="00ED20D0"/>
    <w:rsid w:val="00ED261E"/>
    <w:rsid w:val="00EE06A1"/>
    <w:rsid w:val="00EE6EA9"/>
    <w:rsid w:val="00EF1DEE"/>
    <w:rsid w:val="00F074C3"/>
    <w:rsid w:val="00F158FC"/>
    <w:rsid w:val="00F27CD9"/>
    <w:rsid w:val="00F30400"/>
    <w:rsid w:val="00F359A1"/>
    <w:rsid w:val="00F3613E"/>
    <w:rsid w:val="00F4222C"/>
    <w:rsid w:val="00F502F9"/>
    <w:rsid w:val="00F51E39"/>
    <w:rsid w:val="00F561A1"/>
    <w:rsid w:val="00F614BF"/>
    <w:rsid w:val="00F61E2A"/>
    <w:rsid w:val="00F62735"/>
    <w:rsid w:val="00F6274C"/>
    <w:rsid w:val="00F64F00"/>
    <w:rsid w:val="00F73584"/>
    <w:rsid w:val="00F81E31"/>
    <w:rsid w:val="00F82A2E"/>
    <w:rsid w:val="00F87DA7"/>
    <w:rsid w:val="00F95F9F"/>
    <w:rsid w:val="00F967A3"/>
    <w:rsid w:val="00FA3190"/>
    <w:rsid w:val="00FB3228"/>
    <w:rsid w:val="00FB5B95"/>
    <w:rsid w:val="00FB601E"/>
    <w:rsid w:val="00FC0846"/>
    <w:rsid w:val="00FC107D"/>
    <w:rsid w:val="00FC7EB4"/>
    <w:rsid w:val="00FD2925"/>
    <w:rsid w:val="00FE548F"/>
    <w:rsid w:val="00FF0FAD"/>
    <w:rsid w:val="00FF4694"/>
    <w:rsid w:val="00FF6F7B"/>
    <w:rsid w:val="6BF893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DCEF"/>
  <w15:chartTrackingRefBased/>
  <w15:docId w15:val="{2EDE35B2-30C4-48CA-9D39-CDED61E0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12C"/>
    <w:pPr>
      <w:spacing w:after="0" w:line="240" w:lineRule="auto"/>
    </w:pPr>
    <w:rPr>
      <w:rFonts w:ascii="Arial" w:eastAsia="Times New Roman" w:hAnsi="Arial" w:cs="Times New Roman"/>
      <w:sz w:val="24"/>
      <w:szCs w:val="24"/>
      <w:lang w:eastAsia="nb-NO"/>
    </w:rPr>
  </w:style>
  <w:style w:type="paragraph" w:styleId="Overskrift1">
    <w:name w:val="heading 1"/>
    <w:basedOn w:val="Normal"/>
    <w:next w:val="Normal"/>
    <w:link w:val="Overskrift1Tegn"/>
    <w:uiPriority w:val="9"/>
    <w:qFormat/>
    <w:rsid w:val="00BC68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qFormat/>
    <w:rsid w:val="000F712C"/>
    <w:pPr>
      <w:keepNext/>
      <w:spacing w:before="240" w:after="60"/>
      <w:outlineLvl w:val="1"/>
    </w:pPr>
    <w:rPr>
      <w:rFonts w:cs="Arial"/>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0F712C"/>
    <w:rPr>
      <w:rFonts w:ascii="Arial" w:eastAsia="Times New Roman" w:hAnsi="Arial" w:cs="Arial"/>
      <w:b/>
      <w:bCs/>
      <w:i/>
      <w:iCs/>
      <w:sz w:val="28"/>
      <w:szCs w:val="28"/>
      <w:lang w:eastAsia="nb-NO"/>
    </w:rPr>
  </w:style>
  <w:style w:type="paragraph" w:styleId="Topptekst">
    <w:name w:val="header"/>
    <w:basedOn w:val="Normal"/>
    <w:link w:val="TopptekstTegn"/>
    <w:rsid w:val="000F712C"/>
    <w:pPr>
      <w:tabs>
        <w:tab w:val="center" w:pos="4536"/>
        <w:tab w:val="right" w:pos="9072"/>
      </w:tabs>
    </w:pPr>
  </w:style>
  <w:style w:type="character" w:customStyle="1" w:styleId="TopptekstTegn">
    <w:name w:val="Topptekst Tegn"/>
    <w:basedOn w:val="Standardskriftforavsnitt"/>
    <w:link w:val="Topptekst"/>
    <w:rsid w:val="000F712C"/>
    <w:rPr>
      <w:rFonts w:ascii="Arial" w:eastAsia="Times New Roman" w:hAnsi="Arial" w:cs="Times New Roman"/>
      <w:sz w:val="24"/>
      <w:szCs w:val="24"/>
      <w:lang w:eastAsia="nb-NO"/>
    </w:rPr>
  </w:style>
  <w:style w:type="paragraph" w:styleId="Bunntekst">
    <w:name w:val="footer"/>
    <w:basedOn w:val="Normal"/>
    <w:link w:val="BunntekstTegn"/>
    <w:rsid w:val="000F712C"/>
    <w:pPr>
      <w:tabs>
        <w:tab w:val="center" w:pos="4536"/>
        <w:tab w:val="right" w:pos="9072"/>
      </w:tabs>
    </w:pPr>
  </w:style>
  <w:style w:type="character" w:customStyle="1" w:styleId="BunntekstTegn">
    <w:name w:val="Bunntekst Tegn"/>
    <w:basedOn w:val="Standardskriftforavsnitt"/>
    <w:link w:val="Bunntekst"/>
    <w:rsid w:val="000F712C"/>
    <w:rPr>
      <w:rFonts w:ascii="Arial" w:eastAsia="Times New Roman" w:hAnsi="Arial" w:cs="Times New Roman"/>
      <w:sz w:val="24"/>
      <w:szCs w:val="24"/>
      <w:lang w:eastAsia="nb-NO"/>
    </w:rPr>
  </w:style>
  <w:style w:type="table" w:styleId="Tabellrutenett">
    <w:name w:val="Table Grid"/>
    <w:basedOn w:val="Vanligtabell"/>
    <w:rsid w:val="000F712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listeFFO">
    <w:name w:val="Punktliste FFO"/>
    <w:basedOn w:val="Listeavsnitt"/>
    <w:link w:val="PunktlisteFFOTegn"/>
    <w:qFormat/>
    <w:rsid w:val="000F712C"/>
    <w:pPr>
      <w:numPr>
        <w:numId w:val="1"/>
      </w:numPr>
      <w:spacing w:after="200" w:line="276" w:lineRule="auto"/>
    </w:pPr>
    <w:rPr>
      <w:rFonts w:eastAsiaTheme="minorHAnsi" w:cstheme="minorBidi"/>
      <w:i/>
      <w:sz w:val="22"/>
      <w:szCs w:val="22"/>
      <w:lang w:eastAsia="en-US"/>
    </w:rPr>
  </w:style>
  <w:style w:type="character" w:customStyle="1" w:styleId="PunktlisteFFOTegn">
    <w:name w:val="Punktliste FFO Tegn"/>
    <w:basedOn w:val="Standardskriftforavsnitt"/>
    <w:link w:val="PunktlisteFFO"/>
    <w:rsid w:val="000F712C"/>
    <w:rPr>
      <w:rFonts w:ascii="Arial" w:hAnsi="Arial"/>
      <w:i/>
    </w:rPr>
  </w:style>
  <w:style w:type="character" w:customStyle="1" w:styleId="FotnotetekstTegn">
    <w:name w:val="Fotnotetekst Tegn"/>
    <w:aliases w:val="5_G Tegn,Footnote Text Char1 Tegn,Footnote Text Char Char Tegn,Footnote Text Char1 Char Char Tegn,Footnote Text Char Char Char Char Tegn,Footnote Text Char1 Char Char1 Char Char Tegn,Footnote Text Char Char Char Char1 Char Char Tegn"/>
    <w:basedOn w:val="Standardskriftforavsnitt"/>
    <w:link w:val="Fotnotetekst"/>
    <w:locked/>
    <w:rsid w:val="000F712C"/>
    <w:rPr>
      <w:lang w:eastAsia="nb-NO"/>
    </w:rPr>
  </w:style>
  <w:style w:type="paragraph" w:styleId="Fotnoteteks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tnotetekstTegn"/>
    <w:unhideWhenUsed/>
    <w:rsid w:val="000F712C"/>
    <w:rPr>
      <w:rFonts w:asciiTheme="minorHAnsi" w:eastAsiaTheme="minorHAnsi" w:hAnsiTheme="minorHAnsi" w:cstheme="minorBidi"/>
      <w:sz w:val="22"/>
      <w:szCs w:val="22"/>
    </w:rPr>
  </w:style>
  <w:style w:type="character" w:customStyle="1" w:styleId="FotnotetekstTegn1">
    <w:name w:val="Fotnotetekst Tegn1"/>
    <w:basedOn w:val="Standardskriftforavsnitt"/>
    <w:uiPriority w:val="99"/>
    <w:semiHidden/>
    <w:rsid w:val="000F712C"/>
    <w:rPr>
      <w:rFonts w:ascii="Arial" w:eastAsia="Times New Roman" w:hAnsi="Arial" w:cs="Times New Roman"/>
      <w:sz w:val="20"/>
      <w:szCs w:val="20"/>
      <w:lang w:eastAsia="nb-NO"/>
    </w:rPr>
  </w:style>
  <w:style w:type="character" w:styleId="Fotnotereferanse">
    <w:name w:val="footnote reference"/>
    <w:basedOn w:val="Standardskriftforavsnitt"/>
    <w:uiPriority w:val="99"/>
    <w:unhideWhenUsed/>
    <w:rsid w:val="000F712C"/>
    <w:rPr>
      <w:vertAlign w:val="superscript"/>
    </w:rPr>
  </w:style>
  <w:style w:type="paragraph" w:styleId="Listeavsnitt">
    <w:name w:val="List Paragraph"/>
    <w:basedOn w:val="Normal"/>
    <w:qFormat/>
    <w:rsid w:val="000F712C"/>
    <w:pPr>
      <w:ind w:left="720"/>
      <w:contextualSpacing/>
    </w:pPr>
  </w:style>
  <w:style w:type="paragraph" w:styleId="Bobletekst">
    <w:name w:val="Balloon Text"/>
    <w:basedOn w:val="Normal"/>
    <w:link w:val="BobletekstTegn"/>
    <w:uiPriority w:val="99"/>
    <w:semiHidden/>
    <w:unhideWhenUsed/>
    <w:rsid w:val="000F712C"/>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F712C"/>
    <w:rPr>
      <w:rFonts w:ascii="Segoe UI" w:eastAsia="Times New Roman" w:hAnsi="Segoe UI" w:cs="Segoe UI"/>
      <w:sz w:val="18"/>
      <w:szCs w:val="18"/>
      <w:lang w:eastAsia="nb-NO"/>
    </w:rPr>
  </w:style>
  <w:style w:type="paragraph" w:customStyle="1" w:styleId="FFOBrdtekst">
    <w:name w:val="FFO Brødtekst"/>
    <w:basedOn w:val="Normal"/>
    <w:link w:val="FFOBrdtekstTegn"/>
    <w:qFormat/>
    <w:rsid w:val="000F712C"/>
    <w:pPr>
      <w:spacing w:after="40" w:line="259" w:lineRule="auto"/>
    </w:pPr>
    <w:rPr>
      <w:rFonts w:asciiTheme="minorHAnsi" w:eastAsiaTheme="minorHAnsi" w:hAnsiTheme="minorHAnsi" w:cstheme="minorBidi"/>
      <w:szCs w:val="22"/>
      <w:lang w:eastAsia="en-US"/>
    </w:rPr>
  </w:style>
  <w:style w:type="character" w:customStyle="1" w:styleId="FFOBrdtekstTegn">
    <w:name w:val="FFO Brødtekst Tegn"/>
    <w:basedOn w:val="Standardskriftforavsnitt"/>
    <w:link w:val="FFOBrdtekst"/>
    <w:rsid w:val="000F712C"/>
    <w:rPr>
      <w:sz w:val="24"/>
    </w:rPr>
  </w:style>
  <w:style w:type="character" w:customStyle="1" w:styleId="Overskrift1Tegn">
    <w:name w:val="Overskrift 1 Tegn"/>
    <w:basedOn w:val="Standardskriftforavsnitt"/>
    <w:link w:val="Overskrift1"/>
    <w:uiPriority w:val="9"/>
    <w:rsid w:val="00BC68EB"/>
    <w:rPr>
      <w:rFonts w:asciiTheme="majorHAnsi" w:eastAsiaTheme="majorEastAsia" w:hAnsiTheme="majorHAnsi" w:cstheme="majorBidi"/>
      <w:color w:val="2F5496" w:themeColor="accent1" w:themeShade="BF"/>
      <w:sz w:val="32"/>
      <w:szCs w:val="32"/>
      <w:lang w:eastAsia="nb-NO"/>
    </w:rPr>
  </w:style>
  <w:style w:type="paragraph" w:customStyle="1" w:styleId="FFOoverskrift1">
    <w:name w:val="FFO overskrift 1"/>
    <w:basedOn w:val="Ingenmellomrom"/>
    <w:link w:val="FFOoverskrift1Tegn"/>
    <w:qFormat/>
    <w:rsid w:val="00F074C3"/>
    <w:pPr>
      <w:spacing w:before="360" w:after="400"/>
    </w:pPr>
    <w:rPr>
      <w:rFonts w:asciiTheme="majorHAnsi" w:eastAsiaTheme="minorHAnsi" w:hAnsiTheme="majorHAnsi" w:cstheme="minorBidi"/>
      <w:b/>
      <w:color w:val="002060"/>
      <w:sz w:val="44"/>
      <w:szCs w:val="22"/>
      <w:lang w:eastAsia="en-US"/>
    </w:rPr>
  </w:style>
  <w:style w:type="character" w:customStyle="1" w:styleId="FFOoverskrift1Tegn">
    <w:name w:val="FFO overskrift 1 Tegn"/>
    <w:basedOn w:val="Standardskriftforavsnitt"/>
    <w:link w:val="FFOoverskrift1"/>
    <w:rsid w:val="00F074C3"/>
    <w:rPr>
      <w:rFonts w:asciiTheme="majorHAnsi" w:hAnsiTheme="majorHAnsi"/>
      <w:b/>
      <w:color w:val="002060"/>
      <w:sz w:val="44"/>
    </w:rPr>
  </w:style>
  <w:style w:type="paragraph" w:styleId="Ingenmellomrom">
    <w:name w:val="No Spacing"/>
    <w:uiPriority w:val="1"/>
    <w:qFormat/>
    <w:rsid w:val="00F074C3"/>
    <w:pPr>
      <w:spacing w:after="0" w:line="240" w:lineRule="auto"/>
    </w:pPr>
    <w:rPr>
      <w:rFonts w:ascii="Arial" w:eastAsia="Times New Roman" w:hAnsi="Arial" w:cs="Times New Roman"/>
      <w:sz w:val="24"/>
      <w:szCs w:val="24"/>
      <w:lang w:eastAsia="nb-NO"/>
    </w:rPr>
  </w:style>
  <w:style w:type="character" w:styleId="Hyperkobling">
    <w:name w:val="Hyperlink"/>
    <w:basedOn w:val="Standardskriftforavsnitt"/>
    <w:uiPriority w:val="99"/>
    <w:unhideWhenUsed/>
    <w:rsid w:val="004F1865"/>
    <w:rPr>
      <w:color w:val="0563C1" w:themeColor="hyperlink"/>
      <w:u w:val="single"/>
    </w:rPr>
  </w:style>
  <w:style w:type="character" w:styleId="Ulstomtale">
    <w:name w:val="Unresolved Mention"/>
    <w:basedOn w:val="Standardskriftforavsnitt"/>
    <w:uiPriority w:val="99"/>
    <w:unhideWhenUsed/>
    <w:rsid w:val="00B35F8C"/>
    <w:rPr>
      <w:color w:val="605E5C"/>
      <w:shd w:val="clear" w:color="auto" w:fill="E1DFDD"/>
    </w:rPr>
  </w:style>
  <w:style w:type="paragraph" w:customStyle="1" w:styleId="PunktlisteiboksFFO">
    <w:name w:val="Punktliste i boks FFO"/>
    <w:basedOn w:val="Normal"/>
    <w:link w:val="PunktlisteiboksFFOTegn"/>
    <w:qFormat/>
    <w:rsid w:val="00641C1A"/>
    <w:pPr>
      <w:numPr>
        <w:numId w:val="13"/>
      </w:numPr>
      <w:spacing w:after="200" w:line="276" w:lineRule="auto"/>
      <w:contextualSpacing/>
    </w:pPr>
    <w:rPr>
      <w:rFonts w:asciiTheme="minorHAnsi" w:eastAsiaTheme="minorHAnsi" w:hAnsiTheme="minorHAnsi" w:cstheme="minorBidi"/>
      <w:i/>
      <w:lang w:eastAsia="en-US"/>
    </w:rPr>
  </w:style>
  <w:style w:type="character" w:customStyle="1" w:styleId="PunktlisteiboksFFOTegn">
    <w:name w:val="Punktliste i boks FFO Tegn"/>
    <w:basedOn w:val="Standardskriftforavsnitt"/>
    <w:link w:val="PunktlisteiboksFFO"/>
    <w:rsid w:val="00641C1A"/>
    <w:rPr>
      <w:i/>
      <w:sz w:val="24"/>
      <w:szCs w:val="24"/>
    </w:rPr>
  </w:style>
  <w:style w:type="paragraph" w:styleId="NormalWeb">
    <w:name w:val="Normal (Web)"/>
    <w:basedOn w:val="Normal"/>
    <w:unhideWhenUsed/>
    <w:rsid w:val="008636DC"/>
    <w:pPr>
      <w:spacing w:before="100" w:beforeAutospacing="1" w:after="100" w:afterAutospacing="1"/>
    </w:pPr>
    <w:rPr>
      <w:rFonts w:ascii="Times New Roman" w:hAnsi="Times New Roman"/>
    </w:rPr>
  </w:style>
  <w:style w:type="character" w:styleId="Merknadsreferanse">
    <w:name w:val="annotation reference"/>
    <w:basedOn w:val="Standardskriftforavsnitt"/>
    <w:uiPriority w:val="99"/>
    <w:semiHidden/>
    <w:unhideWhenUsed/>
    <w:rsid w:val="00CB6A63"/>
    <w:rPr>
      <w:sz w:val="16"/>
      <w:szCs w:val="16"/>
    </w:rPr>
  </w:style>
  <w:style w:type="paragraph" w:styleId="Merknadstekst">
    <w:name w:val="annotation text"/>
    <w:basedOn w:val="Normal"/>
    <w:link w:val="MerknadstekstTegn"/>
    <w:uiPriority w:val="99"/>
    <w:semiHidden/>
    <w:unhideWhenUsed/>
    <w:rsid w:val="00CB6A63"/>
    <w:rPr>
      <w:sz w:val="20"/>
      <w:szCs w:val="20"/>
    </w:rPr>
  </w:style>
  <w:style w:type="character" w:customStyle="1" w:styleId="MerknadstekstTegn">
    <w:name w:val="Merknadstekst Tegn"/>
    <w:basedOn w:val="Standardskriftforavsnitt"/>
    <w:link w:val="Merknadstekst"/>
    <w:uiPriority w:val="99"/>
    <w:semiHidden/>
    <w:rsid w:val="00CB6A63"/>
    <w:rPr>
      <w:rFonts w:ascii="Arial" w:eastAsia="Times New Roman" w:hAnsi="Arial"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CB6A63"/>
    <w:rPr>
      <w:b/>
      <w:bCs/>
    </w:rPr>
  </w:style>
  <w:style w:type="character" w:customStyle="1" w:styleId="KommentaremneTegn">
    <w:name w:val="Kommentaremne Tegn"/>
    <w:basedOn w:val="MerknadstekstTegn"/>
    <w:link w:val="Kommentaremne"/>
    <w:uiPriority w:val="99"/>
    <w:semiHidden/>
    <w:rsid w:val="00CB6A63"/>
    <w:rPr>
      <w:rFonts w:ascii="Arial" w:eastAsia="Times New Roman" w:hAnsi="Arial" w:cs="Times New Roman"/>
      <w:b/>
      <w:bCs/>
      <w:sz w:val="20"/>
      <w:szCs w:val="20"/>
      <w:lang w:eastAsia="nb-NO"/>
    </w:rPr>
  </w:style>
  <w:style w:type="character" w:styleId="Omtale">
    <w:name w:val="Mention"/>
    <w:basedOn w:val="Standardskriftforavsnitt"/>
    <w:uiPriority w:val="99"/>
    <w:unhideWhenUsed/>
    <w:rsid w:val="00C677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8693">
      <w:bodyDiv w:val="1"/>
      <w:marLeft w:val="0"/>
      <w:marRight w:val="0"/>
      <w:marTop w:val="0"/>
      <w:marBottom w:val="0"/>
      <w:divBdr>
        <w:top w:val="none" w:sz="0" w:space="0" w:color="auto"/>
        <w:left w:val="none" w:sz="0" w:space="0" w:color="auto"/>
        <w:bottom w:val="none" w:sz="0" w:space="0" w:color="auto"/>
        <w:right w:val="none" w:sz="0" w:space="0" w:color="auto"/>
      </w:divBdr>
    </w:div>
    <w:div w:id="1017779008">
      <w:bodyDiv w:val="1"/>
      <w:marLeft w:val="0"/>
      <w:marRight w:val="0"/>
      <w:marTop w:val="0"/>
      <w:marBottom w:val="0"/>
      <w:divBdr>
        <w:top w:val="none" w:sz="0" w:space="0" w:color="auto"/>
        <w:left w:val="none" w:sz="0" w:space="0" w:color="auto"/>
        <w:bottom w:val="none" w:sz="0" w:space="0" w:color="auto"/>
        <w:right w:val="none" w:sz="0" w:space="0" w:color="auto"/>
      </w:divBdr>
    </w:div>
    <w:div w:id="1331330812">
      <w:bodyDiv w:val="1"/>
      <w:marLeft w:val="0"/>
      <w:marRight w:val="0"/>
      <w:marTop w:val="0"/>
      <w:marBottom w:val="0"/>
      <w:divBdr>
        <w:top w:val="none" w:sz="0" w:space="0" w:color="auto"/>
        <w:left w:val="none" w:sz="0" w:space="0" w:color="auto"/>
        <w:bottom w:val="none" w:sz="0" w:space="0" w:color="auto"/>
        <w:right w:val="none" w:sz="0" w:space="0" w:color="auto"/>
      </w:divBdr>
    </w:div>
    <w:div w:id="1641886877">
      <w:bodyDiv w:val="1"/>
      <w:marLeft w:val="0"/>
      <w:marRight w:val="0"/>
      <w:marTop w:val="0"/>
      <w:marBottom w:val="0"/>
      <w:divBdr>
        <w:top w:val="none" w:sz="0" w:space="0" w:color="auto"/>
        <w:left w:val="none" w:sz="0" w:space="0" w:color="auto"/>
        <w:bottom w:val="none" w:sz="0" w:space="0" w:color="auto"/>
        <w:right w:val="none" w:sz="0" w:space="0" w:color="auto"/>
      </w:divBdr>
    </w:div>
    <w:div w:id="165911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kud.dep.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ffo.no/globalassets/dokumenter-ffo/rapport.det-viktigste-er-a-delt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6581F743-239D-4E9E-B1BC-66EC2B1F7371}">
    <t:Anchor>
      <t:Comment id="658707637"/>
    </t:Anchor>
    <t:History>
      <t:Event id="{8BB92FCC-1B41-491F-9133-683A2CF5657E}" time="2022-12-13T15:07:05.161Z">
        <t:Attribution userId="S::asta.tale.strand@ffo.no::a8d87420-be8f-41ba-aac3-5528062c0be8" userProvider="AD" userName="Åsta Tale Strand"/>
        <t:Anchor>
          <t:Comment id="1410864652"/>
        </t:Anchor>
        <t:Create/>
      </t:Event>
      <t:Event id="{D847F321-2B6B-4CAA-BF64-F016DE528210}" time="2022-12-13T15:07:05.161Z">
        <t:Attribution userId="S::asta.tale.strand@ffo.no::a8d87420-be8f-41ba-aac3-5528062c0be8" userProvider="AD" userName="Åsta Tale Strand"/>
        <t:Anchor>
          <t:Comment id="1410864652"/>
        </t:Anchor>
        <t:Assign userId="S::berit.larsen@ffo.no::2b248c10-a261-478b-a275-5d47d4f727d3" userProvider="AD" userName="Berit Therese Larsen"/>
      </t:Event>
      <t:Event id="{A1D51D03-7E71-4610-91C2-33DDF9C06C16}" time="2022-12-13T15:07:05.161Z">
        <t:Attribution userId="S::asta.tale.strand@ffo.no::a8d87420-be8f-41ba-aac3-5528062c0be8" userProvider="AD" userName="Åsta Tale Strand"/>
        <t:Anchor>
          <t:Comment id="1410864652"/>
        </t:Anchor>
        <t:SetTitle title="@Berit Therese Larsen Dette er ferdig frå mi si side. Tenker du det er noko feil her?"/>
      </t:Event>
    </t:History>
  </t:Task>
</t:Task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22" ma:contentTypeDescription="Opprett et nytt dokument." ma:contentTypeScope="" ma:versionID="feb38736fec2ff2ad939be1b5b842a3d">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f0f61eb165a1cc8dd2a3e42ed4ee9faa"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d31989d0-7e26-4f03-9d28-35d62fb9160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539896e1-0107-4935-bcd8-3abfffa6dc13}" ma:internalName="TaxCatchAll" ma:showField="CatchAllData" ma:web="88e3d6be-fa8b-484d-b8ab-1298c9da2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lcf76f155ced4ddcb4097134ff3c332f xmlns="731bfb49-4d29-483d-b43e-1484467aa7af">
      <Terms xmlns="http://schemas.microsoft.com/office/infopath/2007/PartnerControls"/>
    </lcf76f155ced4ddcb4097134ff3c332f>
    <TaxCatchAll xmlns="88e3d6be-fa8b-484d-b8ab-1298c9da27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95F32-D80A-4B6E-9638-DAA5E3601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617314-56B7-40C6-BE15-B4F12E3FEF1B}">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3.xml><?xml version="1.0" encoding="utf-8"?>
<ds:datastoreItem xmlns:ds="http://schemas.openxmlformats.org/officeDocument/2006/customXml" ds:itemID="{5DDB30FD-1BDF-4409-990B-864CA40BE6A3}">
  <ds:schemaRefs>
    <ds:schemaRef ds:uri="http://schemas.microsoft.com/sharepoint/v3/contenttype/forms"/>
  </ds:schemaRefs>
</ds:datastoreItem>
</file>

<file path=customXml/itemProps4.xml><?xml version="1.0" encoding="utf-8"?>
<ds:datastoreItem xmlns:ds="http://schemas.openxmlformats.org/officeDocument/2006/customXml" ds:itemID="{52E575ED-4628-4883-83A8-340DA467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6</Pages>
  <Words>2466</Words>
  <Characters>13071</Characters>
  <Application>Microsoft Office Word</Application>
  <DocSecurity>0</DocSecurity>
  <Lines>108</Lines>
  <Paragraphs>31</Paragraphs>
  <ScaleCrop>false</ScaleCrop>
  <Company/>
  <LinksUpToDate>false</LinksUpToDate>
  <CharactersWithSpaces>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 Kroknes Berg</dc:creator>
  <cp:keywords/>
  <dc:description/>
  <cp:lastModifiedBy>Lilly Ann Elvestad</cp:lastModifiedBy>
  <cp:revision>134</cp:revision>
  <dcterms:created xsi:type="dcterms:W3CDTF">2022-11-09T16:01:00Z</dcterms:created>
  <dcterms:modified xsi:type="dcterms:W3CDTF">2022-12-19T11:43:00Z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y fmtid="{D5CDD505-2E9C-101B-9397-08002B2CF9AE}" pid="3" name="MediaServiceImageTags">
    <vt:lpwstr/>
  </property>
</Properties>
</file>