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41955" w14:textId="77777777" w:rsidR="00603CF3" w:rsidRDefault="00603CF3" w:rsidP="00F5658A">
      <w:pPr>
        <w:tabs>
          <w:tab w:val="left" w:pos="5940"/>
        </w:tabs>
        <w:rPr>
          <w:sz w:val="20"/>
          <w:szCs w:val="20"/>
        </w:rPr>
      </w:pPr>
    </w:p>
    <w:p w14:paraId="496C9504" w14:textId="77777777" w:rsidR="00603CF3" w:rsidRDefault="00603CF3" w:rsidP="00F5658A">
      <w:pPr>
        <w:tabs>
          <w:tab w:val="left" w:pos="5940"/>
        </w:tabs>
        <w:rPr>
          <w:sz w:val="20"/>
          <w:szCs w:val="20"/>
        </w:rPr>
      </w:pPr>
    </w:p>
    <w:p w14:paraId="659D8AB3" w14:textId="77777777" w:rsidR="00603CF3" w:rsidRDefault="00603CF3" w:rsidP="00564234">
      <w:pPr>
        <w:pStyle w:val="Overskrift1"/>
      </w:pPr>
    </w:p>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7"/>
        <w:gridCol w:w="3851"/>
      </w:tblGrid>
      <w:tr w:rsidR="00CB0CDD" w:rsidRPr="00907F38" w14:paraId="714A0666" w14:textId="77777777" w:rsidTr="00DF2E07">
        <w:tc>
          <w:tcPr>
            <w:tcW w:w="5647" w:type="dxa"/>
          </w:tcPr>
          <w:p w14:paraId="258F2CD5" w14:textId="77777777" w:rsidR="00853562" w:rsidRDefault="00853562" w:rsidP="00DF2E07">
            <w:pPr>
              <w:rPr>
                <w:rFonts w:asciiTheme="minorHAnsi" w:hAnsiTheme="minorHAnsi"/>
                <w:sz w:val="22"/>
              </w:rPr>
            </w:pPr>
          </w:p>
          <w:p w14:paraId="224EAC1B" w14:textId="77777777" w:rsidR="00853562" w:rsidRDefault="00853562" w:rsidP="00DF2E07">
            <w:pPr>
              <w:rPr>
                <w:rFonts w:asciiTheme="minorHAnsi" w:hAnsiTheme="minorHAnsi"/>
                <w:sz w:val="22"/>
              </w:rPr>
            </w:pPr>
          </w:p>
          <w:p w14:paraId="2AFB2C43" w14:textId="35750537" w:rsidR="00DF10C1" w:rsidRDefault="001D197A" w:rsidP="00DF2E07">
            <w:pPr>
              <w:rPr>
                <w:rFonts w:asciiTheme="minorHAnsi" w:hAnsiTheme="minorHAnsi"/>
                <w:sz w:val="22"/>
              </w:rPr>
            </w:pPr>
            <w:r>
              <w:rPr>
                <w:rFonts w:asciiTheme="minorHAnsi" w:hAnsiTheme="minorHAnsi"/>
                <w:sz w:val="22"/>
              </w:rPr>
              <w:t xml:space="preserve">Arbeids- og </w:t>
            </w:r>
            <w:r w:rsidR="006D7AAA">
              <w:rPr>
                <w:rFonts w:asciiTheme="minorHAnsi" w:hAnsiTheme="minorHAnsi"/>
                <w:sz w:val="22"/>
              </w:rPr>
              <w:t>Inkluderingsd</w:t>
            </w:r>
            <w:r>
              <w:rPr>
                <w:rFonts w:asciiTheme="minorHAnsi" w:hAnsiTheme="minorHAnsi"/>
                <w:sz w:val="22"/>
              </w:rPr>
              <w:t>epartementet</w:t>
            </w:r>
          </w:p>
          <w:p w14:paraId="3A6AB094" w14:textId="77777777" w:rsidR="001D197A" w:rsidRDefault="001D197A" w:rsidP="00DF2E07">
            <w:pPr>
              <w:rPr>
                <w:rFonts w:asciiTheme="minorHAnsi" w:hAnsiTheme="minorHAnsi"/>
                <w:sz w:val="22"/>
              </w:rPr>
            </w:pPr>
          </w:p>
          <w:p w14:paraId="4BFDDE6A" w14:textId="1A1B78EF" w:rsidR="00DF2E07" w:rsidRPr="00907F38" w:rsidRDefault="00DF2E07" w:rsidP="00DF2E07">
            <w:pPr>
              <w:rPr>
                <w:rFonts w:asciiTheme="minorHAnsi" w:hAnsiTheme="minorHAnsi"/>
                <w:sz w:val="22"/>
              </w:rPr>
            </w:pPr>
          </w:p>
        </w:tc>
        <w:tc>
          <w:tcPr>
            <w:tcW w:w="3851" w:type="dxa"/>
          </w:tcPr>
          <w:p w14:paraId="654A5FCC" w14:textId="77777777" w:rsidR="00DF10C1" w:rsidRPr="00907F38" w:rsidRDefault="00DF10C1" w:rsidP="00DF10C1">
            <w:pPr>
              <w:tabs>
                <w:tab w:val="left" w:pos="5670"/>
              </w:tabs>
              <w:rPr>
                <w:rFonts w:asciiTheme="minorHAnsi" w:hAnsiTheme="minorHAnsi"/>
                <w:sz w:val="20"/>
              </w:rPr>
            </w:pPr>
          </w:p>
        </w:tc>
      </w:tr>
      <w:tr w:rsidR="00C01355" w:rsidRPr="00907F38" w14:paraId="2DE6ADAF" w14:textId="77777777" w:rsidTr="00DF2E07">
        <w:tc>
          <w:tcPr>
            <w:tcW w:w="5647" w:type="dxa"/>
          </w:tcPr>
          <w:p w14:paraId="3FE46978" w14:textId="19D3B0A8" w:rsidR="00C01355" w:rsidRPr="00907F38" w:rsidRDefault="00C01355" w:rsidP="00C01355">
            <w:pPr>
              <w:tabs>
                <w:tab w:val="left" w:pos="5670"/>
              </w:tabs>
              <w:rPr>
                <w:rFonts w:asciiTheme="minorHAnsi" w:hAnsiTheme="minorHAnsi"/>
                <w:sz w:val="22"/>
              </w:rPr>
            </w:pPr>
          </w:p>
        </w:tc>
        <w:tc>
          <w:tcPr>
            <w:tcW w:w="3851" w:type="dxa"/>
          </w:tcPr>
          <w:p w14:paraId="38AF0885" w14:textId="6969B1CE" w:rsidR="00C01355" w:rsidRPr="00907F38" w:rsidRDefault="00C01355" w:rsidP="00C01355">
            <w:pPr>
              <w:tabs>
                <w:tab w:val="left" w:pos="5670"/>
              </w:tabs>
              <w:rPr>
                <w:rFonts w:asciiTheme="minorHAnsi" w:hAnsiTheme="minorHAnsi"/>
                <w:sz w:val="20"/>
              </w:rPr>
            </w:pPr>
            <w:r w:rsidRPr="00907F38">
              <w:rPr>
                <w:rFonts w:asciiTheme="minorHAnsi" w:hAnsiTheme="minorHAnsi"/>
                <w:sz w:val="20"/>
                <w:szCs w:val="22"/>
              </w:rPr>
              <w:t xml:space="preserve">Vår fil: </w:t>
            </w:r>
            <w:bookmarkStart w:id="0" w:name="Bm_vårfil"/>
            <w:r w:rsidRPr="00907F38">
              <w:rPr>
                <w:rFonts w:asciiTheme="minorHAnsi" w:hAnsiTheme="minorHAnsi"/>
                <w:sz w:val="20"/>
                <w:szCs w:val="22"/>
              </w:rPr>
              <w:t>B</w:t>
            </w:r>
            <w:r>
              <w:rPr>
                <w:rFonts w:asciiTheme="minorHAnsi" w:hAnsiTheme="minorHAnsi"/>
                <w:sz w:val="20"/>
                <w:szCs w:val="22"/>
              </w:rPr>
              <w:t>2</w:t>
            </w:r>
            <w:bookmarkEnd w:id="0"/>
            <w:r>
              <w:rPr>
                <w:rFonts w:asciiTheme="minorHAnsi" w:hAnsiTheme="minorHAnsi"/>
                <w:sz w:val="20"/>
                <w:szCs w:val="22"/>
              </w:rPr>
              <w:t>2</w:t>
            </w:r>
            <w:r w:rsidR="006D7AAA">
              <w:rPr>
                <w:rFonts w:asciiTheme="minorHAnsi" w:hAnsiTheme="minorHAnsi"/>
                <w:sz w:val="20"/>
                <w:szCs w:val="22"/>
              </w:rPr>
              <w:t xml:space="preserve"> </w:t>
            </w:r>
            <w:r w:rsidR="007C034B">
              <w:rPr>
                <w:rFonts w:asciiTheme="minorHAnsi" w:hAnsiTheme="minorHAnsi"/>
                <w:sz w:val="20"/>
                <w:szCs w:val="22"/>
              </w:rPr>
              <w:t>–</w:t>
            </w:r>
            <w:r w:rsidR="00A702FC">
              <w:rPr>
                <w:rFonts w:asciiTheme="minorHAnsi" w:hAnsiTheme="minorHAnsi"/>
                <w:sz w:val="20"/>
                <w:szCs w:val="22"/>
              </w:rPr>
              <w:t xml:space="preserve"> Arbeidsmarkedstiltak</w:t>
            </w:r>
          </w:p>
        </w:tc>
      </w:tr>
      <w:tr w:rsidR="00C01355" w:rsidRPr="00907F38" w14:paraId="196F95B1" w14:textId="77777777" w:rsidTr="00DF2E07">
        <w:tc>
          <w:tcPr>
            <w:tcW w:w="5647" w:type="dxa"/>
          </w:tcPr>
          <w:p w14:paraId="05A1E47A" w14:textId="67730A77" w:rsidR="00C01355" w:rsidRPr="00907F38" w:rsidRDefault="00C01355" w:rsidP="00C01355">
            <w:pPr>
              <w:tabs>
                <w:tab w:val="left" w:pos="5670"/>
              </w:tabs>
              <w:rPr>
                <w:rFonts w:asciiTheme="minorHAnsi" w:hAnsiTheme="minorHAnsi"/>
                <w:sz w:val="22"/>
              </w:rPr>
            </w:pPr>
          </w:p>
        </w:tc>
        <w:tc>
          <w:tcPr>
            <w:tcW w:w="3851" w:type="dxa"/>
          </w:tcPr>
          <w:p w14:paraId="2EC6BDE4" w14:textId="725E9E14" w:rsidR="00C01355" w:rsidRPr="00907F38" w:rsidRDefault="00C01355" w:rsidP="00C01355">
            <w:pPr>
              <w:tabs>
                <w:tab w:val="left" w:pos="5670"/>
              </w:tabs>
              <w:rPr>
                <w:rFonts w:asciiTheme="minorHAnsi" w:hAnsiTheme="minorHAnsi"/>
                <w:sz w:val="20"/>
                <w:szCs w:val="22"/>
              </w:rPr>
            </w:pPr>
            <w:r w:rsidRPr="00907F38">
              <w:rPr>
                <w:rFonts w:asciiTheme="minorHAnsi" w:hAnsiTheme="minorHAnsi"/>
                <w:sz w:val="20"/>
                <w:szCs w:val="22"/>
              </w:rPr>
              <w:t xml:space="preserve">Vårt Arkiv: </w:t>
            </w:r>
            <w:bookmarkStart w:id="1" w:name="Bm_vårtarkiv"/>
            <w:r>
              <w:rPr>
                <w:rFonts w:asciiTheme="minorHAnsi" w:hAnsiTheme="minorHAnsi"/>
                <w:sz w:val="20"/>
                <w:szCs w:val="22"/>
              </w:rPr>
              <w:t>Interessepolitikk</w:t>
            </w:r>
            <w:bookmarkEnd w:id="1"/>
          </w:p>
        </w:tc>
      </w:tr>
      <w:tr w:rsidR="00C01355" w:rsidRPr="00907F38" w14:paraId="1D95F70F" w14:textId="77777777" w:rsidTr="00DF2E07">
        <w:tc>
          <w:tcPr>
            <w:tcW w:w="5647" w:type="dxa"/>
          </w:tcPr>
          <w:p w14:paraId="68CE742D" w14:textId="77777777" w:rsidR="00C01355" w:rsidRPr="00907F38" w:rsidRDefault="00C01355" w:rsidP="00C01355">
            <w:pPr>
              <w:tabs>
                <w:tab w:val="left" w:pos="5670"/>
              </w:tabs>
              <w:rPr>
                <w:rFonts w:asciiTheme="minorHAnsi" w:hAnsiTheme="minorHAnsi"/>
                <w:sz w:val="22"/>
                <w:szCs w:val="22"/>
              </w:rPr>
            </w:pPr>
          </w:p>
        </w:tc>
        <w:tc>
          <w:tcPr>
            <w:tcW w:w="3851" w:type="dxa"/>
          </w:tcPr>
          <w:p w14:paraId="534BCA1F" w14:textId="32E3495D" w:rsidR="00C01355" w:rsidRPr="00907F38" w:rsidRDefault="00C01355" w:rsidP="00C01355">
            <w:pPr>
              <w:tabs>
                <w:tab w:val="left" w:pos="5670"/>
              </w:tabs>
              <w:rPr>
                <w:rFonts w:asciiTheme="minorHAnsi" w:hAnsiTheme="minorHAnsi"/>
                <w:sz w:val="20"/>
              </w:rPr>
            </w:pPr>
            <w:r w:rsidRPr="00907F38">
              <w:rPr>
                <w:rFonts w:asciiTheme="minorHAnsi" w:hAnsiTheme="minorHAnsi"/>
                <w:sz w:val="20"/>
                <w:szCs w:val="22"/>
              </w:rPr>
              <w:t xml:space="preserve">Saksbehandler: </w:t>
            </w:r>
            <w:bookmarkStart w:id="2" w:name="Bm_Avsender"/>
            <w:r>
              <w:rPr>
                <w:rFonts w:asciiTheme="minorHAnsi" w:hAnsiTheme="minorHAnsi"/>
                <w:sz w:val="20"/>
                <w:szCs w:val="22"/>
              </w:rPr>
              <w:t xml:space="preserve">Grete Crowo </w:t>
            </w:r>
            <w:bookmarkEnd w:id="2"/>
          </w:p>
        </w:tc>
      </w:tr>
      <w:tr w:rsidR="00C01355" w:rsidRPr="00907F38" w14:paraId="08BCBC86" w14:textId="77777777" w:rsidTr="00DF2E07">
        <w:tc>
          <w:tcPr>
            <w:tcW w:w="5647" w:type="dxa"/>
          </w:tcPr>
          <w:p w14:paraId="1D33AE3A" w14:textId="77777777" w:rsidR="00C01355" w:rsidRPr="00907F38" w:rsidRDefault="00C01355" w:rsidP="00C01355">
            <w:pPr>
              <w:tabs>
                <w:tab w:val="left" w:pos="5670"/>
              </w:tabs>
              <w:rPr>
                <w:rFonts w:asciiTheme="minorHAnsi" w:hAnsiTheme="minorHAnsi"/>
                <w:sz w:val="22"/>
                <w:szCs w:val="22"/>
              </w:rPr>
            </w:pPr>
          </w:p>
        </w:tc>
        <w:tc>
          <w:tcPr>
            <w:tcW w:w="3851" w:type="dxa"/>
          </w:tcPr>
          <w:p w14:paraId="62AFAE40" w14:textId="3DA1E5BB" w:rsidR="00C01355" w:rsidRPr="00907F38" w:rsidRDefault="00C01355" w:rsidP="00C01355">
            <w:pPr>
              <w:tabs>
                <w:tab w:val="left" w:pos="5670"/>
              </w:tabs>
              <w:rPr>
                <w:rFonts w:asciiTheme="minorHAnsi" w:hAnsiTheme="minorHAnsi"/>
                <w:sz w:val="20"/>
              </w:rPr>
            </w:pPr>
          </w:p>
        </w:tc>
      </w:tr>
      <w:tr w:rsidR="00C01355" w:rsidRPr="00907F38" w14:paraId="5F9D110A" w14:textId="77777777" w:rsidTr="00DF2E07">
        <w:tc>
          <w:tcPr>
            <w:tcW w:w="5647" w:type="dxa"/>
          </w:tcPr>
          <w:p w14:paraId="4B990A0A" w14:textId="77777777" w:rsidR="00C01355" w:rsidRPr="00907F38" w:rsidRDefault="00C01355" w:rsidP="00C01355">
            <w:pPr>
              <w:tabs>
                <w:tab w:val="left" w:pos="5670"/>
              </w:tabs>
              <w:rPr>
                <w:rFonts w:asciiTheme="minorHAnsi" w:hAnsiTheme="minorHAnsi"/>
                <w:sz w:val="22"/>
                <w:szCs w:val="22"/>
              </w:rPr>
            </w:pPr>
          </w:p>
        </w:tc>
        <w:tc>
          <w:tcPr>
            <w:tcW w:w="3851" w:type="dxa"/>
          </w:tcPr>
          <w:p w14:paraId="492305A9" w14:textId="58DA2B2D" w:rsidR="00C01355" w:rsidRPr="00C01355" w:rsidRDefault="00C01355" w:rsidP="00C01355">
            <w:pPr>
              <w:tabs>
                <w:tab w:val="left" w:pos="5670"/>
              </w:tabs>
              <w:rPr>
                <w:rFonts w:asciiTheme="minorHAnsi" w:hAnsiTheme="minorHAnsi"/>
                <w:sz w:val="22"/>
                <w:szCs w:val="22"/>
              </w:rPr>
            </w:pPr>
            <w:r w:rsidRPr="00C01355">
              <w:rPr>
                <w:rFonts w:asciiTheme="minorHAnsi" w:hAnsiTheme="minorHAnsi"/>
                <w:sz w:val="22"/>
                <w:szCs w:val="22"/>
              </w:rPr>
              <w:t>Oslo</w:t>
            </w:r>
            <w:r w:rsidR="006D7AAA">
              <w:rPr>
                <w:rFonts w:asciiTheme="minorHAnsi" w:hAnsiTheme="minorHAnsi"/>
                <w:sz w:val="22"/>
                <w:szCs w:val="22"/>
              </w:rPr>
              <w:t xml:space="preserve"> </w:t>
            </w:r>
            <w:r w:rsidR="006A72A3">
              <w:rPr>
                <w:rFonts w:asciiTheme="minorHAnsi" w:hAnsiTheme="minorHAnsi"/>
                <w:sz w:val="22"/>
                <w:szCs w:val="22"/>
              </w:rPr>
              <w:t>8</w:t>
            </w:r>
            <w:r w:rsidRPr="00C01355">
              <w:rPr>
                <w:rFonts w:asciiTheme="minorHAnsi" w:hAnsiTheme="minorHAnsi"/>
                <w:sz w:val="22"/>
                <w:szCs w:val="22"/>
              </w:rPr>
              <w:t xml:space="preserve">. </w:t>
            </w:r>
            <w:r w:rsidR="006D7AAA">
              <w:rPr>
                <w:rFonts w:asciiTheme="minorHAnsi" w:hAnsiTheme="minorHAnsi"/>
                <w:sz w:val="22"/>
                <w:szCs w:val="22"/>
              </w:rPr>
              <w:t>mars 2022</w:t>
            </w:r>
          </w:p>
        </w:tc>
      </w:tr>
    </w:tbl>
    <w:p w14:paraId="4998488A" w14:textId="0726F7DA" w:rsidR="0056171C" w:rsidRPr="00907F38" w:rsidRDefault="0056171C" w:rsidP="000A6465">
      <w:pPr>
        <w:tabs>
          <w:tab w:val="left" w:pos="5812"/>
        </w:tabs>
        <w:ind w:firstLine="708"/>
        <w:rPr>
          <w:rFonts w:asciiTheme="minorHAnsi" w:hAnsiTheme="minorHAnsi"/>
          <w:sz w:val="22"/>
          <w:szCs w:val="22"/>
        </w:rPr>
      </w:pPr>
      <w:bookmarkStart w:id="3" w:name="Bm_Dato2"/>
      <w:r w:rsidRPr="00907F38">
        <w:rPr>
          <w:rFonts w:asciiTheme="minorHAnsi" w:hAnsiTheme="minorHAnsi"/>
          <w:sz w:val="22"/>
          <w:szCs w:val="22"/>
        </w:rPr>
        <w:tab/>
      </w:r>
      <w:bookmarkEnd w:id="3"/>
    </w:p>
    <w:p w14:paraId="673E25D5" w14:textId="587732F8" w:rsidR="005127CF" w:rsidRDefault="00C8311A" w:rsidP="00564234">
      <w:pPr>
        <w:pStyle w:val="Overskrift1"/>
        <w:rPr>
          <w:sz w:val="24"/>
          <w:szCs w:val="24"/>
        </w:rPr>
      </w:pPr>
      <w:r w:rsidRPr="00C8311A">
        <w:rPr>
          <w:sz w:val="24"/>
          <w:szCs w:val="24"/>
        </w:rPr>
        <w:t>Høring - Forslag om å innføre personlige tilretteleggings- og oppfølgingsavtaler ved oppstart av arbeidsmarkedstiltak i ordinære virksomheter og forslag om endring av §11-2 Inkluderingstilskudd i forskrift om arbeidsmarkedstiltak</w:t>
      </w:r>
      <w:r>
        <w:rPr>
          <w:sz w:val="24"/>
          <w:szCs w:val="24"/>
        </w:rPr>
        <w:t xml:space="preserve"> </w:t>
      </w:r>
    </w:p>
    <w:p w14:paraId="10362896" w14:textId="77777777" w:rsidR="007D0290" w:rsidRPr="00FE56FC" w:rsidRDefault="007D0290" w:rsidP="007D0290">
      <w:pPr>
        <w:rPr>
          <w:sz w:val="16"/>
          <w:szCs w:val="16"/>
        </w:rPr>
      </w:pPr>
    </w:p>
    <w:p w14:paraId="3C4A8D10" w14:textId="6311557F" w:rsidR="007D0290" w:rsidRPr="007D0290" w:rsidRDefault="00A43828" w:rsidP="00A43828">
      <w:pPr>
        <w:rPr>
          <w:rFonts w:asciiTheme="minorHAnsi" w:hAnsiTheme="minorHAnsi" w:cstheme="minorHAnsi"/>
          <w:sz w:val="22"/>
          <w:szCs w:val="22"/>
        </w:rPr>
      </w:pPr>
      <w:r w:rsidRPr="00A43828">
        <w:rPr>
          <w:rFonts w:asciiTheme="minorHAnsi" w:hAnsiTheme="minorHAnsi" w:cstheme="minorHAnsi"/>
          <w:sz w:val="22"/>
          <w:szCs w:val="22"/>
        </w:rPr>
        <w:t>FFO har gjennomgått høringsnotatet med forslag</w:t>
      </w:r>
      <w:r w:rsidR="00CA69A1">
        <w:rPr>
          <w:rFonts w:asciiTheme="minorHAnsi" w:hAnsiTheme="minorHAnsi" w:cstheme="minorHAnsi"/>
          <w:sz w:val="22"/>
          <w:szCs w:val="22"/>
        </w:rPr>
        <w:t xml:space="preserve"> </w:t>
      </w:r>
      <w:r w:rsidR="00CA69A1" w:rsidRPr="00CA69A1">
        <w:rPr>
          <w:rFonts w:asciiTheme="minorHAnsi" w:hAnsiTheme="minorHAnsi" w:cstheme="minorHAnsi"/>
          <w:sz w:val="22"/>
          <w:szCs w:val="22"/>
        </w:rPr>
        <w:t>om å innføre personlige tilretteleggings- og oppfølgingsavtaler ved oppstart av arbeidsmarkedstiltak i ordinære virksomheter og forslag om endring av §11-2 Inkluderingstilskudd i forskrift om arbeidsmarkedstiltak</w:t>
      </w:r>
      <w:r w:rsidR="00725C81">
        <w:rPr>
          <w:rFonts w:asciiTheme="minorHAnsi" w:hAnsiTheme="minorHAnsi" w:cstheme="minorHAnsi"/>
          <w:sz w:val="22"/>
          <w:szCs w:val="22"/>
        </w:rPr>
        <w:t>.</w:t>
      </w:r>
      <w:r w:rsidRPr="00A43828">
        <w:rPr>
          <w:rFonts w:asciiTheme="minorHAnsi" w:hAnsiTheme="minorHAnsi" w:cstheme="minorHAnsi"/>
          <w:sz w:val="22"/>
          <w:szCs w:val="22"/>
        </w:rPr>
        <w:t xml:space="preserve"> Vi vil med dette </w:t>
      </w:r>
      <w:proofErr w:type="gramStart"/>
      <w:r w:rsidRPr="00A43828">
        <w:rPr>
          <w:rFonts w:asciiTheme="minorHAnsi" w:hAnsiTheme="minorHAnsi" w:cstheme="minorHAnsi"/>
          <w:sz w:val="22"/>
          <w:szCs w:val="22"/>
        </w:rPr>
        <w:t>avgi</w:t>
      </w:r>
      <w:proofErr w:type="gramEnd"/>
      <w:r w:rsidRPr="00A43828">
        <w:rPr>
          <w:rFonts w:asciiTheme="minorHAnsi" w:hAnsiTheme="minorHAnsi" w:cstheme="minorHAnsi"/>
          <w:sz w:val="22"/>
          <w:szCs w:val="22"/>
        </w:rPr>
        <w:t xml:space="preserve"> vårt høringssvar.</w:t>
      </w:r>
    </w:p>
    <w:p w14:paraId="65A1FDEE" w14:textId="77777777" w:rsidR="00F6120C" w:rsidRPr="00F6120C" w:rsidRDefault="00F6120C" w:rsidP="00F6120C"/>
    <w:p w14:paraId="17CE9D1F" w14:textId="77777777" w:rsidR="00F6120C" w:rsidRPr="00F6120C" w:rsidRDefault="00F6120C" w:rsidP="00F6120C">
      <w:pPr>
        <w:rPr>
          <w:rFonts w:asciiTheme="minorHAnsi" w:eastAsia="Arial" w:hAnsiTheme="minorHAnsi" w:cstheme="minorHAnsi"/>
          <w:b/>
          <w:bCs/>
          <w:color w:val="000000"/>
        </w:rPr>
      </w:pPr>
      <w:r w:rsidRPr="00F6120C">
        <w:rPr>
          <w:rFonts w:asciiTheme="minorHAnsi" w:eastAsia="Arial" w:hAnsiTheme="minorHAnsi" w:cstheme="minorHAnsi"/>
          <w:b/>
          <w:bCs/>
          <w:color w:val="000000"/>
        </w:rPr>
        <w:t>Tilretteleggings- og oppfølgingsavtaler</w:t>
      </w:r>
    </w:p>
    <w:p w14:paraId="6C6E5EE3" w14:textId="77777777" w:rsidR="00F6120C" w:rsidRDefault="00F6120C" w:rsidP="00F6120C">
      <w:pPr>
        <w:rPr>
          <w:rFonts w:asciiTheme="minorHAnsi" w:eastAsia="Arial" w:hAnsiTheme="minorHAnsi" w:cstheme="minorHAnsi"/>
          <w:color w:val="000000"/>
          <w:sz w:val="22"/>
          <w:szCs w:val="22"/>
        </w:rPr>
      </w:pPr>
      <w:r w:rsidRPr="00F6120C">
        <w:rPr>
          <w:rFonts w:asciiTheme="minorHAnsi" w:eastAsia="Arial" w:hAnsiTheme="minorHAnsi" w:cstheme="minorHAnsi"/>
          <w:color w:val="000000"/>
          <w:sz w:val="22"/>
          <w:szCs w:val="22"/>
        </w:rPr>
        <w:t xml:space="preserve">FFO har lenge vært opptatt av økt bruk av tilretteleggings- og oppfølgingsavtaler. Vi er derfor fornøyde med at departementet nå vil forskriftsfeste at tilretteleggings- og oppfølgingsavtaler skal brukes, men vi har samtidig noen merknader knyttet til avgrensningen når det gjelder målgruppen for tilretteleggings- og oppfølgingsavtalene. </w:t>
      </w:r>
    </w:p>
    <w:p w14:paraId="257C64D0" w14:textId="77777777" w:rsidR="0038637F" w:rsidRDefault="0038637F" w:rsidP="00F6120C">
      <w:pPr>
        <w:rPr>
          <w:rFonts w:asciiTheme="minorHAnsi" w:eastAsia="Arial" w:hAnsiTheme="minorHAnsi" w:cstheme="minorHAnsi"/>
          <w:color w:val="000000"/>
          <w:sz w:val="22"/>
          <w:szCs w:val="22"/>
        </w:rPr>
      </w:pPr>
    </w:p>
    <w:p w14:paraId="7AE8FF61" w14:textId="2A4651CD" w:rsidR="0038637F" w:rsidRPr="00D3348D" w:rsidRDefault="0038637F" w:rsidP="00C42EA1">
      <w:pPr>
        <w:rPr>
          <w:rFonts w:asciiTheme="minorHAnsi" w:eastAsia="Calibri" w:hAnsiTheme="minorHAnsi" w:cstheme="minorHAnsi"/>
          <w:sz w:val="22"/>
          <w:szCs w:val="22"/>
        </w:rPr>
      </w:pPr>
      <w:r w:rsidRPr="00D3348D">
        <w:rPr>
          <w:rFonts w:asciiTheme="minorHAnsi" w:eastAsia="Calibri" w:hAnsiTheme="minorHAnsi" w:cstheme="minorHAnsi"/>
          <w:sz w:val="22"/>
          <w:szCs w:val="22"/>
        </w:rPr>
        <w:t xml:space="preserve">Vi stiller spørsmål om det er en ønsket hensikt at når man styrker </w:t>
      </w:r>
      <w:proofErr w:type="gramStart"/>
      <w:r w:rsidRPr="00D3348D">
        <w:rPr>
          <w:rFonts w:asciiTheme="minorHAnsi" w:eastAsia="Calibri" w:hAnsiTheme="minorHAnsi" w:cstheme="minorHAnsi"/>
          <w:sz w:val="22"/>
          <w:szCs w:val="22"/>
        </w:rPr>
        <w:t>anvendelsen</w:t>
      </w:r>
      <w:proofErr w:type="gramEnd"/>
      <w:r w:rsidRPr="00D3348D">
        <w:rPr>
          <w:rFonts w:asciiTheme="minorHAnsi" w:eastAsia="Calibri" w:hAnsiTheme="minorHAnsi" w:cstheme="minorHAnsi"/>
          <w:sz w:val="22"/>
          <w:szCs w:val="22"/>
        </w:rPr>
        <w:t xml:space="preserve"> av forpliktende avtaler for personer i et arbeidsmarkedstiltak, så vil man begrense dagens mulighet ved at NAV når det anses som hensiktsmessig </w:t>
      </w:r>
      <w:r w:rsidR="00B070BC">
        <w:rPr>
          <w:rFonts w:asciiTheme="minorHAnsi" w:eastAsia="Calibri" w:hAnsiTheme="minorHAnsi" w:cstheme="minorHAnsi"/>
          <w:sz w:val="22"/>
          <w:szCs w:val="22"/>
        </w:rPr>
        <w:t xml:space="preserve">kan </w:t>
      </w:r>
      <w:r w:rsidRPr="00D3348D">
        <w:rPr>
          <w:rFonts w:asciiTheme="minorHAnsi" w:eastAsia="Calibri" w:hAnsiTheme="minorHAnsi" w:cstheme="minorHAnsi"/>
          <w:sz w:val="22"/>
          <w:szCs w:val="22"/>
        </w:rPr>
        <w:t xml:space="preserve">bruke tilretteleggings- og oppfølgingsavtaler for andre arbeidssøkere. I høringsnotatet om tilretteleggings- og oppfølgingsavtale burde denne konsekvensen av forslaget blitt tydeligere fremstilt, men i høringsnotatet om inkluderingstilskuddet – fremgår det at: </w:t>
      </w:r>
    </w:p>
    <w:p w14:paraId="1E23E497" w14:textId="77777777" w:rsidR="00F6120C" w:rsidRPr="00F6120C" w:rsidRDefault="00F6120C" w:rsidP="00F6120C">
      <w:pPr>
        <w:rPr>
          <w:rFonts w:asciiTheme="minorHAnsi" w:hAnsiTheme="minorHAnsi" w:cstheme="minorHAnsi"/>
          <w:sz w:val="16"/>
          <w:szCs w:val="16"/>
        </w:rPr>
      </w:pPr>
    </w:p>
    <w:p w14:paraId="62052CFA" w14:textId="77777777" w:rsidR="00F6120C" w:rsidRPr="00F6120C" w:rsidRDefault="00F6120C" w:rsidP="00F6120C">
      <w:pPr>
        <w:ind w:left="708"/>
        <w:rPr>
          <w:rFonts w:asciiTheme="minorHAnsi" w:eastAsia="Arial" w:hAnsiTheme="minorHAnsi" w:cstheme="minorHAnsi"/>
          <w:i/>
          <w:iCs/>
          <w:color w:val="000000"/>
          <w:sz w:val="22"/>
          <w:szCs w:val="22"/>
        </w:rPr>
      </w:pPr>
      <w:r w:rsidRPr="00F6120C">
        <w:rPr>
          <w:rFonts w:asciiTheme="minorHAnsi" w:hAnsiTheme="minorHAnsi" w:cstheme="minorHAnsi"/>
          <w:i/>
          <w:iCs/>
          <w:sz w:val="22"/>
          <w:szCs w:val="22"/>
        </w:rPr>
        <w:t>«I forslag til ny digital tilretteleggings- og oppfølgingsavtale legges det videre opp til at disse avtalene bare skal benyttes ved deltakelse i arbeidsmarkedstiltak.»</w:t>
      </w:r>
    </w:p>
    <w:p w14:paraId="7B9B4E87" w14:textId="77777777" w:rsidR="00F6120C" w:rsidRPr="00F6120C" w:rsidRDefault="00F6120C" w:rsidP="00F6120C">
      <w:pPr>
        <w:rPr>
          <w:rFonts w:asciiTheme="minorHAnsi" w:hAnsiTheme="minorHAnsi" w:cstheme="minorHAnsi"/>
          <w:sz w:val="16"/>
          <w:szCs w:val="16"/>
        </w:rPr>
      </w:pPr>
    </w:p>
    <w:p w14:paraId="547F600D" w14:textId="2E523878" w:rsidR="0009649E" w:rsidRDefault="00F6120C" w:rsidP="00F6120C">
      <w:pPr>
        <w:rPr>
          <w:rFonts w:asciiTheme="minorHAnsi" w:hAnsiTheme="minorHAnsi" w:cstheme="minorHAnsi"/>
          <w:sz w:val="22"/>
          <w:szCs w:val="22"/>
        </w:rPr>
      </w:pPr>
      <w:r w:rsidRPr="00F6120C">
        <w:rPr>
          <w:rFonts w:asciiTheme="minorHAnsi" w:hAnsiTheme="minorHAnsi" w:cstheme="minorHAnsi"/>
          <w:sz w:val="22"/>
          <w:szCs w:val="22"/>
        </w:rPr>
        <w:t>FFO støtter at tilretteleggings- og oppfølgingsavtale</w:t>
      </w:r>
      <w:r w:rsidR="0008380D">
        <w:rPr>
          <w:rFonts w:asciiTheme="minorHAnsi" w:hAnsiTheme="minorHAnsi" w:cstheme="minorHAnsi"/>
          <w:sz w:val="22"/>
          <w:szCs w:val="22"/>
        </w:rPr>
        <w:t>r</w:t>
      </w:r>
      <w:r w:rsidRPr="00F6120C">
        <w:rPr>
          <w:rFonts w:asciiTheme="minorHAnsi" w:hAnsiTheme="minorHAnsi" w:cstheme="minorHAnsi"/>
          <w:sz w:val="22"/>
          <w:szCs w:val="22"/>
        </w:rPr>
        <w:t xml:space="preserve"> blir en obligatorisk del ved oppstart av et arbeidsmarkedstiltak i en ordinær virksomhet</w:t>
      </w:r>
      <w:r w:rsidR="004B09CA">
        <w:rPr>
          <w:rFonts w:asciiTheme="minorHAnsi" w:hAnsiTheme="minorHAnsi" w:cstheme="minorHAnsi"/>
          <w:sz w:val="22"/>
          <w:szCs w:val="22"/>
        </w:rPr>
        <w:t>,</w:t>
      </w:r>
      <w:r w:rsidRPr="00F6120C">
        <w:rPr>
          <w:rFonts w:asciiTheme="minorHAnsi" w:hAnsiTheme="minorHAnsi" w:cstheme="minorHAnsi"/>
          <w:sz w:val="22"/>
          <w:szCs w:val="22"/>
        </w:rPr>
        <w:t xml:space="preserve"> og at avtalen gir pålegg til innholdet i og omfanget av tilretteleggings- og oppfølgingsbistanden. </w:t>
      </w:r>
      <w:r w:rsidR="0009649E" w:rsidRPr="0009649E">
        <w:rPr>
          <w:rFonts w:asciiTheme="minorHAnsi" w:hAnsiTheme="minorHAnsi" w:cstheme="minorHAnsi"/>
          <w:sz w:val="22"/>
          <w:szCs w:val="22"/>
        </w:rPr>
        <w:t>Samtidig vil arbeidssøkere som finner jobb uten deltakelse i et arbeidsmarkedstiltak ikke ha forskriftsfestet rett på en tilretteleggings- og oppfølgingsavtale</w:t>
      </w:r>
      <w:r w:rsidR="00422076" w:rsidRPr="00422076">
        <w:t xml:space="preserve"> </w:t>
      </w:r>
      <w:r w:rsidR="00422076" w:rsidRPr="00422076">
        <w:rPr>
          <w:rFonts w:asciiTheme="minorHAnsi" w:hAnsiTheme="minorHAnsi" w:cstheme="minorHAnsi"/>
          <w:sz w:val="22"/>
          <w:szCs w:val="22"/>
        </w:rPr>
        <w:t>i selve jobbsøkingsprosessen</w:t>
      </w:r>
      <w:r w:rsidR="0009649E" w:rsidRPr="0009649E">
        <w:rPr>
          <w:rFonts w:asciiTheme="minorHAnsi" w:hAnsiTheme="minorHAnsi" w:cstheme="minorHAnsi"/>
          <w:sz w:val="22"/>
          <w:szCs w:val="22"/>
        </w:rPr>
        <w:t>.</w:t>
      </w:r>
      <w:r w:rsidR="00482DD5">
        <w:rPr>
          <w:rFonts w:asciiTheme="minorHAnsi" w:hAnsiTheme="minorHAnsi" w:cstheme="minorHAnsi"/>
          <w:sz w:val="22"/>
          <w:szCs w:val="22"/>
        </w:rPr>
        <w:t xml:space="preserve"> Det vil også </w:t>
      </w:r>
      <w:r w:rsidR="00786B4F">
        <w:rPr>
          <w:rFonts w:asciiTheme="minorHAnsi" w:hAnsiTheme="minorHAnsi" w:cstheme="minorHAnsi"/>
          <w:sz w:val="22"/>
          <w:szCs w:val="22"/>
        </w:rPr>
        <w:t xml:space="preserve">være situasjonen </w:t>
      </w:r>
      <w:r w:rsidR="00737FEE">
        <w:rPr>
          <w:rFonts w:asciiTheme="minorHAnsi" w:hAnsiTheme="minorHAnsi" w:cstheme="minorHAnsi"/>
          <w:sz w:val="22"/>
          <w:szCs w:val="22"/>
        </w:rPr>
        <w:t xml:space="preserve">for arbeidssøkere </w:t>
      </w:r>
      <w:r w:rsidR="00CD615D">
        <w:rPr>
          <w:rFonts w:asciiTheme="minorHAnsi" w:hAnsiTheme="minorHAnsi" w:cstheme="minorHAnsi"/>
          <w:sz w:val="22"/>
          <w:szCs w:val="22"/>
        </w:rPr>
        <w:t>med tilretteleggingsbehov</w:t>
      </w:r>
      <w:r w:rsidR="000467D0">
        <w:rPr>
          <w:rFonts w:asciiTheme="minorHAnsi" w:hAnsiTheme="minorHAnsi" w:cstheme="minorHAnsi"/>
          <w:sz w:val="22"/>
          <w:szCs w:val="22"/>
        </w:rPr>
        <w:t xml:space="preserve">, </w:t>
      </w:r>
      <w:r w:rsidR="00AB5B50">
        <w:rPr>
          <w:rFonts w:asciiTheme="minorHAnsi" w:hAnsiTheme="minorHAnsi" w:cstheme="minorHAnsi"/>
          <w:sz w:val="22"/>
          <w:szCs w:val="22"/>
        </w:rPr>
        <w:t xml:space="preserve">og </w:t>
      </w:r>
      <w:r w:rsidR="00B97567">
        <w:rPr>
          <w:rFonts w:asciiTheme="minorHAnsi" w:hAnsiTheme="minorHAnsi" w:cstheme="minorHAnsi"/>
          <w:sz w:val="22"/>
          <w:szCs w:val="22"/>
        </w:rPr>
        <w:t xml:space="preserve">når </w:t>
      </w:r>
      <w:r w:rsidR="00786B4F" w:rsidRPr="00786B4F">
        <w:rPr>
          <w:rFonts w:asciiTheme="minorHAnsi" w:hAnsiTheme="minorHAnsi" w:cstheme="minorHAnsi"/>
          <w:sz w:val="22"/>
          <w:szCs w:val="22"/>
        </w:rPr>
        <w:t xml:space="preserve">virksomheten </w:t>
      </w:r>
      <w:r w:rsidR="00CD615D">
        <w:rPr>
          <w:rFonts w:asciiTheme="minorHAnsi" w:hAnsiTheme="minorHAnsi" w:cstheme="minorHAnsi"/>
          <w:sz w:val="22"/>
          <w:szCs w:val="22"/>
        </w:rPr>
        <w:t xml:space="preserve">etter ansettelsen </w:t>
      </w:r>
      <w:r w:rsidR="00786B4F" w:rsidRPr="00786B4F">
        <w:rPr>
          <w:rFonts w:asciiTheme="minorHAnsi" w:hAnsiTheme="minorHAnsi" w:cstheme="minorHAnsi"/>
          <w:sz w:val="22"/>
          <w:szCs w:val="22"/>
        </w:rPr>
        <w:t xml:space="preserve">kan </w:t>
      </w:r>
      <w:r w:rsidR="00CD615D">
        <w:rPr>
          <w:rFonts w:asciiTheme="minorHAnsi" w:hAnsiTheme="minorHAnsi" w:cstheme="minorHAnsi"/>
          <w:sz w:val="22"/>
          <w:szCs w:val="22"/>
        </w:rPr>
        <w:t xml:space="preserve">søke </w:t>
      </w:r>
      <w:r w:rsidR="00AB5B50">
        <w:rPr>
          <w:rFonts w:asciiTheme="minorHAnsi" w:hAnsiTheme="minorHAnsi" w:cstheme="minorHAnsi"/>
          <w:sz w:val="22"/>
          <w:szCs w:val="22"/>
        </w:rPr>
        <w:t xml:space="preserve">og </w:t>
      </w:r>
      <w:r w:rsidR="00786B4F" w:rsidRPr="00786B4F">
        <w:rPr>
          <w:rFonts w:asciiTheme="minorHAnsi" w:hAnsiTheme="minorHAnsi" w:cstheme="minorHAnsi"/>
          <w:sz w:val="22"/>
          <w:szCs w:val="22"/>
        </w:rPr>
        <w:t>få rett på Inkluderingstilskudd</w:t>
      </w:r>
      <w:r w:rsidR="00CD615D">
        <w:rPr>
          <w:rFonts w:asciiTheme="minorHAnsi" w:hAnsiTheme="minorHAnsi" w:cstheme="minorHAnsi"/>
          <w:sz w:val="22"/>
          <w:szCs w:val="22"/>
        </w:rPr>
        <w:t>.</w:t>
      </w:r>
      <w:r w:rsidR="00786B4F" w:rsidRPr="00786B4F">
        <w:rPr>
          <w:rFonts w:asciiTheme="minorHAnsi" w:hAnsiTheme="minorHAnsi" w:cstheme="minorHAnsi"/>
          <w:sz w:val="22"/>
          <w:szCs w:val="22"/>
        </w:rPr>
        <w:t xml:space="preserve"> </w:t>
      </w:r>
    </w:p>
    <w:p w14:paraId="25B52A94" w14:textId="77777777" w:rsidR="0009649E" w:rsidRDefault="0009649E" w:rsidP="00F6120C">
      <w:pPr>
        <w:rPr>
          <w:rFonts w:asciiTheme="minorHAnsi" w:hAnsiTheme="minorHAnsi" w:cstheme="minorHAnsi"/>
          <w:sz w:val="22"/>
          <w:szCs w:val="22"/>
        </w:rPr>
      </w:pPr>
    </w:p>
    <w:p w14:paraId="01DB77D8" w14:textId="77777777" w:rsidR="00F6120C" w:rsidRDefault="00F6120C" w:rsidP="00F6120C">
      <w:pPr>
        <w:rPr>
          <w:rFonts w:asciiTheme="minorHAnsi" w:eastAsia="Arial" w:hAnsiTheme="minorHAnsi" w:cstheme="minorHAnsi"/>
          <w:color w:val="000000"/>
          <w:sz w:val="22"/>
          <w:szCs w:val="22"/>
        </w:rPr>
      </w:pPr>
      <w:r w:rsidRPr="00F6120C">
        <w:rPr>
          <w:rFonts w:asciiTheme="minorHAnsi" w:eastAsia="Arial" w:hAnsiTheme="minorHAnsi" w:cstheme="minorHAnsi"/>
          <w:color w:val="000000"/>
          <w:sz w:val="22"/>
          <w:szCs w:val="22"/>
        </w:rPr>
        <w:t xml:space="preserve">Det vises til av departementet at det i praksis i svært liten grad har vært benyttet tilretteleggings- og oppfølgingsavtaler til personer som ikke deltar i arbeidsmarkedstiltak, men det betyr ikke at denne muligheten skal opphøre. Det har jo vært en utfordring at denne avtalen har vært lite anvendt også knyttet til personer i arbeidsmarkedstiltak og med bistand fra NAV. </w:t>
      </w:r>
    </w:p>
    <w:p w14:paraId="228D9E63" w14:textId="77777777" w:rsidR="00162A8B" w:rsidRDefault="00162A8B" w:rsidP="00F6120C">
      <w:pPr>
        <w:rPr>
          <w:rFonts w:asciiTheme="minorHAnsi" w:eastAsia="Arial" w:hAnsiTheme="minorHAnsi" w:cstheme="minorHAnsi"/>
          <w:color w:val="000000"/>
          <w:sz w:val="22"/>
          <w:szCs w:val="22"/>
        </w:rPr>
      </w:pPr>
    </w:p>
    <w:p w14:paraId="7E626BA0" w14:textId="77777777" w:rsidR="00162A8B" w:rsidRPr="00D3348D" w:rsidRDefault="00162A8B" w:rsidP="00162A8B">
      <w:pPr>
        <w:rPr>
          <w:rFonts w:asciiTheme="minorHAnsi" w:eastAsia="Calibri" w:hAnsiTheme="minorHAnsi" w:cstheme="minorHAnsi"/>
          <w:color w:val="000000"/>
          <w:sz w:val="22"/>
          <w:szCs w:val="22"/>
        </w:rPr>
      </w:pPr>
      <w:r w:rsidRPr="00D3348D">
        <w:rPr>
          <w:rFonts w:asciiTheme="minorHAnsi" w:eastAsia="Calibri" w:hAnsiTheme="minorHAnsi" w:cstheme="minorHAnsi"/>
          <w:color w:val="000000"/>
          <w:sz w:val="22"/>
          <w:szCs w:val="22"/>
        </w:rPr>
        <w:lastRenderedPageBreak/>
        <w:t xml:space="preserve">Unge arbeidssøkere med funksjonsnedsettelse kan streve med å få arbeid i overgangen fra utdanning til arbeid, og noen kan ha stor nytte av at NAV forplikter seg til støtte til arbeidsgiver og arbeidssøker i form av noe oppfølging, tilskudd eller hjelpemidler innen avtalte frister – selv om arbeidssøker ikke er deltaker på noen av de aktuelle tiltakene som er omfattet av forslaget. </w:t>
      </w:r>
    </w:p>
    <w:p w14:paraId="1B7F5166" w14:textId="77777777" w:rsidR="00162A8B" w:rsidRDefault="00162A8B" w:rsidP="00F6120C">
      <w:pPr>
        <w:rPr>
          <w:rFonts w:asciiTheme="minorHAnsi" w:eastAsia="Arial" w:hAnsiTheme="minorHAnsi" w:cstheme="minorHAnsi"/>
          <w:color w:val="000000"/>
          <w:sz w:val="22"/>
          <w:szCs w:val="22"/>
        </w:rPr>
      </w:pPr>
    </w:p>
    <w:p w14:paraId="70363CB3" w14:textId="77777777" w:rsidR="00F6120C" w:rsidRPr="00F6120C" w:rsidRDefault="00F6120C" w:rsidP="00F6120C">
      <w:pPr>
        <w:rPr>
          <w:rFonts w:asciiTheme="minorHAnsi" w:hAnsiTheme="minorHAnsi" w:cstheme="minorHAnsi"/>
          <w:color w:val="262626"/>
          <w:sz w:val="22"/>
          <w:szCs w:val="22"/>
          <w:shd w:val="clear" w:color="auto" w:fill="FFFFFF"/>
        </w:rPr>
      </w:pPr>
      <w:r w:rsidRPr="00F6120C">
        <w:rPr>
          <w:rFonts w:asciiTheme="minorHAnsi" w:eastAsia="Arial" w:hAnsiTheme="minorHAnsi" w:cstheme="minorHAnsi"/>
          <w:color w:val="000000"/>
          <w:sz w:val="22"/>
          <w:szCs w:val="22"/>
        </w:rPr>
        <w:t xml:space="preserve">NAV omtaler i dag avtalen på NAV.no </w:t>
      </w:r>
      <w:r w:rsidRPr="00F6120C">
        <w:rPr>
          <w:rFonts w:asciiTheme="minorHAnsi" w:hAnsiTheme="minorHAnsi" w:cstheme="minorHAnsi"/>
          <w:color w:val="262626"/>
          <w:sz w:val="22"/>
          <w:szCs w:val="22"/>
          <w:shd w:val="clear" w:color="auto" w:fill="FFFFFF"/>
        </w:rPr>
        <w:t xml:space="preserve">som et virkemiddel som skal bidra til at personer med behov for bistand fra NAV skal få eller beholde en jobb, </w:t>
      </w:r>
      <w:r w:rsidRPr="00F6120C">
        <w:rPr>
          <w:rFonts w:asciiTheme="minorHAnsi" w:hAnsiTheme="minorHAnsi" w:cstheme="minorHAnsi"/>
          <w:i/>
          <w:iCs/>
          <w:color w:val="262626"/>
          <w:sz w:val="22"/>
          <w:szCs w:val="22"/>
          <w:shd w:val="clear" w:color="auto" w:fill="FFFFFF"/>
        </w:rPr>
        <w:t>samtidig som den støtter arbeidsgivere som inkluderer personer som har en funksjonsnedsettelse.</w:t>
      </w:r>
      <w:r w:rsidRPr="00F6120C">
        <w:rPr>
          <w:rFonts w:asciiTheme="minorHAnsi" w:hAnsiTheme="minorHAnsi" w:cstheme="minorHAnsi"/>
          <w:color w:val="262626"/>
          <w:sz w:val="22"/>
          <w:szCs w:val="22"/>
          <w:shd w:val="clear" w:color="auto" w:fill="FFFFFF"/>
        </w:rPr>
        <w:t xml:space="preserve"> Avtalen må ikke svekkes som en mulighet for den sistnevnte gruppen. </w:t>
      </w:r>
    </w:p>
    <w:p w14:paraId="6BC3800F" w14:textId="77777777" w:rsidR="00F6120C" w:rsidRPr="00F6120C" w:rsidRDefault="00F6120C" w:rsidP="00F6120C">
      <w:pPr>
        <w:rPr>
          <w:rFonts w:asciiTheme="minorHAnsi" w:hAnsiTheme="minorHAnsi" w:cstheme="minorHAnsi"/>
          <w:color w:val="262626"/>
          <w:sz w:val="22"/>
          <w:szCs w:val="22"/>
          <w:shd w:val="clear" w:color="auto" w:fill="FFFFFF"/>
        </w:rPr>
      </w:pPr>
    </w:p>
    <w:p w14:paraId="4614A1FB" w14:textId="43A7E8F0" w:rsidR="00F6120C" w:rsidRDefault="00F6120C" w:rsidP="00F6120C">
      <w:pPr>
        <w:numPr>
          <w:ilvl w:val="0"/>
          <w:numId w:val="3"/>
        </w:numPr>
        <w:contextualSpacing/>
        <w:rPr>
          <w:rFonts w:asciiTheme="minorHAnsi" w:hAnsiTheme="minorHAnsi" w:cstheme="minorHAnsi"/>
          <w:color w:val="262626"/>
          <w:sz w:val="22"/>
          <w:szCs w:val="22"/>
          <w:shd w:val="clear" w:color="auto" w:fill="FFFFFF"/>
        </w:rPr>
      </w:pPr>
      <w:r w:rsidRPr="00F6120C">
        <w:rPr>
          <w:rFonts w:asciiTheme="minorHAnsi" w:hAnsiTheme="minorHAnsi" w:cstheme="minorHAnsi"/>
          <w:color w:val="262626"/>
          <w:sz w:val="22"/>
          <w:szCs w:val="22"/>
          <w:shd w:val="clear" w:color="auto" w:fill="FFFFFF"/>
        </w:rPr>
        <w:t xml:space="preserve">FFO ber derfor om at det forskriftsfestes at digitale tilretteleggings- og oppfølgingsavtaler i enkelte tilfeller kan benyttes for </w:t>
      </w:r>
      <w:r w:rsidR="00557281">
        <w:rPr>
          <w:rFonts w:asciiTheme="minorHAnsi" w:hAnsiTheme="minorHAnsi" w:cstheme="minorHAnsi"/>
          <w:color w:val="262626"/>
          <w:sz w:val="22"/>
          <w:szCs w:val="22"/>
          <w:shd w:val="clear" w:color="auto" w:fill="FFFFFF"/>
        </w:rPr>
        <w:t xml:space="preserve">arbeidssøkere </w:t>
      </w:r>
      <w:r w:rsidRPr="00F6120C">
        <w:rPr>
          <w:rFonts w:asciiTheme="minorHAnsi" w:hAnsiTheme="minorHAnsi" w:cstheme="minorHAnsi"/>
          <w:color w:val="262626"/>
          <w:sz w:val="22"/>
          <w:szCs w:val="22"/>
          <w:shd w:val="clear" w:color="auto" w:fill="FFFFFF"/>
        </w:rPr>
        <w:t>med et oppfølgings- og/eller tilretteleggingsbehov</w:t>
      </w:r>
      <w:r w:rsidR="002C00FF">
        <w:rPr>
          <w:rFonts w:asciiTheme="minorHAnsi" w:hAnsiTheme="minorHAnsi" w:cstheme="minorHAnsi"/>
          <w:color w:val="262626"/>
          <w:sz w:val="22"/>
          <w:szCs w:val="22"/>
          <w:shd w:val="clear" w:color="auto" w:fill="FFFFFF"/>
        </w:rPr>
        <w:t>, men</w:t>
      </w:r>
      <w:r w:rsidRPr="00F6120C">
        <w:rPr>
          <w:rFonts w:asciiTheme="minorHAnsi" w:hAnsiTheme="minorHAnsi" w:cstheme="minorHAnsi"/>
          <w:color w:val="262626"/>
          <w:sz w:val="22"/>
          <w:szCs w:val="22"/>
          <w:shd w:val="clear" w:color="auto" w:fill="FFFFFF"/>
        </w:rPr>
        <w:t xml:space="preserve"> som ikke deltar </w:t>
      </w:r>
      <w:r w:rsidR="00081E04">
        <w:rPr>
          <w:rFonts w:asciiTheme="minorHAnsi" w:hAnsiTheme="minorHAnsi" w:cstheme="minorHAnsi"/>
          <w:color w:val="262626"/>
          <w:sz w:val="22"/>
          <w:szCs w:val="22"/>
          <w:shd w:val="clear" w:color="auto" w:fill="FFFFFF"/>
        </w:rPr>
        <w:t>i</w:t>
      </w:r>
      <w:r w:rsidRPr="00F6120C">
        <w:rPr>
          <w:rFonts w:asciiTheme="minorHAnsi" w:hAnsiTheme="minorHAnsi" w:cstheme="minorHAnsi"/>
          <w:color w:val="262626"/>
          <w:sz w:val="22"/>
          <w:szCs w:val="22"/>
          <w:shd w:val="clear" w:color="auto" w:fill="FFFFFF"/>
        </w:rPr>
        <w:t xml:space="preserve"> et arbeidsmarkedstiltak.</w:t>
      </w:r>
    </w:p>
    <w:p w14:paraId="55B27E1E" w14:textId="77777777" w:rsidR="00D3348D" w:rsidRDefault="00D3348D" w:rsidP="00D3348D">
      <w:pPr>
        <w:contextualSpacing/>
        <w:rPr>
          <w:rFonts w:asciiTheme="minorHAnsi" w:hAnsiTheme="minorHAnsi" w:cstheme="minorHAnsi"/>
          <w:color w:val="262626"/>
          <w:sz w:val="22"/>
          <w:szCs w:val="22"/>
          <w:shd w:val="clear" w:color="auto" w:fill="FFFFFF"/>
        </w:rPr>
      </w:pPr>
    </w:p>
    <w:p w14:paraId="594D6529" w14:textId="77777777" w:rsidR="00F6120C" w:rsidRPr="00F6120C" w:rsidRDefault="00F6120C" w:rsidP="00F6120C">
      <w:pPr>
        <w:rPr>
          <w:rFonts w:asciiTheme="minorHAnsi" w:eastAsia="Arial" w:hAnsiTheme="minorHAnsi" w:cstheme="minorHAnsi"/>
          <w:color w:val="000000"/>
        </w:rPr>
      </w:pPr>
    </w:p>
    <w:p w14:paraId="092ECB76" w14:textId="77777777" w:rsidR="00F6120C" w:rsidRPr="00F6120C" w:rsidRDefault="00F6120C" w:rsidP="00F6120C">
      <w:pPr>
        <w:rPr>
          <w:rFonts w:asciiTheme="minorHAnsi" w:eastAsia="Arial" w:hAnsiTheme="minorHAnsi" w:cstheme="minorHAnsi"/>
          <w:b/>
          <w:bCs/>
          <w:color w:val="000000"/>
        </w:rPr>
      </w:pPr>
      <w:r w:rsidRPr="00F6120C">
        <w:rPr>
          <w:rFonts w:asciiTheme="minorHAnsi" w:eastAsia="Arial" w:hAnsiTheme="minorHAnsi" w:cstheme="minorHAnsi"/>
          <w:b/>
          <w:bCs/>
          <w:color w:val="000000"/>
        </w:rPr>
        <w:t>Inkluderingstilskuddet</w:t>
      </w:r>
    </w:p>
    <w:p w14:paraId="69A1754B" w14:textId="0993121F" w:rsidR="00F6120C" w:rsidRDefault="00F6120C" w:rsidP="00F6120C">
      <w:pPr>
        <w:rPr>
          <w:rFonts w:asciiTheme="minorHAnsi" w:hAnsiTheme="minorHAnsi" w:cstheme="minorHAnsi"/>
          <w:sz w:val="22"/>
          <w:szCs w:val="22"/>
        </w:rPr>
      </w:pPr>
      <w:r w:rsidRPr="00F6120C">
        <w:rPr>
          <w:rFonts w:asciiTheme="minorHAnsi" w:eastAsia="Arial" w:hAnsiTheme="minorHAnsi" w:cstheme="minorHAnsi"/>
          <w:color w:val="000000"/>
          <w:sz w:val="22"/>
          <w:szCs w:val="22"/>
        </w:rPr>
        <w:t>Det er bra at departementet nå foreslår en endring slik at det fortsatt blir en mulighet til å gi inkluderingstilskuddet til personer med tilretteleggingsbehov</w:t>
      </w:r>
      <w:r w:rsidR="00716865">
        <w:rPr>
          <w:rFonts w:asciiTheme="minorHAnsi" w:eastAsia="Arial" w:hAnsiTheme="minorHAnsi" w:cstheme="minorHAnsi"/>
          <w:color w:val="000000"/>
          <w:sz w:val="22"/>
          <w:szCs w:val="22"/>
        </w:rPr>
        <w:t xml:space="preserve"> </w:t>
      </w:r>
      <w:r w:rsidRPr="00F6120C">
        <w:rPr>
          <w:rFonts w:asciiTheme="minorHAnsi" w:eastAsia="Arial" w:hAnsiTheme="minorHAnsi" w:cstheme="minorHAnsi"/>
          <w:color w:val="000000"/>
          <w:sz w:val="22"/>
          <w:szCs w:val="22"/>
        </w:rPr>
        <w:t>som ansettes uten bruk av andre tiltak, samt at målgruppen for</w:t>
      </w:r>
      <w:r w:rsidR="00716865">
        <w:rPr>
          <w:rFonts w:asciiTheme="minorHAnsi" w:eastAsia="Arial" w:hAnsiTheme="minorHAnsi" w:cstheme="minorHAnsi"/>
          <w:color w:val="000000"/>
          <w:sz w:val="22"/>
          <w:szCs w:val="22"/>
        </w:rPr>
        <w:t xml:space="preserve"> </w:t>
      </w:r>
      <w:r w:rsidRPr="00F6120C">
        <w:rPr>
          <w:rFonts w:asciiTheme="minorHAnsi" w:eastAsia="Arial" w:hAnsiTheme="minorHAnsi" w:cstheme="minorHAnsi"/>
          <w:color w:val="000000"/>
          <w:sz w:val="22"/>
          <w:szCs w:val="22"/>
        </w:rPr>
        <w:t xml:space="preserve">inkluderingstilskuddet tydeliggjøres. Det er viktig at </w:t>
      </w:r>
      <w:r w:rsidRPr="00F6120C">
        <w:rPr>
          <w:rFonts w:asciiTheme="minorHAnsi" w:hAnsiTheme="minorHAnsi" w:cstheme="minorHAnsi"/>
          <w:sz w:val="22"/>
          <w:szCs w:val="22"/>
        </w:rPr>
        <w:t xml:space="preserve">personer som finner jobb på egen hånd, eller ved hjelp av individuell formidlingsbistand fra NAV kan gis dette tilskuddet fra NAV. Likeledes at det åpner opp for at det kan gis til personer med nedsatt arbeidsevne som er i jobb, men som ønsker å bytte jobb og som trenger særskilt tilrettelegging. </w:t>
      </w:r>
    </w:p>
    <w:p w14:paraId="1FCDFE13" w14:textId="77777777" w:rsidR="00C113FB" w:rsidRPr="00F6120C" w:rsidRDefault="00C113FB" w:rsidP="00F6120C">
      <w:pPr>
        <w:rPr>
          <w:rFonts w:asciiTheme="minorHAnsi" w:hAnsiTheme="minorHAnsi" w:cstheme="minorHAnsi"/>
          <w:sz w:val="22"/>
          <w:szCs w:val="22"/>
        </w:rPr>
      </w:pPr>
    </w:p>
    <w:p w14:paraId="721DB1B5" w14:textId="77777777" w:rsidR="00F6120C" w:rsidRPr="00C113FB" w:rsidRDefault="00F6120C" w:rsidP="00C113FB">
      <w:pPr>
        <w:pStyle w:val="Listeavsnitt"/>
        <w:numPr>
          <w:ilvl w:val="0"/>
          <w:numId w:val="3"/>
        </w:numPr>
        <w:rPr>
          <w:rFonts w:asciiTheme="minorHAnsi" w:eastAsia="Arial" w:hAnsiTheme="minorHAnsi" w:cstheme="minorHAnsi"/>
          <w:color w:val="000000"/>
          <w:sz w:val="22"/>
          <w:szCs w:val="22"/>
        </w:rPr>
      </w:pPr>
      <w:r w:rsidRPr="00C113FB">
        <w:rPr>
          <w:rFonts w:asciiTheme="minorHAnsi" w:eastAsia="Arial" w:hAnsiTheme="minorHAnsi" w:cstheme="minorHAnsi"/>
          <w:color w:val="000000"/>
          <w:sz w:val="22"/>
          <w:szCs w:val="22"/>
        </w:rPr>
        <w:t>FFO støtter derfor departementets forslag om å endre § 11-2 andre ledd.</w:t>
      </w:r>
    </w:p>
    <w:p w14:paraId="7837696E" w14:textId="77777777" w:rsidR="00F6120C" w:rsidRPr="00F6120C" w:rsidRDefault="00F6120C" w:rsidP="00F6120C">
      <w:pPr>
        <w:rPr>
          <w:rFonts w:asciiTheme="minorHAnsi" w:eastAsia="Arial" w:hAnsiTheme="minorHAnsi" w:cstheme="minorHAnsi"/>
          <w:color w:val="000000"/>
          <w:sz w:val="22"/>
          <w:szCs w:val="22"/>
        </w:rPr>
      </w:pPr>
    </w:p>
    <w:p w14:paraId="00D4AAC2" w14:textId="77777777" w:rsidR="00F6120C" w:rsidRPr="00F6120C" w:rsidRDefault="00F6120C" w:rsidP="00F6120C">
      <w:pPr>
        <w:rPr>
          <w:rFonts w:asciiTheme="minorHAnsi" w:hAnsiTheme="minorHAnsi" w:cstheme="minorHAnsi"/>
          <w:i/>
          <w:iCs/>
        </w:rPr>
      </w:pPr>
      <w:r w:rsidRPr="00F6120C">
        <w:rPr>
          <w:rFonts w:asciiTheme="minorHAnsi" w:hAnsiTheme="minorHAnsi" w:cstheme="minorHAnsi"/>
          <w:i/>
          <w:iCs/>
        </w:rPr>
        <w:t>Tilretteleggingsbehov ved ansettelsestidspunktet</w:t>
      </w:r>
    </w:p>
    <w:p w14:paraId="79A78973" w14:textId="77777777" w:rsidR="00F6120C" w:rsidRPr="00F6120C" w:rsidRDefault="00F6120C" w:rsidP="00F6120C">
      <w:pPr>
        <w:rPr>
          <w:rFonts w:asciiTheme="minorHAnsi" w:hAnsiTheme="minorHAnsi" w:cstheme="minorHAnsi"/>
          <w:sz w:val="22"/>
          <w:szCs w:val="22"/>
        </w:rPr>
      </w:pPr>
      <w:r w:rsidRPr="00F6120C">
        <w:rPr>
          <w:rFonts w:asciiTheme="minorHAnsi" w:eastAsia="Arial" w:hAnsiTheme="minorHAnsi" w:cstheme="minorHAnsi"/>
          <w:color w:val="000000"/>
          <w:sz w:val="22"/>
          <w:szCs w:val="22"/>
        </w:rPr>
        <w:t xml:space="preserve">Samtidig vil vi komme med noen merknader til at forvaltningen av tilgangen til inkluderingstilskuddet begrenses til selve </w:t>
      </w:r>
      <w:r w:rsidRPr="00F6120C">
        <w:rPr>
          <w:rFonts w:asciiTheme="minorHAnsi" w:eastAsia="Arial" w:hAnsiTheme="minorHAnsi" w:cstheme="minorHAnsi"/>
          <w:i/>
          <w:iCs/>
          <w:color w:val="000000"/>
          <w:sz w:val="22"/>
          <w:szCs w:val="22"/>
        </w:rPr>
        <w:t>ansettelsen</w:t>
      </w:r>
      <w:r w:rsidRPr="00F6120C">
        <w:rPr>
          <w:rFonts w:asciiTheme="minorHAnsi" w:eastAsia="Arial" w:hAnsiTheme="minorHAnsi" w:cstheme="minorHAnsi"/>
          <w:color w:val="000000"/>
          <w:sz w:val="22"/>
          <w:szCs w:val="22"/>
        </w:rPr>
        <w:t xml:space="preserve"> for arbeidssøkere som ikke er tiltaksdeltakere. Departementet legger til grunn at </w:t>
      </w:r>
      <w:r w:rsidRPr="00F6120C">
        <w:rPr>
          <w:rFonts w:asciiTheme="minorHAnsi" w:hAnsiTheme="minorHAnsi" w:cstheme="minorHAnsi"/>
          <w:sz w:val="22"/>
          <w:szCs w:val="22"/>
        </w:rPr>
        <w:t xml:space="preserve">for personer som finner jobb på egen hånd, bør tilretteleggingsbehovet avklares i forkant av eller i forbindelse med ansettelsen. Det redegjøres for at dette innebærer at inkluderingstilskudd ikke innvilges </w:t>
      </w:r>
      <w:r w:rsidRPr="00F6120C">
        <w:rPr>
          <w:rFonts w:asciiTheme="minorHAnsi" w:hAnsiTheme="minorHAnsi" w:cstheme="minorHAnsi"/>
          <w:i/>
          <w:iCs/>
          <w:sz w:val="22"/>
          <w:szCs w:val="22"/>
        </w:rPr>
        <w:t>etter</w:t>
      </w:r>
      <w:r w:rsidRPr="00F6120C">
        <w:rPr>
          <w:rFonts w:asciiTheme="minorHAnsi" w:hAnsiTheme="minorHAnsi" w:cstheme="minorHAnsi"/>
          <w:sz w:val="22"/>
          <w:szCs w:val="22"/>
        </w:rPr>
        <w:t xml:space="preserve"> at personen har blitt ansatt gjennom ordinære rekrutteringsprosesser (uten bistand fra NAV) og tilretteleggingsbehovet var kjent ved ansettelsen. </w:t>
      </w:r>
    </w:p>
    <w:p w14:paraId="2B50EABB" w14:textId="77777777" w:rsidR="00F6120C" w:rsidRPr="00F6120C" w:rsidRDefault="00F6120C" w:rsidP="00F6120C">
      <w:pPr>
        <w:rPr>
          <w:rFonts w:asciiTheme="minorHAnsi" w:hAnsiTheme="minorHAnsi" w:cstheme="minorHAnsi"/>
          <w:i/>
          <w:iCs/>
          <w:sz w:val="22"/>
          <w:szCs w:val="22"/>
        </w:rPr>
      </w:pPr>
    </w:p>
    <w:p w14:paraId="5A49C0CE" w14:textId="77777777" w:rsidR="00F6120C" w:rsidRPr="00F6120C" w:rsidRDefault="00F6120C" w:rsidP="00F6120C">
      <w:pPr>
        <w:rPr>
          <w:rFonts w:asciiTheme="minorHAnsi" w:hAnsiTheme="minorHAnsi" w:cstheme="minorHAnsi"/>
          <w:color w:val="333333"/>
          <w:sz w:val="22"/>
          <w:szCs w:val="22"/>
          <w:shd w:val="clear" w:color="auto" w:fill="FFFFFF"/>
        </w:rPr>
      </w:pPr>
      <w:r w:rsidRPr="00F6120C">
        <w:rPr>
          <w:rFonts w:asciiTheme="minorHAnsi" w:hAnsiTheme="minorHAnsi" w:cstheme="minorHAnsi"/>
          <w:sz w:val="22"/>
          <w:szCs w:val="22"/>
        </w:rPr>
        <w:t xml:space="preserve">I en rekrutteringsprosess kan spørsmålet om tilrettelegging være «følsomt» og vanskelig for begge parter. I statens opplæringsprogram for </w:t>
      </w:r>
      <w:proofErr w:type="spellStart"/>
      <w:r w:rsidRPr="00F6120C">
        <w:rPr>
          <w:rFonts w:asciiTheme="minorHAnsi" w:hAnsiTheme="minorHAnsi" w:cstheme="minorHAnsi"/>
          <w:sz w:val="22"/>
          <w:szCs w:val="22"/>
        </w:rPr>
        <w:t>Mangfoldsrekruttering</w:t>
      </w:r>
      <w:proofErr w:type="spellEnd"/>
      <w:r w:rsidRPr="00F6120C">
        <w:rPr>
          <w:rFonts w:asciiTheme="minorHAnsi" w:hAnsiTheme="minorHAnsi" w:cstheme="minorHAnsi"/>
          <w:sz w:val="22"/>
          <w:szCs w:val="22"/>
        </w:rPr>
        <w:t xml:space="preserve"> er det tema for veiledningen av rekrutterende ledere hvordan man tar opp dette med kandidaten. Kompetansen knyttet til rekruttering av personer med funksjonsnedsettelser er ikke svært høy blant mange arbeidsgivere, og for arbeidssøkere med en ikke synlig funksjonsnedsettelse som ikke er kjent før intervjuet - kan det være spesielt vanskelig å ta opp tilretteleggingsspørsmål. Det er derfor svært viktig å informere og veilede landets arbeidsgivere hvordan de går fram når de rekrutterer, samtidig som arbeidssøkere blir veiledet om når og hvordan man bør og kan ta opp tilretteleggingsspørsmålet. </w:t>
      </w:r>
      <w:r w:rsidRPr="00F6120C">
        <w:rPr>
          <w:rFonts w:asciiTheme="minorHAnsi" w:hAnsiTheme="minorHAnsi" w:cstheme="minorHAnsi"/>
          <w:color w:val="333333"/>
          <w:sz w:val="22"/>
          <w:szCs w:val="22"/>
          <w:shd w:val="clear" w:color="auto" w:fill="FFFFFF"/>
        </w:rPr>
        <w:t xml:space="preserve">Med bakgrunn i at tilretteleggingsspørsmålet i en ansettelsesprosess er komplisert, mener vi at terskelen for rett til inkluderingstilskudd ikke kan bortfalle om det ikke var kjent for arbeidsgiver ved ansettelsestidspunktet </w:t>
      </w:r>
    </w:p>
    <w:p w14:paraId="5A767381" w14:textId="77777777" w:rsidR="00F6120C" w:rsidRPr="00F6120C" w:rsidRDefault="00F6120C" w:rsidP="00F6120C">
      <w:pPr>
        <w:rPr>
          <w:rFonts w:asciiTheme="minorHAnsi" w:hAnsiTheme="minorHAnsi" w:cstheme="minorHAnsi"/>
          <w:color w:val="333333"/>
          <w:sz w:val="22"/>
          <w:szCs w:val="22"/>
          <w:shd w:val="clear" w:color="auto" w:fill="FFFFFF"/>
        </w:rPr>
      </w:pPr>
    </w:p>
    <w:p w14:paraId="0D39FF72" w14:textId="77777777" w:rsidR="00F6120C" w:rsidRDefault="00F6120C" w:rsidP="00F6120C">
      <w:pPr>
        <w:numPr>
          <w:ilvl w:val="0"/>
          <w:numId w:val="3"/>
        </w:numPr>
        <w:contextualSpacing/>
        <w:rPr>
          <w:rFonts w:asciiTheme="minorHAnsi" w:hAnsiTheme="minorHAnsi" w:cstheme="minorHAnsi"/>
          <w:color w:val="333333"/>
          <w:sz w:val="22"/>
          <w:szCs w:val="22"/>
          <w:shd w:val="clear" w:color="auto" w:fill="FFFFFF"/>
        </w:rPr>
      </w:pPr>
      <w:r w:rsidRPr="00F6120C">
        <w:rPr>
          <w:rFonts w:asciiTheme="minorHAnsi" w:hAnsiTheme="minorHAnsi" w:cstheme="minorHAnsi"/>
          <w:color w:val="333333"/>
          <w:sz w:val="22"/>
          <w:szCs w:val="22"/>
          <w:shd w:val="clear" w:color="auto" w:fill="FFFFFF"/>
        </w:rPr>
        <w:t>FFO ber om at det bør kunne gis tilretteleggingstilskudd selv om tilretteleggingsbehovet ikke var kjent ved ansettelsen.</w:t>
      </w:r>
    </w:p>
    <w:p w14:paraId="6329D2B0" w14:textId="77777777" w:rsidR="00F414D6" w:rsidRPr="00F6120C" w:rsidRDefault="00F414D6" w:rsidP="00F414D6">
      <w:pPr>
        <w:ind w:left="360"/>
        <w:contextualSpacing/>
        <w:rPr>
          <w:rFonts w:asciiTheme="minorHAnsi" w:hAnsiTheme="minorHAnsi" w:cstheme="minorHAnsi"/>
          <w:color w:val="333333"/>
          <w:sz w:val="16"/>
          <w:szCs w:val="16"/>
          <w:shd w:val="clear" w:color="auto" w:fill="FFFFFF"/>
        </w:rPr>
      </w:pPr>
    </w:p>
    <w:p w14:paraId="57CA20FD" w14:textId="77777777" w:rsidR="00F6120C" w:rsidRPr="00F6120C" w:rsidRDefault="00F6120C" w:rsidP="00F6120C">
      <w:pPr>
        <w:rPr>
          <w:rFonts w:asciiTheme="minorHAnsi" w:hAnsiTheme="minorHAnsi" w:cstheme="minorHAnsi"/>
          <w:sz w:val="22"/>
          <w:szCs w:val="22"/>
        </w:rPr>
      </w:pPr>
      <w:r w:rsidRPr="00F6120C">
        <w:rPr>
          <w:rFonts w:asciiTheme="minorHAnsi" w:hAnsiTheme="minorHAnsi" w:cstheme="minorHAnsi"/>
          <w:sz w:val="22"/>
          <w:szCs w:val="22"/>
        </w:rPr>
        <w:t xml:space="preserve">Arbeidsgivers plikt overfor </w:t>
      </w:r>
      <w:r w:rsidRPr="00F6120C">
        <w:rPr>
          <w:rFonts w:asciiTheme="minorHAnsi" w:hAnsiTheme="minorHAnsi" w:cstheme="minorHAnsi"/>
          <w:i/>
          <w:iCs/>
          <w:sz w:val="22"/>
          <w:szCs w:val="22"/>
        </w:rPr>
        <w:t>arbeidssøkere</w:t>
      </w:r>
      <w:r w:rsidRPr="00F6120C">
        <w:rPr>
          <w:rFonts w:asciiTheme="minorHAnsi" w:hAnsiTheme="minorHAnsi" w:cstheme="minorHAnsi"/>
          <w:sz w:val="22"/>
          <w:szCs w:val="22"/>
        </w:rPr>
        <w:t xml:space="preserve"> knyttet til tilrettelegging er ikke pålagt i Arbeidsmiljøloven, slik tilretteleggingsplikten er for arbeidstakere. Arbeidssøkeres rett er nedfelt i Likestillings- og diskrimineringsloven ved at:</w:t>
      </w:r>
    </w:p>
    <w:p w14:paraId="0060627B" w14:textId="77777777" w:rsidR="00F6120C" w:rsidRPr="00F6120C" w:rsidRDefault="00F6120C" w:rsidP="00F6120C">
      <w:pPr>
        <w:rPr>
          <w:rFonts w:asciiTheme="minorHAnsi" w:hAnsiTheme="minorHAnsi" w:cstheme="minorHAnsi"/>
          <w:sz w:val="16"/>
          <w:szCs w:val="16"/>
        </w:rPr>
      </w:pPr>
    </w:p>
    <w:p w14:paraId="0CAEB0A0" w14:textId="77777777" w:rsidR="00F6120C" w:rsidRPr="00F6120C" w:rsidRDefault="00F6120C" w:rsidP="00F6120C">
      <w:pPr>
        <w:ind w:left="708"/>
        <w:rPr>
          <w:rFonts w:asciiTheme="minorHAnsi" w:hAnsiTheme="minorHAnsi" w:cstheme="minorHAnsi"/>
          <w:i/>
          <w:iCs/>
          <w:color w:val="333333"/>
          <w:sz w:val="22"/>
          <w:szCs w:val="22"/>
          <w:shd w:val="clear" w:color="auto" w:fill="FFFFFF"/>
        </w:rPr>
      </w:pPr>
      <w:r w:rsidRPr="00F6120C">
        <w:rPr>
          <w:rFonts w:asciiTheme="minorHAnsi" w:hAnsiTheme="minorHAnsi" w:cstheme="minorHAnsi"/>
          <w:i/>
          <w:iCs/>
          <w:color w:val="333333"/>
          <w:sz w:val="22"/>
          <w:szCs w:val="22"/>
          <w:shd w:val="clear" w:color="auto" w:fill="FFFFFF"/>
        </w:rPr>
        <w:lastRenderedPageBreak/>
        <w:t xml:space="preserve">«Arbeidstakere og arbeidssøkere med funksjonsnedsettelse har rett til egnet individuell tilrettelegging av ansettelsesprosess, arbeidsplass og arbeidsoppgaver, for å sikre at de kan få eller beholde arbeid, ha tilgang til opplæring og annen kompetanse-utvikling samt utføre og ha mulighet til fremgang i arbeidet, på lik linje med andre.» </w:t>
      </w:r>
    </w:p>
    <w:p w14:paraId="24BA967C" w14:textId="77777777" w:rsidR="00F6120C" w:rsidRPr="00F6120C" w:rsidRDefault="00F6120C" w:rsidP="00F6120C">
      <w:pPr>
        <w:ind w:left="708"/>
        <w:rPr>
          <w:rFonts w:asciiTheme="minorHAnsi" w:hAnsiTheme="minorHAnsi" w:cstheme="minorHAnsi"/>
          <w:i/>
          <w:iCs/>
          <w:color w:val="333333"/>
          <w:sz w:val="16"/>
          <w:szCs w:val="16"/>
          <w:shd w:val="clear" w:color="auto" w:fill="FFFFFF"/>
        </w:rPr>
      </w:pPr>
    </w:p>
    <w:p w14:paraId="252BE948" w14:textId="77777777" w:rsidR="00F6120C" w:rsidRPr="00F6120C" w:rsidRDefault="00F6120C" w:rsidP="00F6120C">
      <w:pPr>
        <w:rPr>
          <w:rFonts w:asciiTheme="minorHAnsi" w:hAnsiTheme="minorHAnsi" w:cstheme="minorHAnsi"/>
          <w:color w:val="333333"/>
          <w:sz w:val="22"/>
          <w:szCs w:val="22"/>
          <w:shd w:val="clear" w:color="auto" w:fill="FFFFFF"/>
        </w:rPr>
      </w:pPr>
      <w:r w:rsidRPr="00F6120C">
        <w:rPr>
          <w:rFonts w:asciiTheme="minorHAnsi" w:hAnsiTheme="minorHAnsi" w:cstheme="minorHAnsi"/>
          <w:color w:val="333333"/>
          <w:sz w:val="22"/>
          <w:szCs w:val="22"/>
          <w:shd w:val="clear" w:color="auto" w:fill="FFFFFF"/>
        </w:rPr>
        <w:t xml:space="preserve">Samtidig motsvares ikke dette av en plikt for arbeidsgiver som ansetter, og arbeidsgiveres «vegring» og negative holdninger til tilrettelegging vet vi påvirker hvem man ansetter. </w:t>
      </w:r>
    </w:p>
    <w:p w14:paraId="20A13C5F" w14:textId="77777777" w:rsidR="00F6120C" w:rsidRPr="00F6120C" w:rsidRDefault="00F6120C" w:rsidP="00F6120C">
      <w:pPr>
        <w:rPr>
          <w:rFonts w:asciiTheme="minorHAnsi" w:hAnsiTheme="minorHAnsi" w:cstheme="minorHAnsi"/>
          <w:color w:val="333333"/>
          <w:sz w:val="22"/>
          <w:szCs w:val="22"/>
          <w:shd w:val="clear" w:color="auto" w:fill="FFFFFF"/>
        </w:rPr>
      </w:pPr>
    </w:p>
    <w:p w14:paraId="6495D619" w14:textId="77777777" w:rsidR="00F6120C" w:rsidRPr="00F6120C" w:rsidRDefault="00F6120C" w:rsidP="00F6120C">
      <w:pPr>
        <w:numPr>
          <w:ilvl w:val="0"/>
          <w:numId w:val="3"/>
        </w:numPr>
        <w:contextualSpacing/>
        <w:rPr>
          <w:rFonts w:asciiTheme="minorHAnsi" w:hAnsiTheme="minorHAnsi" w:cstheme="minorHAnsi"/>
          <w:color w:val="333333"/>
          <w:sz w:val="22"/>
          <w:szCs w:val="22"/>
          <w:shd w:val="clear" w:color="auto" w:fill="FFFFFF"/>
        </w:rPr>
      </w:pPr>
      <w:r w:rsidRPr="00F6120C">
        <w:rPr>
          <w:rFonts w:asciiTheme="minorHAnsi" w:hAnsiTheme="minorHAnsi" w:cstheme="minorHAnsi"/>
          <w:color w:val="333333"/>
          <w:sz w:val="22"/>
          <w:szCs w:val="22"/>
          <w:shd w:val="clear" w:color="auto" w:fill="FFFFFF"/>
        </w:rPr>
        <w:t>FFO ber om at arbeidsgiveres plikter og ansvar knyttet til tilrettelegging for arbeidssøkere må skjerpes.</w:t>
      </w:r>
    </w:p>
    <w:p w14:paraId="63436D83" w14:textId="77777777" w:rsidR="00F6120C" w:rsidRPr="00F6120C" w:rsidRDefault="00F6120C" w:rsidP="00F6120C">
      <w:pPr>
        <w:ind w:left="360"/>
        <w:contextualSpacing/>
        <w:rPr>
          <w:rFonts w:asciiTheme="minorHAnsi" w:hAnsiTheme="minorHAnsi" w:cstheme="minorHAnsi"/>
          <w:color w:val="333333"/>
          <w:sz w:val="22"/>
          <w:szCs w:val="22"/>
          <w:shd w:val="clear" w:color="auto" w:fill="FFFFFF"/>
        </w:rPr>
      </w:pPr>
    </w:p>
    <w:p w14:paraId="2CCD1674" w14:textId="77777777" w:rsidR="00F6120C" w:rsidRPr="00F6120C" w:rsidRDefault="00F6120C" w:rsidP="00F6120C">
      <w:pPr>
        <w:spacing w:after="160" w:line="256" w:lineRule="auto"/>
        <w:rPr>
          <w:rFonts w:asciiTheme="minorHAnsi" w:eastAsia="Calibri" w:hAnsiTheme="minorHAnsi" w:cstheme="minorHAnsi"/>
          <w:sz w:val="22"/>
          <w:szCs w:val="22"/>
          <w:lang w:eastAsia="en-US"/>
        </w:rPr>
      </w:pPr>
      <w:r w:rsidRPr="00F6120C">
        <w:rPr>
          <w:rFonts w:asciiTheme="minorHAnsi" w:hAnsiTheme="minorHAnsi" w:cstheme="minorHAnsi"/>
          <w:color w:val="333333"/>
          <w:sz w:val="22"/>
          <w:szCs w:val="22"/>
          <w:shd w:val="clear" w:color="auto" w:fill="FFFFFF"/>
        </w:rPr>
        <w:t xml:space="preserve">Vi er også opptatt av at det bør utredes om personer med et kjent tilretteleggingsbehov kan få dette avklart fra NAV på forhånd, selv om man søker jobb uten bistand fra NAV. </w:t>
      </w:r>
      <w:r w:rsidRPr="00F6120C">
        <w:rPr>
          <w:rFonts w:asciiTheme="minorHAnsi" w:eastAsia="Calibri" w:hAnsiTheme="minorHAnsi" w:cstheme="minorHAnsi"/>
          <w:sz w:val="22"/>
          <w:szCs w:val="22"/>
          <w:lang w:eastAsia="en-US"/>
        </w:rPr>
        <w:t>For en del med funksjonsnedsettelse vil det være kjente tilretteleggingsbehov uavhengig av hvilken arbeidsgiver og arbeidsplass en søker seg inn på. Om arbeidssøkere kan vise til et slikt «tilretteleggingspass» med garanti fra NAV om tilrettelegging, vil det styrke kandidaten i en jobbsøkingsprosess. Vi spilte dette inn i høringen av Sysselsettingsutvalgets rapporter, og vi gjentar dette forslaget her.</w:t>
      </w:r>
    </w:p>
    <w:p w14:paraId="52E32E24" w14:textId="77777777" w:rsidR="00F6120C" w:rsidRPr="00F6120C" w:rsidRDefault="00F6120C" w:rsidP="00F6120C">
      <w:pPr>
        <w:numPr>
          <w:ilvl w:val="0"/>
          <w:numId w:val="4"/>
        </w:numPr>
        <w:contextualSpacing/>
        <w:rPr>
          <w:rFonts w:asciiTheme="minorHAnsi" w:hAnsiTheme="minorHAnsi" w:cstheme="minorHAnsi"/>
          <w:b/>
          <w:bCs/>
          <w:sz w:val="22"/>
          <w:szCs w:val="22"/>
        </w:rPr>
      </w:pPr>
      <w:r w:rsidRPr="00F6120C">
        <w:rPr>
          <w:rFonts w:asciiTheme="minorHAnsi" w:eastAsia="Calibri" w:hAnsiTheme="minorHAnsi" w:cstheme="minorHAnsi"/>
          <w:sz w:val="22"/>
          <w:szCs w:val="22"/>
          <w:lang w:eastAsia="en-US"/>
        </w:rPr>
        <w:t xml:space="preserve">FFO ber om at </w:t>
      </w:r>
      <w:r w:rsidRPr="00F6120C">
        <w:rPr>
          <w:rFonts w:asciiTheme="minorHAnsi" w:hAnsiTheme="minorHAnsi" w:cstheme="minorHAnsi"/>
          <w:sz w:val="22"/>
          <w:szCs w:val="22"/>
        </w:rPr>
        <w:t xml:space="preserve">arbeidssøkere med funksjonsnedsettelse og tilretteleggingsbehov bør gis et «tilretteleggings-pass» med garanti om tilrettelegging, uavhengig av en eventuell tilretteleggingsavtale som de kan ha med seg i ulike jobbsøkingsprosesser. </w:t>
      </w:r>
    </w:p>
    <w:p w14:paraId="706DF849" w14:textId="77777777" w:rsidR="00F6120C" w:rsidRPr="00F6120C" w:rsidRDefault="00F6120C" w:rsidP="00F6120C">
      <w:pPr>
        <w:rPr>
          <w:rFonts w:asciiTheme="minorHAnsi" w:hAnsiTheme="minorHAnsi" w:cstheme="minorHAnsi"/>
          <w:color w:val="333333"/>
          <w:sz w:val="22"/>
          <w:szCs w:val="22"/>
          <w:shd w:val="clear" w:color="auto" w:fill="FFFFFF"/>
        </w:rPr>
      </w:pPr>
    </w:p>
    <w:p w14:paraId="45DB0739" w14:textId="77777777" w:rsidR="00F6120C" w:rsidRPr="00F6120C" w:rsidRDefault="00F6120C" w:rsidP="00F6120C">
      <w:pPr>
        <w:rPr>
          <w:rFonts w:asciiTheme="minorHAnsi" w:hAnsiTheme="minorHAnsi" w:cstheme="minorHAnsi"/>
          <w:i/>
          <w:iCs/>
          <w:color w:val="333333"/>
          <w:shd w:val="clear" w:color="auto" w:fill="FFFFFF"/>
        </w:rPr>
      </w:pPr>
      <w:r w:rsidRPr="00F6120C">
        <w:rPr>
          <w:rFonts w:asciiTheme="minorHAnsi" w:hAnsiTheme="minorHAnsi" w:cstheme="minorHAnsi"/>
          <w:i/>
          <w:iCs/>
          <w:color w:val="333333"/>
          <w:shd w:val="clear" w:color="auto" w:fill="FFFFFF"/>
        </w:rPr>
        <w:t>Arbeidsgivers tilretteleggingsplikt for ansatte og inkluderingstilskudd</w:t>
      </w:r>
    </w:p>
    <w:p w14:paraId="7EB0F589" w14:textId="77777777" w:rsidR="00F6120C" w:rsidRPr="00F6120C" w:rsidRDefault="00F6120C" w:rsidP="00F6120C">
      <w:pPr>
        <w:rPr>
          <w:rFonts w:asciiTheme="minorHAnsi" w:hAnsiTheme="minorHAnsi" w:cstheme="minorHAnsi"/>
          <w:sz w:val="22"/>
          <w:szCs w:val="22"/>
        </w:rPr>
      </w:pPr>
      <w:r w:rsidRPr="00F6120C">
        <w:rPr>
          <w:rFonts w:asciiTheme="minorHAnsi" w:hAnsiTheme="minorHAnsi" w:cstheme="minorHAnsi"/>
          <w:sz w:val="22"/>
          <w:szCs w:val="22"/>
        </w:rPr>
        <w:t>Inkluderingstilskuddet skal kunne gis i tilfeller der tilretteleggingsbehovet oppstår etter ansettelsen, for eksempel på grunn av skade eller ulykke. I slike tilfeller skal NAV vurdere om tilretteleggingsbehovet går ut over arbeidsgivers tilretteleggingsplikt etter arbeidsmiljøloven § 4-2 og om inkluderingstilskuddet vil bidra til at personen kan beholde sitt arbeid.</w:t>
      </w:r>
    </w:p>
    <w:p w14:paraId="65C8952F" w14:textId="77777777" w:rsidR="00F6120C" w:rsidRPr="00F6120C" w:rsidRDefault="00F6120C" w:rsidP="00F6120C">
      <w:pPr>
        <w:rPr>
          <w:rFonts w:asciiTheme="minorHAnsi" w:hAnsiTheme="minorHAnsi" w:cstheme="minorHAnsi"/>
          <w:i/>
          <w:iCs/>
          <w:color w:val="333333"/>
          <w:sz w:val="22"/>
          <w:szCs w:val="22"/>
          <w:shd w:val="clear" w:color="auto" w:fill="FFFFFF"/>
        </w:rPr>
      </w:pPr>
    </w:p>
    <w:p w14:paraId="5B101533" w14:textId="77777777" w:rsidR="00F6120C" w:rsidRPr="00F6120C" w:rsidRDefault="00F6120C" w:rsidP="00F6120C">
      <w:pPr>
        <w:rPr>
          <w:rFonts w:asciiTheme="minorHAnsi" w:hAnsiTheme="minorHAnsi" w:cstheme="minorHAnsi"/>
          <w:color w:val="333333"/>
          <w:sz w:val="22"/>
          <w:szCs w:val="22"/>
          <w:shd w:val="clear" w:color="auto" w:fill="FFFFFF"/>
        </w:rPr>
      </w:pPr>
      <w:r w:rsidRPr="00F6120C">
        <w:rPr>
          <w:rFonts w:asciiTheme="minorHAnsi" w:hAnsiTheme="minorHAnsi" w:cstheme="minorHAnsi"/>
          <w:color w:val="333333"/>
          <w:sz w:val="22"/>
          <w:szCs w:val="22"/>
          <w:shd w:val="clear" w:color="auto" w:fill="FFFFFF"/>
        </w:rPr>
        <w:t xml:space="preserve">Det er viktig at NAV går inn i slike tilretteleggingssituasjoner på en løsningsorientert måte, samtidig som arbeidsgivers tilretteleggingsplikt ikke svekkes. FFO får jevnlig henvendelser der det har oppstått uenighet mellom arbeidstaker og arbeidsgiver knyttet til arbeidsgivers tilretteleggingsplikt, og at man som arbeidstaker står i en vanskelig og sårbar situasjon når det gjelder forventet støtte og reelle krav knyttet til sin arbeidssituasjon. Arbeidsgivere kan på den annen side oppleve at de ikke får den støtten fra NAV som de forventer. I noen slike tilfeller kunne en tilretteleggings- og oppfølgingsavtale være et nyttig virkemiddel. </w:t>
      </w:r>
    </w:p>
    <w:p w14:paraId="130A194D" w14:textId="77777777" w:rsidR="00F6120C" w:rsidRPr="00F6120C" w:rsidRDefault="00F6120C" w:rsidP="00F6120C">
      <w:pPr>
        <w:rPr>
          <w:rFonts w:asciiTheme="minorHAnsi" w:hAnsiTheme="minorHAnsi" w:cstheme="minorHAnsi"/>
          <w:color w:val="333333"/>
          <w:sz w:val="22"/>
          <w:szCs w:val="22"/>
          <w:shd w:val="clear" w:color="auto" w:fill="FFFFFF"/>
        </w:rPr>
      </w:pPr>
    </w:p>
    <w:p w14:paraId="0579554D" w14:textId="77777777" w:rsidR="00F6120C" w:rsidRPr="00F6120C" w:rsidRDefault="00F6120C" w:rsidP="00F6120C">
      <w:pPr>
        <w:numPr>
          <w:ilvl w:val="0"/>
          <w:numId w:val="3"/>
        </w:numPr>
        <w:contextualSpacing/>
        <w:rPr>
          <w:rFonts w:asciiTheme="minorHAnsi" w:hAnsiTheme="minorHAnsi" w:cstheme="minorHAnsi"/>
          <w:color w:val="333333"/>
          <w:sz w:val="22"/>
          <w:szCs w:val="22"/>
          <w:shd w:val="clear" w:color="auto" w:fill="FFFFFF"/>
        </w:rPr>
      </w:pPr>
      <w:r w:rsidRPr="00F6120C">
        <w:rPr>
          <w:rFonts w:asciiTheme="minorHAnsi" w:hAnsiTheme="minorHAnsi" w:cstheme="minorHAnsi"/>
          <w:color w:val="333333"/>
          <w:sz w:val="22"/>
          <w:szCs w:val="22"/>
          <w:shd w:val="clear" w:color="auto" w:fill="FFFFFF"/>
        </w:rPr>
        <w:t xml:space="preserve">FFO ber departementet sørge for at NAV rigger gode og løsningsorienterte prosesser knyttet til vurderingen av dette tilretteleggingsbehovet, slik at det ikke oppstår konflikt mellom NAV, arbeidsgiver og arbeidstaker. </w:t>
      </w:r>
    </w:p>
    <w:p w14:paraId="1ACA128A" w14:textId="77777777" w:rsidR="00F6120C" w:rsidRDefault="00F6120C" w:rsidP="00F6120C">
      <w:pPr>
        <w:rPr>
          <w:rFonts w:asciiTheme="minorHAnsi" w:hAnsiTheme="minorHAnsi" w:cstheme="minorHAnsi"/>
          <w:color w:val="333333"/>
          <w:sz w:val="22"/>
          <w:szCs w:val="22"/>
          <w:shd w:val="clear" w:color="auto" w:fill="FFFFFF"/>
        </w:rPr>
      </w:pPr>
    </w:p>
    <w:p w14:paraId="2979D246" w14:textId="77777777" w:rsidR="009E4F44" w:rsidRPr="007578C2" w:rsidRDefault="009E4F44" w:rsidP="009E4F44">
      <w:pPr>
        <w:rPr>
          <w:rFonts w:asciiTheme="minorHAnsi" w:hAnsiTheme="minorHAnsi" w:cstheme="minorHAnsi"/>
          <w:i/>
          <w:iCs/>
          <w:color w:val="333333"/>
          <w:shd w:val="clear" w:color="auto" w:fill="FFFFFF"/>
        </w:rPr>
      </w:pPr>
      <w:r w:rsidRPr="007578C2">
        <w:rPr>
          <w:rFonts w:asciiTheme="minorHAnsi" w:hAnsiTheme="minorHAnsi" w:cstheme="minorHAnsi"/>
          <w:i/>
          <w:iCs/>
          <w:color w:val="333333"/>
          <w:shd w:val="clear" w:color="auto" w:fill="FFFFFF"/>
        </w:rPr>
        <w:t>Størrelsen på inkluderingstilskuddet</w:t>
      </w:r>
    </w:p>
    <w:p w14:paraId="63B33DAB" w14:textId="0DC2C52F" w:rsidR="009E4F44" w:rsidRDefault="009B3908" w:rsidP="009E4F44">
      <w:pPr>
        <w:rPr>
          <w:rFonts w:asciiTheme="minorHAnsi" w:hAnsiTheme="minorHAnsi" w:cstheme="minorHAnsi"/>
          <w:color w:val="333333"/>
          <w:sz w:val="22"/>
          <w:szCs w:val="22"/>
          <w:shd w:val="clear" w:color="auto" w:fill="FFFFFF"/>
        </w:rPr>
      </w:pPr>
      <w:r>
        <w:rPr>
          <w:rFonts w:asciiTheme="minorHAnsi" w:hAnsiTheme="minorHAnsi" w:cstheme="minorHAnsi"/>
          <w:color w:val="333333"/>
          <w:sz w:val="22"/>
          <w:szCs w:val="22"/>
          <w:shd w:val="clear" w:color="auto" w:fill="FFFFFF"/>
        </w:rPr>
        <w:t xml:space="preserve">Det er </w:t>
      </w:r>
      <w:r w:rsidR="009E4F44" w:rsidRPr="009E4F44">
        <w:rPr>
          <w:rFonts w:asciiTheme="minorHAnsi" w:hAnsiTheme="minorHAnsi" w:cstheme="minorHAnsi"/>
          <w:color w:val="333333"/>
          <w:sz w:val="22"/>
          <w:szCs w:val="22"/>
          <w:shd w:val="clear" w:color="auto" w:fill="FFFFFF"/>
        </w:rPr>
        <w:t>viktig at inkluderingstilskuddet ligger på et nivå som gjør at arbeidsgiver ikke får ekstrautgifter ved å ansette en person med funksjonsnedsettelse.</w:t>
      </w:r>
      <w:r>
        <w:rPr>
          <w:rFonts w:asciiTheme="minorHAnsi" w:hAnsiTheme="minorHAnsi" w:cstheme="minorHAnsi"/>
          <w:color w:val="333333"/>
          <w:sz w:val="22"/>
          <w:szCs w:val="22"/>
          <w:shd w:val="clear" w:color="auto" w:fill="FFFFFF"/>
        </w:rPr>
        <w:t xml:space="preserve"> </w:t>
      </w:r>
      <w:r w:rsidR="009E4F44" w:rsidRPr="009E4F44">
        <w:rPr>
          <w:rFonts w:asciiTheme="minorHAnsi" w:hAnsiTheme="minorHAnsi" w:cstheme="minorHAnsi"/>
          <w:color w:val="333333"/>
          <w:sz w:val="22"/>
          <w:szCs w:val="22"/>
          <w:shd w:val="clear" w:color="auto" w:fill="FFFFFF"/>
        </w:rPr>
        <w:t>Siden det p</w:t>
      </w:r>
      <w:r w:rsidR="007B6A0A">
        <w:rPr>
          <w:rFonts w:asciiTheme="minorHAnsi" w:hAnsiTheme="minorHAnsi" w:cstheme="minorHAnsi"/>
          <w:color w:val="333333"/>
          <w:sz w:val="22"/>
          <w:szCs w:val="22"/>
          <w:shd w:val="clear" w:color="auto" w:fill="FFFFFF"/>
        </w:rPr>
        <w:t>er</w:t>
      </w:r>
      <w:r w:rsidR="009E4F44" w:rsidRPr="009E4F44">
        <w:rPr>
          <w:rFonts w:asciiTheme="minorHAnsi" w:hAnsiTheme="minorHAnsi" w:cstheme="minorHAnsi"/>
          <w:color w:val="333333"/>
          <w:sz w:val="22"/>
          <w:szCs w:val="22"/>
          <w:shd w:val="clear" w:color="auto" w:fill="FFFFFF"/>
        </w:rPr>
        <w:t xml:space="preserve"> i dag ikke er et krav til universell utforming av arbeidslivet, der allmennheten ikke har tilgang, kan det å f</w:t>
      </w:r>
      <w:r w:rsidR="00B46449">
        <w:rPr>
          <w:rFonts w:asciiTheme="minorHAnsi" w:hAnsiTheme="minorHAnsi" w:cstheme="minorHAnsi"/>
          <w:color w:val="333333"/>
          <w:sz w:val="22"/>
          <w:szCs w:val="22"/>
          <w:shd w:val="clear" w:color="auto" w:fill="FFFFFF"/>
        </w:rPr>
        <w:t xml:space="preserve">or eksempel </w:t>
      </w:r>
      <w:r w:rsidR="009839F5">
        <w:rPr>
          <w:rFonts w:asciiTheme="minorHAnsi" w:hAnsiTheme="minorHAnsi" w:cstheme="minorHAnsi"/>
          <w:color w:val="333333"/>
          <w:sz w:val="22"/>
          <w:szCs w:val="22"/>
          <w:shd w:val="clear" w:color="auto" w:fill="FFFFFF"/>
        </w:rPr>
        <w:t xml:space="preserve">å </w:t>
      </w:r>
      <w:r w:rsidR="009E4F44" w:rsidRPr="009E4F44">
        <w:rPr>
          <w:rFonts w:asciiTheme="minorHAnsi" w:hAnsiTheme="minorHAnsi" w:cstheme="minorHAnsi"/>
          <w:color w:val="333333"/>
          <w:sz w:val="22"/>
          <w:szCs w:val="22"/>
          <w:shd w:val="clear" w:color="auto" w:fill="FFFFFF"/>
        </w:rPr>
        <w:t>tilrettelegge IKT-systemer</w:t>
      </w:r>
      <w:r w:rsidR="009839F5">
        <w:rPr>
          <w:rFonts w:asciiTheme="minorHAnsi" w:hAnsiTheme="minorHAnsi" w:cstheme="minorHAnsi"/>
          <w:color w:val="333333"/>
          <w:sz w:val="22"/>
          <w:szCs w:val="22"/>
          <w:shd w:val="clear" w:color="auto" w:fill="FFFFFF"/>
        </w:rPr>
        <w:t xml:space="preserve"> og heis </w:t>
      </w:r>
      <w:r w:rsidR="009E4F44" w:rsidRPr="009E4F44">
        <w:rPr>
          <w:rFonts w:asciiTheme="minorHAnsi" w:hAnsiTheme="minorHAnsi" w:cstheme="minorHAnsi"/>
          <w:color w:val="333333"/>
          <w:sz w:val="22"/>
          <w:szCs w:val="22"/>
          <w:shd w:val="clear" w:color="auto" w:fill="FFFFFF"/>
        </w:rPr>
        <w:t xml:space="preserve">bli dyrere enn hva som er </w:t>
      </w:r>
      <w:r w:rsidR="009E7D96" w:rsidRPr="009E7D96">
        <w:rPr>
          <w:rFonts w:asciiTheme="minorHAnsi" w:hAnsiTheme="minorHAnsi" w:cstheme="minorHAnsi"/>
          <w:color w:val="333333"/>
          <w:sz w:val="22"/>
          <w:szCs w:val="22"/>
          <w:shd w:val="clear" w:color="auto" w:fill="FFFFFF"/>
        </w:rPr>
        <w:t>maksimalsats</w:t>
      </w:r>
      <w:r w:rsidR="0063648A">
        <w:rPr>
          <w:rFonts w:asciiTheme="minorHAnsi" w:hAnsiTheme="minorHAnsi" w:cstheme="minorHAnsi"/>
          <w:color w:val="333333"/>
          <w:sz w:val="22"/>
          <w:szCs w:val="22"/>
          <w:shd w:val="clear" w:color="auto" w:fill="FFFFFF"/>
        </w:rPr>
        <w:t>en for in</w:t>
      </w:r>
      <w:r w:rsidR="009E4F44" w:rsidRPr="009E4F44">
        <w:rPr>
          <w:rFonts w:asciiTheme="minorHAnsi" w:hAnsiTheme="minorHAnsi" w:cstheme="minorHAnsi"/>
          <w:color w:val="333333"/>
          <w:sz w:val="22"/>
          <w:szCs w:val="22"/>
          <w:shd w:val="clear" w:color="auto" w:fill="FFFFFF"/>
        </w:rPr>
        <w:t>kluderingstilskuddet.</w:t>
      </w:r>
      <w:r w:rsidR="009839F5">
        <w:rPr>
          <w:rFonts w:asciiTheme="minorHAnsi" w:hAnsiTheme="minorHAnsi" w:cstheme="minorHAnsi"/>
          <w:color w:val="333333"/>
          <w:sz w:val="22"/>
          <w:szCs w:val="22"/>
          <w:shd w:val="clear" w:color="auto" w:fill="FFFFFF"/>
        </w:rPr>
        <w:t xml:space="preserve"> </w:t>
      </w:r>
      <w:r w:rsidR="00F70041">
        <w:rPr>
          <w:rFonts w:asciiTheme="minorHAnsi" w:hAnsiTheme="minorHAnsi" w:cstheme="minorHAnsi"/>
          <w:color w:val="333333"/>
          <w:sz w:val="22"/>
          <w:szCs w:val="22"/>
          <w:shd w:val="clear" w:color="auto" w:fill="FFFFFF"/>
        </w:rPr>
        <w:t xml:space="preserve">Da det </w:t>
      </w:r>
      <w:r w:rsidR="00901576">
        <w:rPr>
          <w:rFonts w:asciiTheme="minorHAnsi" w:hAnsiTheme="minorHAnsi" w:cstheme="minorHAnsi"/>
          <w:color w:val="333333"/>
          <w:sz w:val="22"/>
          <w:szCs w:val="22"/>
          <w:shd w:val="clear" w:color="auto" w:fill="FFFFFF"/>
        </w:rPr>
        <w:t xml:space="preserve">likevel skal gjøres en vurdering av </w:t>
      </w:r>
      <w:r w:rsidR="00302F61">
        <w:rPr>
          <w:rFonts w:asciiTheme="minorHAnsi" w:hAnsiTheme="minorHAnsi" w:cstheme="minorHAnsi"/>
          <w:color w:val="333333"/>
          <w:sz w:val="22"/>
          <w:szCs w:val="22"/>
          <w:shd w:val="clear" w:color="auto" w:fill="FFFFFF"/>
        </w:rPr>
        <w:t xml:space="preserve">det konkrete </w:t>
      </w:r>
      <w:r w:rsidR="00C56948">
        <w:rPr>
          <w:rFonts w:asciiTheme="minorHAnsi" w:hAnsiTheme="minorHAnsi" w:cstheme="minorHAnsi"/>
          <w:color w:val="333333"/>
          <w:sz w:val="22"/>
          <w:szCs w:val="22"/>
          <w:shd w:val="clear" w:color="auto" w:fill="FFFFFF"/>
        </w:rPr>
        <w:t>tilretteleggings</w:t>
      </w:r>
      <w:r w:rsidR="00901576">
        <w:rPr>
          <w:rFonts w:asciiTheme="minorHAnsi" w:hAnsiTheme="minorHAnsi" w:cstheme="minorHAnsi"/>
          <w:color w:val="333333"/>
          <w:sz w:val="22"/>
          <w:szCs w:val="22"/>
          <w:shd w:val="clear" w:color="auto" w:fill="FFFFFF"/>
        </w:rPr>
        <w:t xml:space="preserve">behovet </w:t>
      </w:r>
      <w:r w:rsidR="00C56948">
        <w:rPr>
          <w:rFonts w:asciiTheme="minorHAnsi" w:hAnsiTheme="minorHAnsi" w:cstheme="minorHAnsi"/>
          <w:color w:val="333333"/>
          <w:sz w:val="22"/>
          <w:szCs w:val="22"/>
          <w:shd w:val="clear" w:color="auto" w:fill="FFFFFF"/>
        </w:rPr>
        <w:t>på arbe</w:t>
      </w:r>
      <w:r w:rsidR="004D4527">
        <w:rPr>
          <w:rFonts w:asciiTheme="minorHAnsi" w:hAnsiTheme="minorHAnsi" w:cstheme="minorHAnsi"/>
          <w:color w:val="333333"/>
          <w:sz w:val="22"/>
          <w:szCs w:val="22"/>
          <w:shd w:val="clear" w:color="auto" w:fill="FFFFFF"/>
        </w:rPr>
        <w:t>idsplassen</w:t>
      </w:r>
      <w:r w:rsidR="00901576">
        <w:rPr>
          <w:rFonts w:asciiTheme="minorHAnsi" w:hAnsiTheme="minorHAnsi" w:cstheme="minorHAnsi"/>
          <w:color w:val="333333"/>
          <w:sz w:val="22"/>
          <w:szCs w:val="22"/>
          <w:shd w:val="clear" w:color="auto" w:fill="FFFFFF"/>
        </w:rPr>
        <w:t>, inne</w:t>
      </w:r>
      <w:r w:rsidR="00410DE6">
        <w:rPr>
          <w:rFonts w:asciiTheme="minorHAnsi" w:hAnsiTheme="minorHAnsi" w:cstheme="minorHAnsi"/>
          <w:color w:val="333333"/>
          <w:sz w:val="22"/>
          <w:szCs w:val="22"/>
          <w:shd w:val="clear" w:color="auto" w:fill="FFFFFF"/>
        </w:rPr>
        <w:t xml:space="preserve">bærer det en </w:t>
      </w:r>
      <w:r w:rsidR="00912F3F">
        <w:rPr>
          <w:rFonts w:asciiTheme="minorHAnsi" w:hAnsiTheme="minorHAnsi" w:cstheme="minorHAnsi"/>
          <w:color w:val="333333"/>
          <w:sz w:val="22"/>
          <w:szCs w:val="22"/>
          <w:shd w:val="clear" w:color="auto" w:fill="FFFFFF"/>
        </w:rPr>
        <w:t xml:space="preserve">type </w:t>
      </w:r>
      <w:r w:rsidR="00AA116F">
        <w:rPr>
          <w:rFonts w:asciiTheme="minorHAnsi" w:hAnsiTheme="minorHAnsi" w:cstheme="minorHAnsi"/>
          <w:color w:val="333333"/>
          <w:sz w:val="22"/>
          <w:szCs w:val="22"/>
          <w:shd w:val="clear" w:color="auto" w:fill="FFFFFF"/>
        </w:rPr>
        <w:t>kostnads</w:t>
      </w:r>
      <w:r w:rsidR="00FB1DC6">
        <w:rPr>
          <w:rFonts w:asciiTheme="minorHAnsi" w:hAnsiTheme="minorHAnsi" w:cstheme="minorHAnsi"/>
          <w:color w:val="333333"/>
          <w:sz w:val="22"/>
          <w:szCs w:val="22"/>
          <w:shd w:val="clear" w:color="auto" w:fill="FFFFFF"/>
        </w:rPr>
        <w:t xml:space="preserve">kontroll for </w:t>
      </w:r>
      <w:r w:rsidR="00410DE6">
        <w:rPr>
          <w:rFonts w:asciiTheme="minorHAnsi" w:hAnsiTheme="minorHAnsi" w:cstheme="minorHAnsi"/>
          <w:color w:val="333333"/>
          <w:sz w:val="22"/>
          <w:szCs w:val="22"/>
          <w:shd w:val="clear" w:color="auto" w:fill="FFFFFF"/>
        </w:rPr>
        <w:t xml:space="preserve">at det </w:t>
      </w:r>
      <w:r w:rsidR="00AA116F">
        <w:rPr>
          <w:rFonts w:asciiTheme="minorHAnsi" w:hAnsiTheme="minorHAnsi" w:cstheme="minorHAnsi"/>
          <w:color w:val="333333"/>
          <w:sz w:val="22"/>
          <w:szCs w:val="22"/>
          <w:shd w:val="clear" w:color="auto" w:fill="FFFFFF"/>
        </w:rPr>
        <w:t xml:space="preserve">ikke </w:t>
      </w:r>
      <w:r w:rsidR="00F04658">
        <w:rPr>
          <w:rFonts w:asciiTheme="minorHAnsi" w:hAnsiTheme="minorHAnsi" w:cstheme="minorHAnsi"/>
          <w:color w:val="333333"/>
          <w:sz w:val="22"/>
          <w:szCs w:val="22"/>
          <w:shd w:val="clear" w:color="auto" w:fill="FFFFFF"/>
        </w:rPr>
        <w:t xml:space="preserve">vil utbetales mer i </w:t>
      </w:r>
      <w:r w:rsidR="00F04658" w:rsidRPr="00F04658">
        <w:rPr>
          <w:rFonts w:asciiTheme="minorHAnsi" w:hAnsiTheme="minorHAnsi" w:cstheme="minorHAnsi"/>
          <w:color w:val="333333"/>
          <w:sz w:val="22"/>
          <w:szCs w:val="22"/>
          <w:shd w:val="clear" w:color="auto" w:fill="FFFFFF"/>
        </w:rPr>
        <w:t>tilskudd enn hva som trengs for å sikre at arbeidsplassen er tilgjengelig.</w:t>
      </w:r>
    </w:p>
    <w:p w14:paraId="06A1DAB7" w14:textId="77777777" w:rsidR="002448A2" w:rsidRDefault="002448A2" w:rsidP="009E4F44">
      <w:pPr>
        <w:rPr>
          <w:rFonts w:asciiTheme="minorHAnsi" w:hAnsiTheme="minorHAnsi" w:cstheme="minorHAnsi"/>
          <w:color w:val="333333"/>
          <w:sz w:val="22"/>
          <w:szCs w:val="22"/>
          <w:shd w:val="clear" w:color="auto" w:fill="FFFFFF"/>
        </w:rPr>
      </w:pPr>
    </w:p>
    <w:p w14:paraId="0B995632" w14:textId="683D510A" w:rsidR="007B6A0A" w:rsidRPr="007B6A0A" w:rsidRDefault="002448A2" w:rsidP="00524588">
      <w:pPr>
        <w:pStyle w:val="Listeavsnitt"/>
        <w:numPr>
          <w:ilvl w:val="0"/>
          <w:numId w:val="3"/>
        </w:numPr>
        <w:rPr>
          <w:rFonts w:asciiTheme="minorHAnsi" w:hAnsiTheme="minorHAnsi" w:cstheme="minorHAnsi"/>
          <w:color w:val="333333"/>
          <w:sz w:val="22"/>
          <w:szCs w:val="22"/>
          <w:shd w:val="clear" w:color="auto" w:fill="FFFFFF"/>
        </w:rPr>
      </w:pPr>
      <w:r w:rsidRPr="007B6A0A">
        <w:rPr>
          <w:rFonts w:asciiTheme="minorHAnsi" w:hAnsiTheme="minorHAnsi" w:cstheme="minorHAnsi"/>
          <w:color w:val="333333"/>
          <w:sz w:val="22"/>
          <w:szCs w:val="22"/>
          <w:shd w:val="clear" w:color="auto" w:fill="FFFFFF"/>
        </w:rPr>
        <w:t>FFO ber om a</w:t>
      </w:r>
      <w:r w:rsidR="009E4F44" w:rsidRPr="007B6A0A">
        <w:rPr>
          <w:rFonts w:asciiTheme="minorHAnsi" w:hAnsiTheme="minorHAnsi" w:cstheme="minorHAnsi"/>
          <w:color w:val="333333"/>
          <w:sz w:val="22"/>
          <w:szCs w:val="22"/>
          <w:shd w:val="clear" w:color="auto" w:fill="FFFFFF"/>
        </w:rPr>
        <w:t>t grensen for tilskuddet fjernes</w:t>
      </w:r>
      <w:r w:rsidR="003C435D" w:rsidRPr="007B6A0A">
        <w:rPr>
          <w:rFonts w:asciiTheme="minorHAnsi" w:hAnsiTheme="minorHAnsi" w:cstheme="minorHAnsi"/>
          <w:color w:val="333333"/>
          <w:sz w:val="22"/>
          <w:szCs w:val="22"/>
          <w:shd w:val="clear" w:color="auto" w:fill="FFFFFF"/>
        </w:rPr>
        <w:t xml:space="preserve">. </w:t>
      </w:r>
    </w:p>
    <w:p w14:paraId="6C83C2A6" w14:textId="77777777" w:rsidR="007B6A0A" w:rsidRDefault="007B6A0A" w:rsidP="00AA116F">
      <w:pPr>
        <w:pStyle w:val="Listeavsnitt"/>
        <w:ind w:left="360"/>
        <w:rPr>
          <w:rFonts w:asciiTheme="minorHAnsi" w:hAnsiTheme="minorHAnsi" w:cstheme="minorHAnsi"/>
          <w:color w:val="333333"/>
          <w:sz w:val="22"/>
          <w:szCs w:val="22"/>
          <w:shd w:val="clear" w:color="auto" w:fill="FFFFFF"/>
        </w:rPr>
      </w:pPr>
    </w:p>
    <w:p w14:paraId="10C2342F" w14:textId="5BEBD86E" w:rsidR="009E4F44" w:rsidRPr="007578C2" w:rsidRDefault="009E4F44" w:rsidP="00AA116F">
      <w:pPr>
        <w:rPr>
          <w:rFonts w:asciiTheme="minorHAnsi" w:hAnsiTheme="minorHAnsi" w:cstheme="minorHAnsi"/>
          <w:i/>
          <w:iCs/>
          <w:color w:val="333333"/>
          <w:shd w:val="clear" w:color="auto" w:fill="FFFFFF"/>
        </w:rPr>
      </w:pPr>
      <w:r w:rsidRPr="007578C2">
        <w:rPr>
          <w:rFonts w:asciiTheme="minorHAnsi" w:hAnsiTheme="minorHAnsi" w:cstheme="minorHAnsi"/>
          <w:i/>
          <w:iCs/>
          <w:color w:val="333333"/>
          <w:shd w:val="clear" w:color="auto" w:fill="FFFFFF"/>
        </w:rPr>
        <w:lastRenderedPageBreak/>
        <w:t>Varighet på inkluderingstilskuddet</w:t>
      </w:r>
    </w:p>
    <w:p w14:paraId="0558A062" w14:textId="2808611F" w:rsidR="009E4F44" w:rsidRPr="009E4F44" w:rsidRDefault="009E4F44" w:rsidP="009E4F44">
      <w:pPr>
        <w:rPr>
          <w:rFonts w:asciiTheme="minorHAnsi" w:hAnsiTheme="minorHAnsi" w:cstheme="minorHAnsi"/>
          <w:color w:val="333333"/>
          <w:sz w:val="22"/>
          <w:szCs w:val="22"/>
          <w:shd w:val="clear" w:color="auto" w:fill="FFFFFF"/>
        </w:rPr>
      </w:pPr>
      <w:r w:rsidRPr="009E4F44">
        <w:rPr>
          <w:rFonts w:asciiTheme="minorHAnsi" w:hAnsiTheme="minorHAnsi" w:cstheme="minorHAnsi"/>
          <w:color w:val="333333"/>
          <w:sz w:val="22"/>
          <w:szCs w:val="22"/>
          <w:shd w:val="clear" w:color="auto" w:fill="FFFFFF"/>
        </w:rPr>
        <w:t xml:space="preserve">Erfaring fra vedtak om inkluderingstilskudd er at det kan være vanskelig å få tilskuddet over flere år og at det kun har blitt gitt for et år. Det er helt nødvendig at tilskuddet kan gis over flere år, da </w:t>
      </w:r>
      <w:r w:rsidR="00672E48">
        <w:rPr>
          <w:rFonts w:asciiTheme="minorHAnsi" w:hAnsiTheme="minorHAnsi" w:cstheme="minorHAnsi"/>
          <w:color w:val="333333"/>
          <w:sz w:val="22"/>
          <w:szCs w:val="22"/>
          <w:shd w:val="clear" w:color="auto" w:fill="FFFFFF"/>
        </w:rPr>
        <w:t>t</w:t>
      </w:r>
      <w:r w:rsidRPr="009E4F44">
        <w:rPr>
          <w:rFonts w:asciiTheme="minorHAnsi" w:hAnsiTheme="minorHAnsi" w:cstheme="minorHAnsi"/>
          <w:color w:val="333333"/>
          <w:sz w:val="22"/>
          <w:szCs w:val="22"/>
          <w:shd w:val="clear" w:color="auto" w:fill="FFFFFF"/>
        </w:rPr>
        <w:t xml:space="preserve">ilretteleggingsprosesser kan ta tid. Det </w:t>
      </w:r>
      <w:r w:rsidR="00E508BB">
        <w:rPr>
          <w:rFonts w:asciiTheme="minorHAnsi" w:hAnsiTheme="minorHAnsi" w:cstheme="minorHAnsi"/>
          <w:color w:val="333333"/>
          <w:sz w:val="22"/>
          <w:szCs w:val="22"/>
          <w:shd w:val="clear" w:color="auto" w:fill="FFFFFF"/>
        </w:rPr>
        <w:t xml:space="preserve">er </w:t>
      </w:r>
      <w:r w:rsidR="00672E48">
        <w:rPr>
          <w:rFonts w:asciiTheme="minorHAnsi" w:hAnsiTheme="minorHAnsi" w:cstheme="minorHAnsi"/>
          <w:color w:val="333333"/>
          <w:sz w:val="22"/>
          <w:szCs w:val="22"/>
          <w:shd w:val="clear" w:color="auto" w:fill="FFFFFF"/>
        </w:rPr>
        <w:t xml:space="preserve">for eksempel </w:t>
      </w:r>
      <w:r w:rsidR="00E508BB">
        <w:rPr>
          <w:rFonts w:asciiTheme="minorHAnsi" w:hAnsiTheme="minorHAnsi" w:cstheme="minorHAnsi"/>
          <w:color w:val="333333"/>
          <w:sz w:val="22"/>
          <w:szCs w:val="22"/>
          <w:shd w:val="clear" w:color="auto" w:fill="FFFFFF"/>
        </w:rPr>
        <w:t xml:space="preserve">tidkrevende å </w:t>
      </w:r>
      <w:r w:rsidRPr="009E4F44">
        <w:rPr>
          <w:rFonts w:asciiTheme="minorHAnsi" w:hAnsiTheme="minorHAnsi" w:cstheme="minorHAnsi"/>
          <w:color w:val="333333"/>
          <w:sz w:val="22"/>
          <w:szCs w:val="22"/>
          <w:shd w:val="clear" w:color="auto" w:fill="FFFFFF"/>
        </w:rPr>
        <w:t>utvikle en IKT</w:t>
      </w:r>
      <w:r w:rsidR="00793D50">
        <w:rPr>
          <w:rFonts w:asciiTheme="minorHAnsi" w:hAnsiTheme="minorHAnsi" w:cstheme="minorHAnsi"/>
          <w:color w:val="333333"/>
          <w:sz w:val="22"/>
          <w:szCs w:val="22"/>
          <w:shd w:val="clear" w:color="auto" w:fill="FFFFFF"/>
        </w:rPr>
        <w:t>-</w:t>
      </w:r>
      <w:r w:rsidRPr="009E4F44">
        <w:rPr>
          <w:rFonts w:asciiTheme="minorHAnsi" w:hAnsiTheme="minorHAnsi" w:cstheme="minorHAnsi"/>
          <w:color w:val="333333"/>
          <w:sz w:val="22"/>
          <w:szCs w:val="22"/>
          <w:shd w:val="clear" w:color="auto" w:fill="FFFFFF"/>
        </w:rPr>
        <w:t>løsning og de</w:t>
      </w:r>
      <w:r w:rsidR="00793D50">
        <w:rPr>
          <w:rFonts w:asciiTheme="minorHAnsi" w:hAnsiTheme="minorHAnsi" w:cstheme="minorHAnsi"/>
          <w:color w:val="333333"/>
          <w:sz w:val="22"/>
          <w:szCs w:val="22"/>
          <w:shd w:val="clear" w:color="auto" w:fill="FFFFFF"/>
        </w:rPr>
        <w:t>t</w:t>
      </w:r>
      <w:r w:rsidRPr="009E4F44">
        <w:rPr>
          <w:rFonts w:asciiTheme="minorHAnsi" w:hAnsiTheme="minorHAnsi" w:cstheme="minorHAnsi"/>
          <w:color w:val="333333"/>
          <w:sz w:val="22"/>
          <w:szCs w:val="22"/>
          <w:shd w:val="clear" w:color="auto" w:fill="FFFFFF"/>
        </w:rPr>
        <w:t xml:space="preserve"> vil sannsynligvis være behov for oppdateringer.</w:t>
      </w:r>
    </w:p>
    <w:p w14:paraId="340D70A5" w14:textId="77777777" w:rsidR="009E4F44" w:rsidRPr="009E4F44" w:rsidRDefault="009E4F44" w:rsidP="009E4F44">
      <w:pPr>
        <w:rPr>
          <w:rFonts w:asciiTheme="minorHAnsi" w:hAnsiTheme="minorHAnsi" w:cstheme="minorHAnsi"/>
          <w:color w:val="333333"/>
          <w:sz w:val="22"/>
          <w:szCs w:val="22"/>
          <w:shd w:val="clear" w:color="auto" w:fill="FFFFFF"/>
        </w:rPr>
      </w:pPr>
    </w:p>
    <w:p w14:paraId="238599C6" w14:textId="1D9E9BAE" w:rsidR="003B196F" w:rsidRDefault="00672E48" w:rsidP="00872CB3">
      <w:pPr>
        <w:pStyle w:val="Listeavsnitt"/>
        <w:numPr>
          <w:ilvl w:val="0"/>
          <w:numId w:val="3"/>
        </w:numPr>
        <w:rPr>
          <w:rFonts w:asciiTheme="minorHAnsi" w:hAnsiTheme="minorHAnsi" w:cstheme="minorHAnsi"/>
          <w:color w:val="333333"/>
          <w:sz w:val="22"/>
          <w:szCs w:val="22"/>
          <w:shd w:val="clear" w:color="auto" w:fill="FFFFFF"/>
        </w:rPr>
      </w:pPr>
      <w:r w:rsidRPr="00872CB3">
        <w:rPr>
          <w:rFonts w:asciiTheme="minorHAnsi" w:hAnsiTheme="minorHAnsi" w:cstheme="minorHAnsi"/>
          <w:color w:val="333333"/>
          <w:sz w:val="22"/>
          <w:szCs w:val="22"/>
          <w:shd w:val="clear" w:color="auto" w:fill="FFFFFF"/>
        </w:rPr>
        <w:t xml:space="preserve">FFO </w:t>
      </w:r>
      <w:r w:rsidR="00872CB3" w:rsidRPr="00872CB3">
        <w:rPr>
          <w:rFonts w:asciiTheme="minorHAnsi" w:hAnsiTheme="minorHAnsi" w:cstheme="minorHAnsi"/>
          <w:color w:val="333333"/>
          <w:sz w:val="22"/>
          <w:szCs w:val="22"/>
          <w:shd w:val="clear" w:color="auto" w:fill="FFFFFF"/>
        </w:rPr>
        <w:t>ber om at d</w:t>
      </w:r>
      <w:r w:rsidR="009E4F44" w:rsidRPr="00872CB3">
        <w:rPr>
          <w:rFonts w:asciiTheme="minorHAnsi" w:hAnsiTheme="minorHAnsi" w:cstheme="minorHAnsi"/>
          <w:color w:val="333333"/>
          <w:sz w:val="22"/>
          <w:szCs w:val="22"/>
          <w:shd w:val="clear" w:color="auto" w:fill="FFFFFF"/>
        </w:rPr>
        <w:t>et må gå tydelig frem av ordningen a</w:t>
      </w:r>
      <w:r w:rsidR="00793D50">
        <w:rPr>
          <w:rFonts w:asciiTheme="minorHAnsi" w:hAnsiTheme="minorHAnsi" w:cstheme="minorHAnsi"/>
          <w:color w:val="333333"/>
          <w:sz w:val="22"/>
          <w:szCs w:val="22"/>
          <w:shd w:val="clear" w:color="auto" w:fill="FFFFFF"/>
        </w:rPr>
        <w:t>t</w:t>
      </w:r>
      <w:r w:rsidR="009E4F44" w:rsidRPr="00872CB3">
        <w:rPr>
          <w:rFonts w:asciiTheme="minorHAnsi" w:hAnsiTheme="minorHAnsi" w:cstheme="minorHAnsi"/>
          <w:color w:val="333333"/>
          <w:sz w:val="22"/>
          <w:szCs w:val="22"/>
          <w:shd w:val="clear" w:color="auto" w:fill="FFFFFF"/>
        </w:rPr>
        <w:t xml:space="preserve"> den kan gis over flere år.</w:t>
      </w:r>
    </w:p>
    <w:p w14:paraId="732443A9" w14:textId="77777777" w:rsidR="00872CB3" w:rsidRPr="00872CB3" w:rsidRDefault="00872CB3" w:rsidP="00872CB3">
      <w:pPr>
        <w:pStyle w:val="Listeavsnitt"/>
        <w:ind w:left="360"/>
        <w:rPr>
          <w:rFonts w:asciiTheme="minorHAnsi" w:hAnsiTheme="minorHAnsi" w:cstheme="minorHAnsi"/>
          <w:color w:val="333333"/>
          <w:sz w:val="22"/>
          <w:szCs w:val="22"/>
          <w:shd w:val="clear" w:color="auto" w:fill="FFFFFF"/>
        </w:rPr>
      </w:pPr>
    </w:p>
    <w:p w14:paraId="5535E803" w14:textId="5D516A08" w:rsidR="00F6120C" w:rsidRPr="00F6120C" w:rsidRDefault="00F6120C" w:rsidP="00F6120C">
      <w:pPr>
        <w:rPr>
          <w:rFonts w:asciiTheme="minorHAnsi" w:hAnsiTheme="minorHAnsi" w:cstheme="minorHAnsi"/>
          <w:b/>
          <w:bCs/>
          <w:color w:val="333333"/>
          <w:shd w:val="clear" w:color="auto" w:fill="FFFFFF"/>
        </w:rPr>
      </w:pPr>
      <w:r w:rsidRPr="00F6120C">
        <w:rPr>
          <w:rFonts w:asciiTheme="minorHAnsi" w:hAnsiTheme="minorHAnsi" w:cstheme="minorHAnsi"/>
          <w:b/>
          <w:bCs/>
          <w:color w:val="333333"/>
          <w:shd w:val="clear" w:color="auto" w:fill="FFFFFF"/>
        </w:rPr>
        <w:t xml:space="preserve">Kunnskap om tilrettelegging og informasjon om </w:t>
      </w:r>
      <w:r w:rsidR="00D54E52">
        <w:rPr>
          <w:rFonts w:asciiTheme="minorHAnsi" w:hAnsiTheme="minorHAnsi" w:cstheme="minorHAnsi"/>
          <w:b/>
          <w:bCs/>
          <w:color w:val="333333"/>
          <w:shd w:val="clear" w:color="auto" w:fill="FFFFFF"/>
        </w:rPr>
        <w:t xml:space="preserve">økonomiske tilskudd for </w:t>
      </w:r>
      <w:r w:rsidR="0001052E">
        <w:rPr>
          <w:rFonts w:asciiTheme="minorHAnsi" w:hAnsiTheme="minorHAnsi" w:cstheme="minorHAnsi"/>
          <w:b/>
          <w:bCs/>
          <w:color w:val="333333"/>
          <w:shd w:val="clear" w:color="auto" w:fill="FFFFFF"/>
        </w:rPr>
        <w:t>tilrettelegging</w:t>
      </w:r>
    </w:p>
    <w:p w14:paraId="344CDB9B" w14:textId="72EFC3B2" w:rsidR="00F6120C" w:rsidRPr="00F6120C" w:rsidRDefault="00F6120C" w:rsidP="00F6120C">
      <w:pPr>
        <w:rPr>
          <w:rFonts w:asciiTheme="minorHAnsi" w:eastAsia="Calibri" w:hAnsiTheme="minorHAnsi" w:cstheme="minorHAnsi"/>
          <w:sz w:val="22"/>
          <w:szCs w:val="22"/>
          <w:lang w:eastAsia="en-US"/>
        </w:rPr>
      </w:pPr>
      <w:r w:rsidRPr="00F6120C">
        <w:rPr>
          <w:rFonts w:asciiTheme="minorHAnsi" w:eastAsia="Calibri" w:hAnsiTheme="minorHAnsi" w:cstheme="minorHAnsi"/>
          <w:sz w:val="22"/>
          <w:szCs w:val="22"/>
          <w:lang w:eastAsia="en-US"/>
        </w:rPr>
        <w:t>FFO viser til sysselsettingsutvalgets påpekning om at bedre bruk av hjelpemidler og tilrettelegging krever større grad av samarbeid mellom relevante aktører og bedre kunnskap om ordningene både i NAV-systemet og på arbeidsplassen. Vi deler utvalgets vurdering om at det er behov for mer kunnskap om hvordan hjelpemidler og tilrettelegging påvirker yrkesdeltakelsen blant personer med funksjonsnedsettelse.</w:t>
      </w:r>
      <w:r w:rsidR="00682BDB">
        <w:rPr>
          <w:rFonts w:asciiTheme="minorHAnsi" w:eastAsia="Calibri" w:hAnsiTheme="minorHAnsi" w:cstheme="minorHAnsi"/>
          <w:sz w:val="22"/>
          <w:szCs w:val="22"/>
          <w:lang w:eastAsia="en-US"/>
        </w:rPr>
        <w:t xml:space="preserve"> </w:t>
      </w:r>
      <w:r w:rsidRPr="00F6120C">
        <w:rPr>
          <w:rFonts w:asciiTheme="minorHAnsi" w:eastAsia="Calibri" w:hAnsiTheme="minorHAnsi" w:cstheme="minorHAnsi"/>
          <w:sz w:val="22"/>
          <w:szCs w:val="22"/>
          <w:lang w:eastAsia="en-US"/>
        </w:rPr>
        <w:t xml:space="preserve">Dette tilsier at reguleringene for å gi økonomiske tilskudd ikke må være rigide og strengt regelstyrte. Ny kunnskap om tilretteleggingsmuligheter må følges opp av mulighet for økonomisk støtte for arbeidsgiver og arbeidstaker. </w:t>
      </w:r>
    </w:p>
    <w:p w14:paraId="0391ABEB" w14:textId="77777777" w:rsidR="00F6120C" w:rsidRPr="00F6120C" w:rsidRDefault="00F6120C" w:rsidP="00F6120C">
      <w:pPr>
        <w:rPr>
          <w:rFonts w:asciiTheme="minorHAnsi" w:eastAsia="Calibri" w:hAnsiTheme="minorHAnsi" w:cstheme="minorHAnsi"/>
          <w:sz w:val="22"/>
          <w:szCs w:val="22"/>
          <w:lang w:eastAsia="en-US"/>
        </w:rPr>
      </w:pPr>
    </w:p>
    <w:p w14:paraId="067D0B59" w14:textId="47F76708" w:rsidR="00F6120C" w:rsidRPr="00F6120C" w:rsidRDefault="00F6120C" w:rsidP="00F6120C">
      <w:pPr>
        <w:rPr>
          <w:rFonts w:asciiTheme="minorHAnsi" w:eastAsia="Calibri" w:hAnsiTheme="minorHAnsi" w:cstheme="minorHAnsi"/>
          <w:sz w:val="22"/>
          <w:szCs w:val="22"/>
          <w:lang w:eastAsia="en-US"/>
        </w:rPr>
      </w:pPr>
      <w:r w:rsidRPr="00F6120C">
        <w:rPr>
          <w:rFonts w:asciiTheme="minorHAnsi" w:eastAsia="Calibri" w:hAnsiTheme="minorHAnsi" w:cstheme="minorHAnsi"/>
          <w:sz w:val="22"/>
          <w:szCs w:val="22"/>
          <w:lang w:eastAsia="en-US"/>
        </w:rPr>
        <w:t xml:space="preserve">Det er også svært viktig at det informeres om </w:t>
      </w:r>
      <w:r w:rsidR="00821847">
        <w:rPr>
          <w:rFonts w:asciiTheme="minorHAnsi" w:eastAsia="Calibri" w:hAnsiTheme="minorHAnsi" w:cstheme="minorHAnsi"/>
          <w:sz w:val="22"/>
          <w:szCs w:val="22"/>
          <w:lang w:eastAsia="en-US"/>
        </w:rPr>
        <w:t>Inkluderings</w:t>
      </w:r>
      <w:r w:rsidRPr="00F6120C">
        <w:rPr>
          <w:rFonts w:asciiTheme="minorHAnsi" w:eastAsia="Calibri" w:hAnsiTheme="minorHAnsi" w:cstheme="minorHAnsi"/>
          <w:sz w:val="22"/>
          <w:szCs w:val="22"/>
          <w:lang w:eastAsia="en-US"/>
        </w:rPr>
        <w:t xml:space="preserve">tilskuddet, både til arbeidsgivere og arbeidstakere. I </w:t>
      </w:r>
      <w:proofErr w:type="spellStart"/>
      <w:r w:rsidRPr="00F6120C">
        <w:rPr>
          <w:rFonts w:asciiTheme="minorHAnsi" w:eastAsia="Calibri" w:hAnsiTheme="minorHAnsi" w:cstheme="minorHAnsi"/>
          <w:sz w:val="22"/>
          <w:szCs w:val="22"/>
          <w:lang w:eastAsia="en-US"/>
        </w:rPr>
        <w:t>FFOs</w:t>
      </w:r>
      <w:proofErr w:type="spellEnd"/>
      <w:r w:rsidRPr="00F6120C">
        <w:rPr>
          <w:rFonts w:asciiTheme="minorHAnsi" w:eastAsia="Calibri" w:hAnsiTheme="minorHAnsi" w:cstheme="minorHAnsi"/>
          <w:sz w:val="22"/>
          <w:szCs w:val="22"/>
          <w:lang w:eastAsia="en-US"/>
        </w:rPr>
        <w:t xml:space="preserve"> rapport om funksjonshemmede i arbeidslivet (2021), fremgår det at 58 prosent av de med funksjonsnedsettelse som svarte ikke hadde kjennskap til hvilke tilretteleggingsbehov det kan gis økonomisk støtte til. Dette kan ses i sammenheng med bedriftsundersøkelsen i samme rapport (foretatt av </w:t>
      </w:r>
      <w:proofErr w:type="spellStart"/>
      <w:r w:rsidRPr="00F6120C">
        <w:rPr>
          <w:rFonts w:asciiTheme="minorHAnsi" w:eastAsia="Calibri" w:hAnsiTheme="minorHAnsi" w:cstheme="minorHAnsi"/>
          <w:sz w:val="22"/>
          <w:szCs w:val="22"/>
          <w:lang w:eastAsia="en-US"/>
        </w:rPr>
        <w:t>OsloMet</w:t>
      </w:r>
      <w:proofErr w:type="spellEnd"/>
      <w:r w:rsidRPr="00F6120C">
        <w:rPr>
          <w:rFonts w:asciiTheme="minorHAnsi" w:eastAsia="Calibri" w:hAnsiTheme="minorHAnsi" w:cstheme="minorHAnsi"/>
          <w:sz w:val="22"/>
          <w:szCs w:val="22"/>
          <w:lang w:eastAsia="en-US"/>
        </w:rPr>
        <w:t xml:space="preserve">), hvor det var mange arbeidsgivere som også manglet denne kunnskapen. Vi vil derfor </w:t>
      </w:r>
      <w:proofErr w:type="spellStart"/>
      <w:r w:rsidRPr="00F6120C">
        <w:rPr>
          <w:rFonts w:asciiTheme="minorHAnsi" w:eastAsia="Calibri" w:hAnsiTheme="minorHAnsi" w:cstheme="minorHAnsi"/>
          <w:sz w:val="22"/>
          <w:szCs w:val="22"/>
          <w:lang w:eastAsia="en-US"/>
        </w:rPr>
        <w:t>gjenta</w:t>
      </w:r>
      <w:proofErr w:type="spellEnd"/>
      <w:r w:rsidRPr="00F6120C">
        <w:rPr>
          <w:rFonts w:asciiTheme="minorHAnsi" w:eastAsia="Calibri" w:hAnsiTheme="minorHAnsi" w:cstheme="minorHAnsi"/>
          <w:sz w:val="22"/>
          <w:szCs w:val="22"/>
          <w:lang w:eastAsia="en-US"/>
        </w:rPr>
        <w:t xml:space="preserve"> vår anbefaling i rapporten.</w:t>
      </w:r>
    </w:p>
    <w:p w14:paraId="062918EC" w14:textId="77777777" w:rsidR="00F6120C" w:rsidRPr="00F6120C" w:rsidRDefault="00F6120C" w:rsidP="00F6120C">
      <w:pPr>
        <w:rPr>
          <w:rFonts w:asciiTheme="minorHAnsi" w:eastAsia="Calibri" w:hAnsiTheme="minorHAnsi" w:cstheme="minorHAnsi"/>
          <w:sz w:val="22"/>
          <w:szCs w:val="22"/>
          <w:lang w:eastAsia="en-US"/>
        </w:rPr>
      </w:pPr>
    </w:p>
    <w:p w14:paraId="71ADC310" w14:textId="77777777" w:rsidR="00F6120C" w:rsidRPr="00F6120C" w:rsidRDefault="00F6120C" w:rsidP="00F6120C">
      <w:pPr>
        <w:numPr>
          <w:ilvl w:val="0"/>
          <w:numId w:val="3"/>
        </w:numPr>
        <w:tabs>
          <w:tab w:val="left" w:pos="993"/>
          <w:tab w:val="left" w:pos="2160"/>
        </w:tabs>
        <w:contextualSpacing/>
        <w:rPr>
          <w:rFonts w:asciiTheme="minorHAnsi" w:eastAsia="Calibri" w:hAnsiTheme="minorHAnsi" w:cstheme="minorHAnsi"/>
          <w:sz w:val="22"/>
          <w:szCs w:val="22"/>
          <w:lang w:val="en-GB" w:eastAsia="en-US"/>
        </w:rPr>
      </w:pPr>
      <w:r w:rsidRPr="00F6120C">
        <w:rPr>
          <w:rFonts w:asciiTheme="minorHAnsi" w:hAnsiTheme="minorHAnsi" w:cstheme="minorHAnsi"/>
          <w:sz w:val="22"/>
          <w:szCs w:val="22"/>
        </w:rPr>
        <w:t>FFO ber om at NAV og ansvarlige myndigheter må sørge for at informasjon og veiledning om hvilke tilretteleggingsbehov det kan gis økonomisk støtte til når ut til alle bedrifter og til arbeidssøkere med behov for tilrettelegging. </w:t>
      </w:r>
      <w:proofErr w:type="spellStart"/>
      <w:r w:rsidRPr="00F6120C">
        <w:rPr>
          <w:rFonts w:asciiTheme="minorHAnsi" w:hAnsiTheme="minorHAnsi" w:cstheme="minorHAnsi"/>
          <w:sz w:val="22"/>
          <w:szCs w:val="22"/>
          <w:lang w:val="en-GB"/>
        </w:rPr>
        <w:t>Inkluderingstilskuddet</w:t>
      </w:r>
      <w:proofErr w:type="spellEnd"/>
      <w:r w:rsidRPr="00F6120C">
        <w:rPr>
          <w:rFonts w:asciiTheme="minorHAnsi" w:hAnsiTheme="minorHAnsi" w:cstheme="minorHAnsi"/>
          <w:sz w:val="22"/>
          <w:szCs w:val="22"/>
          <w:lang w:val="en-GB"/>
        </w:rPr>
        <w:t xml:space="preserve"> </w:t>
      </w:r>
      <w:proofErr w:type="spellStart"/>
      <w:r w:rsidRPr="00F6120C">
        <w:rPr>
          <w:rFonts w:asciiTheme="minorHAnsi" w:hAnsiTheme="minorHAnsi" w:cstheme="minorHAnsi"/>
          <w:sz w:val="22"/>
          <w:szCs w:val="22"/>
          <w:lang w:val="en-GB"/>
        </w:rPr>
        <w:t>må</w:t>
      </w:r>
      <w:proofErr w:type="spellEnd"/>
      <w:r w:rsidRPr="00F6120C">
        <w:rPr>
          <w:rFonts w:asciiTheme="minorHAnsi" w:hAnsiTheme="minorHAnsi" w:cstheme="minorHAnsi"/>
          <w:sz w:val="22"/>
          <w:szCs w:val="22"/>
          <w:lang w:val="en-GB"/>
        </w:rPr>
        <w:t xml:space="preserve"> </w:t>
      </w:r>
      <w:proofErr w:type="spellStart"/>
      <w:r w:rsidRPr="00F6120C">
        <w:rPr>
          <w:rFonts w:asciiTheme="minorHAnsi" w:hAnsiTheme="minorHAnsi" w:cstheme="minorHAnsi"/>
          <w:sz w:val="22"/>
          <w:szCs w:val="22"/>
          <w:lang w:val="en-GB"/>
        </w:rPr>
        <w:t>inngå</w:t>
      </w:r>
      <w:proofErr w:type="spellEnd"/>
      <w:r w:rsidRPr="00F6120C">
        <w:rPr>
          <w:rFonts w:asciiTheme="minorHAnsi" w:hAnsiTheme="minorHAnsi" w:cstheme="minorHAnsi"/>
          <w:sz w:val="22"/>
          <w:szCs w:val="22"/>
          <w:lang w:val="en-GB"/>
        </w:rPr>
        <w:t xml:space="preserve"> i </w:t>
      </w:r>
      <w:proofErr w:type="spellStart"/>
      <w:r w:rsidRPr="00F6120C">
        <w:rPr>
          <w:rFonts w:asciiTheme="minorHAnsi" w:hAnsiTheme="minorHAnsi" w:cstheme="minorHAnsi"/>
          <w:sz w:val="22"/>
          <w:szCs w:val="22"/>
          <w:lang w:val="en-GB"/>
        </w:rPr>
        <w:t>dette</w:t>
      </w:r>
      <w:proofErr w:type="spellEnd"/>
      <w:r w:rsidRPr="00F6120C">
        <w:rPr>
          <w:rFonts w:asciiTheme="minorHAnsi" w:hAnsiTheme="minorHAnsi" w:cstheme="minorHAnsi"/>
          <w:sz w:val="22"/>
          <w:szCs w:val="22"/>
          <w:lang w:val="en-GB"/>
        </w:rPr>
        <w:t xml:space="preserve">.  </w:t>
      </w:r>
    </w:p>
    <w:p w14:paraId="7BD2054E" w14:textId="2683D418" w:rsidR="00D23C38" w:rsidRDefault="00D23C38" w:rsidP="00465D56">
      <w:pPr>
        <w:pStyle w:val="paragraph"/>
        <w:spacing w:before="0" w:beforeAutospacing="0" w:after="0" w:afterAutospacing="0"/>
        <w:textAlignment w:val="baseline"/>
        <w:rPr>
          <w:rFonts w:asciiTheme="minorHAnsi" w:hAnsiTheme="minorHAnsi"/>
          <w:sz w:val="22"/>
          <w:szCs w:val="22"/>
        </w:rPr>
      </w:pPr>
    </w:p>
    <w:p w14:paraId="2A6C6853" w14:textId="77777777" w:rsidR="00F9263A" w:rsidRDefault="00F9263A" w:rsidP="00465D56">
      <w:pPr>
        <w:pStyle w:val="paragraph"/>
        <w:spacing w:before="0" w:beforeAutospacing="0" w:after="0" w:afterAutospacing="0"/>
        <w:textAlignment w:val="baseline"/>
        <w:rPr>
          <w:rFonts w:asciiTheme="minorHAnsi" w:hAnsiTheme="minorHAnsi"/>
          <w:sz w:val="22"/>
          <w:szCs w:val="22"/>
        </w:rPr>
      </w:pPr>
    </w:p>
    <w:p w14:paraId="16D337D2" w14:textId="671A6CEF" w:rsidR="00B72F35" w:rsidRPr="00CE2DC3" w:rsidRDefault="00B72F35" w:rsidP="00465D56">
      <w:pPr>
        <w:pStyle w:val="paragraph"/>
        <w:spacing w:before="0" w:beforeAutospacing="0" w:after="0" w:afterAutospacing="0"/>
        <w:textAlignment w:val="baseline"/>
        <w:rPr>
          <w:rFonts w:asciiTheme="minorHAnsi" w:hAnsiTheme="minorHAnsi"/>
          <w:sz w:val="22"/>
          <w:szCs w:val="22"/>
        </w:rPr>
      </w:pPr>
      <w:r w:rsidRPr="00CE2DC3">
        <w:rPr>
          <w:rFonts w:asciiTheme="minorHAnsi" w:hAnsiTheme="minorHAnsi"/>
          <w:sz w:val="22"/>
          <w:szCs w:val="22"/>
        </w:rPr>
        <w:t>Med vennlig hilsen</w:t>
      </w:r>
    </w:p>
    <w:p w14:paraId="711F4FCC" w14:textId="2697C5E6" w:rsidR="00B72F35" w:rsidRPr="00CE2DC3" w:rsidRDefault="00603CF3" w:rsidP="00B72F35">
      <w:pPr>
        <w:rPr>
          <w:rFonts w:asciiTheme="minorHAnsi" w:hAnsiTheme="minorHAnsi"/>
          <w:sz w:val="22"/>
          <w:szCs w:val="22"/>
        </w:rPr>
      </w:pPr>
      <w:r w:rsidRPr="00CE2DC3">
        <w:rPr>
          <w:rFonts w:asciiTheme="minorHAnsi" w:hAnsiTheme="minorHAnsi" w:cs="Arial"/>
          <w:b/>
          <w:sz w:val="22"/>
          <w:szCs w:val="22"/>
        </w:rPr>
        <w:t>FUNKSJONSHEMMEDES FELLESORGANISASJON</w:t>
      </w:r>
    </w:p>
    <w:p w14:paraId="2CDF841F" w14:textId="77777777" w:rsidR="00B43CE2" w:rsidRPr="00502D67" w:rsidRDefault="00B43CE2" w:rsidP="00B43CE2">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498"/>
        </w:tabs>
        <w:rPr>
          <w:rFonts w:asciiTheme="minorHAnsi" w:hAnsiTheme="minorHAnsi"/>
          <w:sz w:val="22"/>
          <w:szCs w:val="22"/>
        </w:rPr>
      </w:pPr>
      <w:r w:rsidRPr="00502D67">
        <w:rPr>
          <w:rFonts w:asciiTheme="minorHAnsi" w:hAnsiTheme="minorHAnsi"/>
          <w:noProof/>
          <w:sz w:val="22"/>
          <w:szCs w:val="22"/>
        </w:rPr>
        <w:drawing>
          <wp:inline distT="0" distB="0" distL="0" distR="0" wp14:anchorId="68F5B878" wp14:editId="35B2CD21">
            <wp:extent cx="1524000" cy="396240"/>
            <wp:effectExtent l="0" t="0" r="0" b="381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396240"/>
                    </a:xfrm>
                    <a:prstGeom prst="rect">
                      <a:avLst/>
                    </a:prstGeom>
                    <a:noFill/>
                  </pic:spPr>
                </pic:pic>
              </a:graphicData>
            </a:graphic>
          </wp:inline>
        </w:drawing>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noProof/>
          <w:sz w:val="22"/>
          <w:szCs w:val="22"/>
        </w:rPr>
        <w:drawing>
          <wp:inline distT="0" distB="0" distL="0" distR="0" wp14:anchorId="2774364B" wp14:editId="3053A3C7">
            <wp:extent cx="1243965" cy="438785"/>
            <wp:effectExtent l="0" t="0" r="0" b="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3965" cy="438785"/>
                    </a:xfrm>
                    <a:prstGeom prst="rect">
                      <a:avLst/>
                    </a:prstGeom>
                    <a:noFill/>
                  </pic:spPr>
                </pic:pic>
              </a:graphicData>
            </a:graphic>
          </wp:inline>
        </w:drawing>
      </w:r>
      <w:r w:rsidRPr="00502D67">
        <w:rPr>
          <w:rFonts w:asciiTheme="minorHAnsi" w:hAnsiTheme="minorHAnsi"/>
          <w:sz w:val="22"/>
          <w:szCs w:val="22"/>
        </w:rPr>
        <w:tab/>
      </w:r>
    </w:p>
    <w:p w14:paraId="15DC7221" w14:textId="77777777" w:rsidR="00B43CE2" w:rsidRPr="00502D67" w:rsidRDefault="00B43CE2" w:rsidP="00B43CE2">
      <w:pPr>
        <w:rPr>
          <w:rFonts w:asciiTheme="minorHAnsi" w:hAnsiTheme="minorHAnsi"/>
          <w:sz w:val="22"/>
          <w:szCs w:val="22"/>
        </w:rPr>
      </w:pPr>
      <w:r w:rsidRPr="00502D67">
        <w:rPr>
          <w:rFonts w:asciiTheme="minorHAnsi" w:hAnsiTheme="minorHAnsi"/>
          <w:sz w:val="22"/>
          <w:szCs w:val="22"/>
        </w:rPr>
        <w:t xml:space="preserve">Eva Buschmann </w:t>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t>Lilly Ann Elvestad</w:t>
      </w:r>
    </w:p>
    <w:p w14:paraId="35A099D0" w14:textId="4CE3928B" w:rsidR="00DF10C1" w:rsidRDefault="00B43CE2">
      <w:pPr>
        <w:rPr>
          <w:sz w:val="22"/>
          <w:szCs w:val="22"/>
        </w:rPr>
      </w:pPr>
      <w:r w:rsidRPr="00502D67">
        <w:rPr>
          <w:rFonts w:asciiTheme="minorHAnsi" w:hAnsiTheme="minorHAnsi"/>
          <w:sz w:val="22"/>
          <w:szCs w:val="22"/>
        </w:rPr>
        <w:t>Styreleder</w:t>
      </w:r>
      <w:r w:rsidRPr="00502D67">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t xml:space="preserve">Generalsekretær </w:t>
      </w:r>
    </w:p>
    <w:sectPr w:rsidR="00DF10C1" w:rsidSect="00907F38">
      <w:headerReference w:type="default" r:id="rId13"/>
      <w:footerReference w:type="default" r:id="rId14"/>
      <w:headerReference w:type="first" r:id="rId15"/>
      <w:footerReference w:type="first" r:id="rId16"/>
      <w:pgSz w:w="11906" w:h="16838"/>
      <w:pgMar w:top="1417" w:right="991" w:bottom="1417" w:left="1417" w:header="964"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D3C17" w14:textId="77777777" w:rsidR="00DD340D" w:rsidRDefault="00DD340D" w:rsidP="00B4261E">
      <w:r>
        <w:separator/>
      </w:r>
    </w:p>
  </w:endnote>
  <w:endnote w:type="continuationSeparator" w:id="0">
    <w:p w14:paraId="6D40B1D9" w14:textId="77777777" w:rsidR="00DD340D" w:rsidRDefault="00DD340D" w:rsidP="00B4261E">
      <w:r>
        <w:continuationSeparator/>
      </w:r>
    </w:p>
  </w:endnote>
  <w:endnote w:type="continuationNotice" w:id="1">
    <w:p w14:paraId="543B071F" w14:textId="77777777" w:rsidR="00DD340D" w:rsidRDefault="00DD34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C9C6E" w14:textId="77777777" w:rsidR="00C519DC" w:rsidRPr="005D0149" w:rsidRDefault="00DF10C1" w:rsidP="00F5658A">
    <w:pPr>
      <w:pStyle w:val="Bunntekst"/>
      <w:pBdr>
        <w:top w:val="single" w:sz="4" w:space="1" w:color="auto"/>
      </w:pBdr>
      <w:jc w:val="center"/>
      <w:rPr>
        <w:rFonts w:cs="Arial"/>
        <w:sz w:val="18"/>
        <w:szCs w:val="20"/>
      </w:rPr>
    </w:pPr>
    <w:r>
      <w:rPr>
        <w:rFonts w:cs="Arial"/>
        <w:noProof/>
        <w:sz w:val="18"/>
        <w:szCs w:val="20"/>
      </w:rPr>
      <mc:AlternateContent>
        <mc:Choice Requires="wps">
          <w:drawing>
            <wp:anchor distT="0" distB="0" distL="114300" distR="114300" simplePos="0" relativeHeight="251658240" behindDoc="0" locked="0" layoutInCell="1" allowOverlap="1" wp14:anchorId="4BAB002D" wp14:editId="7A328EE4">
              <wp:simplePos x="0" y="0"/>
              <wp:positionH relativeFrom="column">
                <wp:posOffset>-118745</wp:posOffset>
              </wp:positionH>
              <wp:positionV relativeFrom="paragraph">
                <wp:posOffset>-254635</wp:posOffset>
              </wp:positionV>
              <wp:extent cx="6591300" cy="400050"/>
              <wp:effectExtent l="0" t="0" r="0" b="0"/>
              <wp:wrapNone/>
              <wp:docPr id="4" name="Tekstboks 4"/>
              <wp:cNvGraphicFramePr/>
              <a:graphic xmlns:a="http://schemas.openxmlformats.org/drawingml/2006/main">
                <a:graphicData uri="http://schemas.microsoft.com/office/word/2010/wordprocessingShape">
                  <wps:wsp>
                    <wps:cNvSpPr txBox="1"/>
                    <wps:spPr>
                      <a:xfrm>
                        <a:off x="0" y="0"/>
                        <a:ext cx="65913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A788C2" w14:textId="77777777"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C16182">
                            <w:rPr>
                              <w:noProof/>
                              <w:sz w:val="20"/>
                            </w:rPr>
                            <w:t>2</w:t>
                          </w:r>
                          <w:r w:rsidRPr="00C07904">
                            <w:rPr>
                              <w:sz w:val="20"/>
                            </w:rPr>
                            <w:fldChar w:fldCharType="end"/>
                          </w:r>
                        </w:p>
                        <w:p w14:paraId="1536773C" w14:textId="77777777" w:rsidR="00DF10C1" w:rsidRDefault="00DF10C1" w:rsidP="00DF10C1">
                          <w:pPr>
                            <w:tabs>
                              <w:tab w:val="left" w:pos="0"/>
                              <w:tab w:val="left" w:pos="2127"/>
                              <w:tab w:val="left" w:pos="4536"/>
                              <w:tab w:val="left" w:pos="6946"/>
                              <w:tab w:val="left" w:pos="9356"/>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AB002D" id="_x0000_t202" coordsize="21600,21600" o:spt="202" path="m,l,21600r21600,l21600,xe">
              <v:stroke joinstyle="miter"/>
              <v:path gradientshapeok="t" o:connecttype="rect"/>
            </v:shapetype>
            <v:shape id="Tekstboks 4" o:spid="_x0000_s1026" type="#_x0000_t202" style="position:absolute;left:0;text-align:left;margin-left:-9.35pt;margin-top:-20.05pt;width:519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" filled="f" stroked="f" strokeweight=".5pt">
              <v:textbox>
                <w:txbxContent>
                  <w:p w14:paraId="6BA788C2" w14:textId="77777777"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C16182">
                      <w:rPr>
                        <w:noProof/>
                        <w:sz w:val="20"/>
                      </w:rPr>
                      <w:t>2</w:t>
                    </w:r>
                    <w:r w:rsidRPr="00C07904">
                      <w:rPr>
                        <w:sz w:val="20"/>
                      </w:rPr>
                      <w:fldChar w:fldCharType="end"/>
                    </w:r>
                  </w:p>
                  <w:p w14:paraId="1536773C" w14:textId="77777777" w:rsidR="00DF10C1" w:rsidRDefault="00DF10C1" w:rsidP="00DF10C1">
                    <w:pPr>
                      <w:tabs>
                        <w:tab w:val="left" w:pos="0"/>
                        <w:tab w:val="left" w:pos="2127"/>
                        <w:tab w:val="left" w:pos="4536"/>
                        <w:tab w:val="left" w:pos="6946"/>
                        <w:tab w:val="left" w:pos="9356"/>
                      </w:tabs>
                    </w:pPr>
                  </w:p>
                </w:txbxContent>
              </v:textbox>
            </v:shape>
          </w:pict>
        </mc:Fallback>
      </mc:AlternateContent>
    </w:r>
    <w:r w:rsidR="00C519DC" w:rsidRPr="005D0149">
      <w:rPr>
        <w:rFonts w:cs="Arial"/>
        <w:sz w:val="18"/>
        <w:szCs w:val="20"/>
      </w:rPr>
      <w:t>Post- og besøksadresse: Mariboesgate 13, 0183 Oslo. Telefon</w:t>
    </w:r>
    <w:r w:rsidR="00C16182" w:rsidRPr="00C16182">
      <w:rPr>
        <w:rFonts w:cs="Arial"/>
        <w:sz w:val="18"/>
        <w:szCs w:val="20"/>
      </w:rPr>
      <w:t xml:space="preserve"> 2390 5150</w:t>
    </w:r>
  </w:p>
  <w:p w14:paraId="5CDA0D1D" w14:textId="77777777" w:rsidR="00C519DC" w:rsidRPr="005D0149" w:rsidRDefault="00C519DC" w:rsidP="00F5658A">
    <w:pPr>
      <w:pStyle w:val="Bunntekst"/>
      <w:tabs>
        <w:tab w:val="clear" w:pos="9072"/>
        <w:tab w:val="right" w:pos="9498"/>
      </w:tabs>
      <w:jc w:val="center"/>
      <w:rPr>
        <w:rFonts w:cs="Arial"/>
        <w:sz w:val="18"/>
        <w:szCs w:val="20"/>
      </w:rPr>
    </w:pPr>
    <w:r w:rsidRPr="005D0149">
      <w:rPr>
        <w:rFonts w:cs="Arial"/>
        <w:sz w:val="18"/>
        <w:szCs w:val="20"/>
      </w:rPr>
      <w:t xml:space="preserve">Web: </w:t>
    </w:r>
    <w:r w:rsidRPr="00DF10C1">
      <w:rPr>
        <w:rFonts w:cs="Arial"/>
        <w:sz w:val="18"/>
        <w:szCs w:val="20"/>
        <w:u w:val="single"/>
      </w:rPr>
      <w:t>www.ffo.no</w:t>
    </w:r>
    <w:r w:rsidRPr="005D0149">
      <w:rPr>
        <w:rFonts w:cs="Arial"/>
        <w:sz w:val="18"/>
        <w:szCs w:val="20"/>
      </w:rPr>
      <w:t xml:space="preserve"> | E-post: </w:t>
    </w:r>
    <w:r w:rsidR="00CB2838">
      <w:rPr>
        <w:rFonts w:cs="Arial"/>
        <w:sz w:val="18"/>
        <w:szCs w:val="20"/>
        <w:u w:val="single"/>
      </w:rPr>
      <w:t>post</w:t>
    </w:r>
    <w:r w:rsidR="00CB2838" w:rsidRPr="00DF10C1">
      <w:rPr>
        <w:rFonts w:cs="Arial"/>
        <w:sz w:val="18"/>
        <w:szCs w:val="20"/>
        <w:u w:val="single"/>
      </w:rPr>
      <w:t>@ffo.no</w:t>
    </w:r>
    <w:r w:rsidR="00CB2838" w:rsidRPr="005D0149">
      <w:rPr>
        <w:rFonts w:cs="Arial"/>
        <w:sz w:val="18"/>
        <w:szCs w:val="20"/>
      </w:rPr>
      <w:t xml:space="preserve"> |</w:t>
    </w:r>
    <w:r w:rsidRPr="005D0149">
      <w:rPr>
        <w:rFonts w:cs="Arial"/>
        <w:sz w:val="18"/>
        <w:szCs w:val="20"/>
      </w:rPr>
      <w:t xml:space="preserve"> Bankgiro: 8380 08 64219 | Organisasjonsnummer: 970 954 406</w:t>
    </w:r>
  </w:p>
  <w:p w14:paraId="3435F3C4" w14:textId="77777777" w:rsidR="00C519DC" w:rsidRPr="005D0149" w:rsidRDefault="00C519DC" w:rsidP="00F5658A">
    <w:pPr>
      <w:pStyle w:val="Bunntekst"/>
      <w:tabs>
        <w:tab w:val="clear" w:pos="4536"/>
        <w:tab w:val="clear" w:pos="9072"/>
        <w:tab w:val="right" w:pos="9639"/>
      </w:tabs>
      <w:rPr>
        <w:rFonts w:cs="Arial"/>
      </w:rPr>
    </w:pPr>
    <w:r w:rsidRPr="005D0149">
      <w:rPr>
        <w:rFonts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B5166" w14:textId="77777777" w:rsidR="00DF10C1" w:rsidRPr="002E2E8E" w:rsidRDefault="00DF10C1" w:rsidP="00DF10C1">
    <w:pPr>
      <w:pStyle w:val="Bunntekst"/>
      <w:pBdr>
        <w:top w:val="single" w:sz="4" w:space="1" w:color="auto"/>
      </w:pBdr>
      <w:jc w:val="center"/>
      <w:rPr>
        <w:rFonts w:cs="Arial"/>
        <w:sz w:val="16"/>
        <w:szCs w:val="20"/>
      </w:rPr>
    </w:pPr>
    <w:r w:rsidRPr="002E2E8E">
      <w:rPr>
        <w:rFonts w:cs="Arial"/>
        <w:noProof/>
        <w:sz w:val="16"/>
        <w:szCs w:val="20"/>
      </w:rPr>
      <mc:AlternateContent>
        <mc:Choice Requires="wps">
          <w:drawing>
            <wp:anchor distT="0" distB="0" distL="114300" distR="114300" simplePos="0" relativeHeight="251658243" behindDoc="0" locked="0" layoutInCell="1" allowOverlap="1" wp14:anchorId="3D5F8DA3" wp14:editId="15C96EAC">
              <wp:simplePos x="0" y="0"/>
              <wp:positionH relativeFrom="column">
                <wp:posOffset>-118745</wp:posOffset>
              </wp:positionH>
              <wp:positionV relativeFrom="paragraph">
                <wp:posOffset>-224790</wp:posOffset>
              </wp:positionV>
              <wp:extent cx="6648450" cy="400050"/>
              <wp:effectExtent l="0" t="0" r="0" b="0"/>
              <wp:wrapNone/>
              <wp:docPr id="7" name="Tekstboks 7"/>
              <wp:cNvGraphicFramePr/>
              <a:graphic xmlns:a="http://schemas.openxmlformats.org/drawingml/2006/main">
                <a:graphicData uri="http://schemas.microsoft.com/office/word/2010/wordprocessingShape">
                  <wps:wsp>
                    <wps:cNvSpPr txBox="1"/>
                    <wps:spPr>
                      <a:xfrm>
                        <a:off x="0" y="0"/>
                        <a:ext cx="66484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E9DEC9" w14:textId="77777777"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C16182">
                            <w:rPr>
                              <w:noProof/>
                              <w:sz w:val="20"/>
                            </w:rPr>
                            <w:t>1</w:t>
                          </w:r>
                          <w:r w:rsidRPr="002E2E8E">
                            <w:rPr>
                              <w:sz w:val="20"/>
                            </w:rPr>
                            <w:fldChar w:fldCharType="end"/>
                          </w:r>
                        </w:p>
                        <w:p w14:paraId="77147126" w14:textId="77777777" w:rsidR="00DF10C1" w:rsidRPr="002E2E8E" w:rsidRDefault="00DF10C1" w:rsidP="00DF10C1">
                          <w:pPr>
                            <w:tabs>
                              <w:tab w:val="left" w:pos="0"/>
                              <w:tab w:val="left" w:pos="2127"/>
                              <w:tab w:val="left" w:pos="4536"/>
                              <w:tab w:val="left" w:pos="6946"/>
                              <w:tab w:val="left" w:pos="9356"/>
                            </w:tabs>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5F8DA3" id="_x0000_t202" coordsize="21600,21600" o:spt="202" path="m,l,21600r21600,l21600,xe">
              <v:stroke joinstyle="miter"/>
              <v:path gradientshapeok="t" o:connecttype="rect"/>
            </v:shapetype>
            <v:shape id="Tekstboks 7" o:spid="_x0000_s1032" type="#_x0000_t202" style="position:absolute;left:0;text-align:left;margin-left:-9.35pt;margin-top:-17.7pt;width:523.5pt;height:3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" filled="f" stroked="f" strokeweight=".5pt">
              <v:textbox>
                <w:txbxContent>
                  <w:p w14:paraId="10E9DEC9" w14:textId="77777777"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C16182">
                      <w:rPr>
                        <w:noProof/>
                        <w:sz w:val="20"/>
                      </w:rPr>
                      <w:t>1</w:t>
                    </w:r>
                    <w:r w:rsidRPr="002E2E8E">
                      <w:rPr>
                        <w:sz w:val="20"/>
                      </w:rPr>
                      <w:fldChar w:fldCharType="end"/>
                    </w:r>
                  </w:p>
                  <w:p w14:paraId="77147126" w14:textId="77777777" w:rsidR="00DF10C1" w:rsidRPr="002E2E8E" w:rsidRDefault="00DF10C1" w:rsidP="00DF10C1">
                    <w:pPr>
                      <w:tabs>
                        <w:tab w:val="left" w:pos="0"/>
                        <w:tab w:val="left" w:pos="2127"/>
                        <w:tab w:val="left" w:pos="4536"/>
                        <w:tab w:val="left" w:pos="6946"/>
                        <w:tab w:val="left" w:pos="9356"/>
                      </w:tabs>
                      <w:rPr>
                        <w:sz w:val="20"/>
                      </w:rPr>
                    </w:pPr>
                  </w:p>
                </w:txbxContent>
              </v:textbox>
            </v:shape>
          </w:pict>
        </mc:Fallback>
      </mc:AlternateContent>
    </w:r>
    <w:r w:rsidRPr="002E2E8E">
      <w:rPr>
        <w:rFonts w:cs="Arial"/>
        <w:sz w:val="16"/>
        <w:szCs w:val="20"/>
      </w:rPr>
      <w:t>Post- og besøksadresse: Mariboesgate 1</w:t>
    </w:r>
    <w:r w:rsidR="00AC1260">
      <w:rPr>
        <w:rFonts w:cs="Arial"/>
        <w:sz w:val="16"/>
        <w:szCs w:val="20"/>
      </w:rPr>
      <w:t>3, 0183 Oslo. Telefon 2390 5150</w:t>
    </w:r>
  </w:p>
  <w:p w14:paraId="541EA27A" w14:textId="77777777" w:rsidR="00DF10C1" w:rsidRPr="002E2E8E" w:rsidRDefault="00DF10C1" w:rsidP="00DF10C1">
    <w:pPr>
      <w:pStyle w:val="Bunntekst"/>
      <w:tabs>
        <w:tab w:val="clear" w:pos="9072"/>
        <w:tab w:val="right" w:pos="9498"/>
      </w:tabs>
      <w:jc w:val="center"/>
      <w:rPr>
        <w:rFonts w:cs="Arial"/>
        <w:sz w:val="16"/>
        <w:szCs w:val="20"/>
      </w:rPr>
    </w:pPr>
    <w:r w:rsidRPr="00CB2838">
      <w:rPr>
        <w:rFonts w:cs="Arial"/>
        <w:sz w:val="16"/>
        <w:szCs w:val="20"/>
      </w:rPr>
      <w:t xml:space="preserve">Web: </w:t>
    </w:r>
    <w:r w:rsidRPr="00CB2838">
      <w:rPr>
        <w:rFonts w:cs="Arial"/>
        <w:sz w:val="16"/>
        <w:szCs w:val="20"/>
        <w:u w:val="single"/>
      </w:rPr>
      <w:t>www.ffo.no</w:t>
    </w:r>
    <w:r w:rsidRPr="00CB2838">
      <w:rPr>
        <w:rFonts w:cs="Arial"/>
        <w:sz w:val="16"/>
        <w:szCs w:val="20"/>
      </w:rPr>
      <w:t xml:space="preserve"> | E-post: </w:t>
    </w:r>
    <w:proofErr w:type="gramStart"/>
    <w:r w:rsidR="00BE7690">
      <w:rPr>
        <w:rFonts w:cs="Arial"/>
        <w:sz w:val="16"/>
        <w:szCs w:val="20"/>
        <w:u w:val="single"/>
      </w:rPr>
      <w:t>post</w:t>
    </w:r>
    <w:r w:rsidRPr="002E2E8E">
      <w:rPr>
        <w:rFonts w:cs="Arial"/>
        <w:sz w:val="16"/>
        <w:szCs w:val="20"/>
        <w:u w:val="single"/>
      </w:rPr>
      <w:t>@ffo.no</w:t>
    </w:r>
    <w:r w:rsidRPr="002E2E8E">
      <w:rPr>
        <w:rFonts w:cs="Arial"/>
        <w:sz w:val="16"/>
        <w:szCs w:val="20"/>
      </w:rPr>
      <w:t xml:space="preserve">  |</w:t>
    </w:r>
    <w:proofErr w:type="gramEnd"/>
    <w:r w:rsidRPr="002E2E8E">
      <w:rPr>
        <w:rFonts w:cs="Arial"/>
        <w:sz w:val="16"/>
        <w:szCs w:val="20"/>
      </w:rPr>
      <w:t xml:space="preserve"> Bankgiro: 8380 08 64219 | Organisasjonsnummer: 970 954 406</w:t>
    </w:r>
  </w:p>
  <w:p w14:paraId="364BF5DE" w14:textId="77777777" w:rsidR="00DF10C1" w:rsidRDefault="00DF10C1" w:rsidP="00AC1260">
    <w:pPr>
      <w:pStyle w:val="Bunntekst"/>
      <w:tabs>
        <w:tab w:val="clear" w:pos="4536"/>
        <w:tab w:val="clear" w:pos="9072"/>
        <w:tab w:val="left" w:pos="6990"/>
        <w:tab w:val="right" w:pos="9639"/>
      </w:tabs>
      <w:rPr>
        <w:rFonts w:cs="Arial"/>
        <w:sz w:val="20"/>
        <w:szCs w:val="20"/>
      </w:rPr>
    </w:pPr>
    <w:r w:rsidRPr="005D0149">
      <w:rPr>
        <w:rFonts w:cs="Arial"/>
        <w:sz w:val="20"/>
        <w:szCs w:val="20"/>
      </w:rPr>
      <w:tab/>
    </w:r>
    <w:r w:rsidR="00AC1260">
      <w:rPr>
        <w:rFonts w:cs="Arial"/>
        <w:sz w:val="20"/>
        <w:szCs w:val="20"/>
      </w:rPr>
      <w:tab/>
    </w:r>
  </w:p>
  <w:p w14:paraId="1B240D6F" w14:textId="77777777" w:rsidR="000A6465" w:rsidRPr="000A6465" w:rsidRDefault="000A6465" w:rsidP="00DF10C1">
    <w:pPr>
      <w:pStyle w:val="Bunntekst"/>
      <w:tabs>
        <w:tab w:val="clear" w:pos="4536"/>
        <w:tab w:val="clear" w:pos="9072"/>
        <w:tab w:val="right" w:pos="9639"/>
      </w:tabs>
      <w:rPr>
        <w:rFonts w:cs="Arial"/>
        <w:sz w:val="12"/>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18177" w14:textId="77777777" w:rsidR="00DD340D" w:rsidRDefault="00DD340D" w:rsidP="00B4261E">
      <w:r>
        <w:separator/>
      </w:r>
    </w:p>
  </w:footnote>
  <w:footnote w:type="continuationSeparator" w:id="0">
    <w:p w14:paraId="00343ACD" w14:textId="77777777" w:rsidR="00DD340D" w:rsidRDefault="00DD340D" w:rsidP="00B4261E">
      <w:r>
        <w:continuationSeparator/>
      </w:r>
    </w:p>
  </w:footnote>
  <w:footnote w:type="continuationNotice" w:id="1">
    <w:p w14:paraId="67AA1C19" w14:textId="77777777" w:rsidR="00DD340D" w:rsidRDefault="00DD34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C6592" w14:textId="77777777" w:rsidR="009E0F11" w:rsidRDefault="009E0F11" w:rsidP="009E0F11">
    <w:pPr>
      <w:pStyle w:val="Topptekst"/>
    </w:pPr>
  </w:p>
  <w:p w14:paraId="06415973" w14:textId="77777777" w:rsidR="009E0F11" w:rsidRDefault="009E0F1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E8F00" w14:textId="77777777" w:rsidR="00DF10C1" w:rsidRDefault="00DF10C1">
    <w:pPr>
      <w:pStyle w:val="Topptekst"/>
    </w:pPr>
    <w:r w:rsidRPr="00DF10C1">
      <w:rPr>
        <w:noProof/>
      </w:rPr>
      <mc:AlternateContent>
        <mc:Choice Requires="wpg">
          <w:drawing>
            <wp:anchor distT="0" distB="0" distL="114300" distR="114300" simplePos="0" relativeHeight="251658242" behindDoc="0" locked="0" layoutInCell="1" allowOverlap="1" wp14:anchorId="00A0CB26" wp14:editId="339E3045">
              <wp:simplePos x="0" y="0"/>
              <wp:positionH relativeFrom="column">
                <wp:posOffset>-295910</wp:posOffset>
              </wp:positionH>
              <wp:positionV relativeFrom="paragraph">
                <wp:posOffset>-189230</wp:posOffset>
              </wp:positionV>
              <wp:extent cx="5527675" cy="931545"/>
              <wp:effectExtent l="0" t="0" r="0" b="1905"/>
              <wp:wrapNone/>
              <wp:docPr id="3" name="Gruppe 3"/>
              <wp:cNvGraphicFramePr/>
              <a:graphic xmlns:a="http://schemas.openxmlformats.org/drawingml/2006/main">
                <a:graphicData uri="http://schemas.microsoft.com/office/word/2010/wordprocessingGroup">
                  <wpg:wgp>
                    <wpg:cNvGrpSpPr/>
                    <wpg:grpSpPr>
                      <a:xfrm>
                        <a:off x="0" y="0"/>
                        <a:ext cx="5527675" cy="931545"/>
                        <a:chOff x="0" y="0"/>
                        <a:chExt cx="5527675" cy="931545"/>
                      </a:xfrm>
                    </wpg:grpSpPr>
                    <wps:wsp>
                      <wps:cNvPr id="5" name="Tekstboks 5"/>
                      <wps:cNvSpPr txBox="1">
                        <a:spLocks/>
                      </wps:cNvSpPr>
                      <wps:spPr>
                        <a:xfrm>
                          <a:off x="0" y="0"/>
                          <a:ext cx="4585335" cy="596265"/>
                        </a:xfrm>
                        <a:prstGeom prst="rect">
                          <a:avLst/>
                        </a:prstGeom>
                        <a:noFill/>
                        <a:ln w="6350">
                          <a:noFill/>
                        </a:ln>
                        <a:effectLst/>
                      </wps:spPr>
                      <wps:txbx>
                        <w:txbxContent>
                          <w:p w14:paraId="535B2E64" w14:textId="77777777" w:rsidR="00DF10C1" w:rsidRPr="00B009E5" w:rsidRDefault="00DF10C1"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Rektangel 4"/>
                      <wps:cNvSpPr>
                        <a:spLocks noChangeArrowheads="1"/>
                      </wps:cNvSpPr>
                      <wps:spPr bwMode="auto">
                        <a:xfrm flipV="1">
                          <a:off x="76200" y="419100"/>
                          <a:ext cx="5241290" cy="36195"/>
                        </a:xfrm>
                        <a:prstGeom prst="rect">
                          <a:avLst/>
                        </a:prstGeom>
                        <a:solidFill>
                          <a:srgbClr val="1D0073"/>
                        </a:solidFill>
                        <a:ln>
                          <a:noFill/>
                        </a:ln>
                      </wps:spPr>
                      <wps:bodyPr rot="0" vert="horz" wrap="square" lIns="91440" tIns="45720" rIns="91440" bIns="45720" anchor="ctr" anchorCtr="0" upright="1">
                        <a:noAutofit/>
                      </wps:bodyPr>
                    </wps:wsp>
                    <wps:wsp>
                      <wps:cNvPr id="6" name="Tekstboks 6"/>
                      <wps:cNvSpPr txBox="1">
                        <a:spLocks/>
                      </wps:cNvSpPr>
                      <wps:spPr>
                        <a:xfrm>
                          <a:off x="91440" y="571500"/>
                          <a:ext cx="5436235" cy="360045"/>
                        </a:xfrm>
                        <a:prstGeom prst="rect">
                          <a:avLst/>
                        </a:prstGeom>
                        <a:noFill/>
                        <a:ln w="6350">
                          <a:noFill/>
                        </a:ln>
                        <a:effectLst/>
                      </wps:spPr>
                      <wps:txbx>
                        <w:txbxContent>
                          <w:p w14:paraId="2C5015FC" w14:textId="77777777"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Rectangle 16"/>
                      <wps:cNvSpPr>
                        <a:spLocks noChangeArrowheads="1"/>
                      </wps:cNvSpPr>
                      <wps:spPr bwMode="auto">
                        <a:xfrm flipV="1">
                          <a:off x="76200" y="48006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w:pict>
            <v:group w14:anchorId="00A0CB26" id="Gruppe 3" o:spid="_x0000_s1027" style="position:absolute;margin-left:-23.3pt;margin-top:-14.9pt;width:435.25pt;height:73.35pt;z-index:251658242" coordsize="55276,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">
              <v:shapetype id="_x0000_t202" coordsize="21600,21600" o:spt="202" path="m,l,21600r21600,l21600,xe">
                <v:stroke joinstyle="miter"/>
                <v:path gradientshapeok="t" o:connecttype="rect"/>
              </v:shapetype>
              <v:shape id="Tekstboks 5" o:spid="_x0000_s1028" type="#_x0000_t202" style="position:absolute;width:45853;height:5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535B2E64" w14:textId="77777777" w:rsidR="00DF10C1" w:rsidRPr="00B009E5" w:rsidRDefault="00DF10C1"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v:textbox>
              </v:shape>
              <v:rect id="Rektangel 4" o:spid="_x0000_s1029" style="position:absolute;left:762;top:4191;width:52412;height:36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" fillcolor="#1d0073" stroked="f"/>
              <v:shape id="Tekstboks 6" o:spid="_x0000_s1030" type="#_x0000_t202" style="position:absolute;left:914;top:5715;width:5436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w:p w14:paraId="2C5015FC" w14:textId="77777777"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v:textbox>
              </v:shape>
              <v:rect id="Rectangle 16" o:spid="_x0000_s1031" style="position:absolute;left:762;top:4800;width:52412;height:36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" fillcolor="#00b050" stroked="f" strokeweight=".25pt"/>
            </v:group>
          </w:pict>
        </mc:Fallback>
      </mc:AlternateContent>
    </w:r>
    <w:r w:rsidRPr="00DF10C1">
      <w:rPr>
        <w:noProof/>
      </w:rPr>
      <w:drawing>
        <wp:anchor distT="0" distB="0" distL="114300" distR="114300" simplePos="0" relativeHeight="251658241" behindDoc="0" locked="0" layoutInCell="1" allowOverlap="1" wp14:anchorId="56AE9B23" wp14:editId="03826B6B">
          <wp:simplePos x="0" y="0"/>
          <wp:positionH relativeFrom="column">
            <wp:posOffset>5449570</wp:posOffset>
          </wp:positionH>
          <wp:positionV relativeFrom="paragraph">
            <wp:posOffset>-332740</wp:posOffset>
          </wp:positionV>
          <wp:extent cx="579120" cy="897890"/>
          <wp:effectExtent l="0" t="0" r="0" b="0"/>
          <wp:wrapNone/>
          <wp:docPr id="15"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978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D0783"/>
    <w:multiLevelType w:val="hybridMultilevel"/>
    <w:tmpl w:val="AAE48A3A"/>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1" w15:restartNumberingAfterBreak="0">
    <w:nsid w:val="240D5051"/>
    <w:multiLevelType w:val="hybridMultilevel"/>
    <w:tmpl w:val="E65026D2"/>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2" w15:restartNumberingAfterBreak="0">
    <w:nsid w:val="5C6C5A63"/>
    <w:multiLevelType w:val="hybridMultilevel"/>
    <w:tmpl w:val="C368F1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6729568F"/>
    <w:multiLevelType w:val="hybridMultilevel"/>
    <w:tmpl w:val="EA4AC61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0"/>
  </w:num>
  <w:num w:numId="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nb-NO" w:vendorID="666" w:dllVersion="513" w:checkStyle="1"/>
  <w:activeWritingStyle w:appName="MSWord" w:lang="nb-NO"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45"/>
    <w:rsid w:val="000016C1"/>
    <w:rsid w:val="00003164"/>
    <w:rsid w:val="0001052E"/>
    <w:rsid w:val="00011510"/>
    <w:rsid w:val="00013C1E"/>
    <w:rsid w:val="00015F11"/>
    <w:rsid w:val="0002274B"/>
    <w:rsid w:val="0002464C"/>
    <w:rsid w:val="0002662A"/>
    <w:rsid w:val="00032579"/>
    <w:rsid w:val="00037C45"/>
    <w:rsid w:val="00040FDA"/>
    <w:rsid w:val="0004356D"/>
    <w:rsid w:val="00045EA6"/>
    <w:rsid w:val="000467D0"/>
    <w:rsid w:val="0004772D"/>
    <w:rsid w:val="00054E05"/>
    <w:rsid w:val="0005727E"/>
    <w:rsid w:val="000573BC"/>
    <w:rsid w:val="000603A7"/>
    <w:rsid w:val="000631F4"/>
    <w:rsid w:val="0007065C"/>
    <w:rsid w:val="000717FC"/>
    <w:rsid w:val="00080856"/>
    <w:rsid w:val="00081E04"/>
    <w:rsid w:val="00082633"/>
    <w:rsid w:val="0008380D"/>
    <w:rsid w:val="00083B49"/>
    <w:rsid w:val="000903DE"/>
    <w:rsid w:val="000942EF"/>
    <w:rsid w:val="0009649E"/>
    <w:rsid w:val="00097B84"/>
    <w:rsid w:val="000A57C5"/>
    <w:rsid w:val="000A60D8"/>
    <w:rsid w:val="000A6465"/>
    <w:rsid w:val="000B01F4"/>
    <w:rsid w:val="000B0DF3"/>
    <w:rsid w:val="000B2CDC"/>
    <w:rsid w:val="000B66FA"/>
    <w:rsid w:val="000C4B5B"/>
    <w:rsid w:val="000C5547"/>
    <w:rsid w:val="000C6082"/>
    <w:rsid w:val="000C70EF"/>
    <w:rsid w:val="000D04D6"/>
    <w:rsid w:val="000D5631"/>
    <w:rsid w:val="000D566A"/>
    <w:rsid w:val="000E1E4C"/>
    <w:rsid w:val="000E2207"/>
    <w:rsid w:val="000F6E0F"/>
    <w:rsid w:val="00100EAB"/>
    <w:rsid w:val="0010182A"/>
    <w:rsid w:val="00102CCC"/>
    <w:rsid w:val="00104935"/>
    <w:rsid w:val="001054F6"/>
    <w:rsid w:val="00105703"/>
    <w:rsid w:val="0011075B"/>
    <w:rsid w:val="0011132C"/>
    <w:rsid w:val="00111E82"/>
    <w:rsid w:val="0011319E"/>
    <w:rsid w:val="00114347"/>
    <w:rsid w:val="001148CE"/>
    <w:rsid w:val="00114BEE"/>
    <w:rsid w:val="00117710"/>
    <w:rsid w:val="001202EB"/>
    <w:rsid w:val="001237B3"/>
    <w:rsid w:val="00130552"/>
    <w:rsid w:val="00133015"/>
    <w:rsid w:val="001333E2"/>
    <w:rsid w:val="00134116"/>
    <w:rsid w:val="00136BB3"/>
    <w:rsid w:val="0013714B"/>
    <w:rsid w:val="001420E2"/>
    <w:rsid w:val="00142A69"/>
    <w:rsid w:val="00147590"/>
    <w:rsid w:val="001479F9"/>
    <w:rsid w:val="0015106D"/>
    <w:rsid w:val="00152384"/>
    <w:rsid w:val="001526FF"/>
    <w:rsid w:val="00155B1C"/>
    <w:rsid w:val="0015724D"/>
    <w:rsid w:val="00161A8D"/>
    <w:rsid w:val="00161CC7"/>
    <w:rsid w:val="00161D06"/>
    <w:rsid w:val="00162A8B"/>
    <w:rsid w:val="0016380E"/>
    <w:rsid w:val="0016480D"/>
    <w:rsid w:val="00165F29"/>
    <w:rsid w:val="00166301"/>
    <w:rsid w:val="00166A2F"/>
    <w:rsid w:val="00170476"/>
    <w:rsid w:val="001704E7"/>
    <w:rsid w:val="0017067C"/>
    <w:rsid w:val="0017068E"/>
    <w:rsid w:val="00171A1E"/>
    <w:rsid w:val="00172FE3"/>
    <w:rsid w:val="00174A6F"/>
    <w:rsid w:val="00175EF9"/>
    <w:rsid w:val="0018171E"/>
    <w:rsid w:val="00183F13"/>
    <w:rsid w:val="001933C8"/>
    <w:rsid w:val="001A0D44"/>
    <w:rsid w:val="001A1E02"/>
    <w:rsid w:val="001A5617"/>
    <w:rsid w:val="001A6EAD"/>
    <w:rsid w:val="001B13BD"/>
    <w:rsid w:val="001B3331"/>
    <w:rsid w:val="001B525D"/>
    <w:rsid w:val="001B5261"/>
    <w:rsid w:val="001B7416"/>
    <w:rsid w:val="001B7C6F"/>
    <w:rsid w:val="001C32B9"/>
    <w:rsid w:val="001D152B"/>
    <w:rsid w:val="001D197A"/>
    <w:rsid w:val="001D1D82"/>
    <w:rsid w:val="001D4EFB"/>
    <w:rsid w:val="001D5EDE"/>
    <w:rsid w:val="001D7CC2"/>
    <w:rsid w:val="001E0C45"/>
    <w:rsid w:val="001E4D1B"/>
    <w:rsid w:val="001E78FE"/>
    <w:rsid w:val="001F1173"/>
    <w:rsid w:val="001F1FE4"/>
    <w:rsid w:val="001F21EE"/>
    <w:rsid w:val="001F2C69"/>
    <w:rsid w:val="001F3028"/>
    <w:rsid w:val="001F36C5"/>
    <w:rsid w:val="001F5579"/>
    <w:rsid w:val="001F752D"/>
    <w:rsid w:val="00202476"/>
    <w:rsid w:val="002038C9"/>
    <w:rsid w:val="00207C1A"/>
    <w:rsid w:val="00210164"/>
    <w:rsid w:val="002125AD"/>
    <w:rsid w:val="00214DA8"/>
    <w:rsid w:val="00214E86"/>
    <w:rsid w:val="00215146"/>
    <w:rsid w:val="0021721D"/>
    <w:rsid w:val="0022171D"/>
    <w:rsid w:val="00221C15"/>
    <w:rsid w:val="00221C42"/>
    <w:rsid w:val="002225C6"/>
    <w:rsid w:val="0022498E"/>
    <w:rsid w:val="00225952"/>
    <w:rsid w:val="002332A0"/>
    <w:rsid w:val="002332D2"/>
    <w:rsid w:val="00235176"/>
    <w:rsid w:val="00236052"/>
    <w:rsid w:val="00243187"/>
    <w:rsid w:val="00243485"/>
    <w:rsid w:val="002448A2"/>
    <w:rsid w:val="0025376E"/>
    <w:rsid w:val="0025424A"/>
    <w:rsid w:val="00255BAA"/>
    <w:rsid w:val="00260775"/>
    <w:rsid w:val="00260C53"/>
    <w:rsid w:val="00261863"/>
    <w:rsid w:val="00261C69"/>
    <w:rsid w:val="0026428D"/>
    <w:rsid w:val="002670F1"/>
    <w:rsid w:val="002702E0"/>
    <w:rsid w:val="0027335C"/>
    <w:rsid w:val="00273457"/>
    <w:rsid w:val="002757EC"/>
    <w:rsid w:val="002768E7"/>
    <w:rsid w:val="00276ED2"/>
    <w:rsid w:val="002773CB"/>
    <w:rsid w:val="00282FE4"/>
    <w:rsid w:val="00285D6A"/>
    <w:rsid w:val="0028661D"/>
    <w:rsid w:val="00286E7B"/>
    <w:rsid w:val="0028798F"/>
    <w:rsid w:val="00295119"/>
    <w:rsid w:val="002965F5"/>
    <w:rsid w:val="002A24BB"/>
    <w:rsid w:val="002A4F92"/>
    <w:rsid w:val="002A5198"/>
    <w:rsid w:val="002B2181"/>
    <w:rsid w:val="002B2A95"/>
    <w:rsid w:val="002C00FF"/>
    <w:rsid w:val="002C7CB6"/>
    <w:rsid w:val="002C7EA0"/>
    <w:rsid w:val="002D09E0"/>
    <w:rsid w:val="002D1A1C"/>
    <w:rsid w:val="002D1ADE"/>
    <w:rsid w:val="002E2E8E"/>
    <w:rsid w:val="002E3ABB"/>
    <w:rsid w:val="002E5C2A"/>
    <w:rsid w:val="002E7D17"/>
    <w:rsid w:val="002F04CB"/>
    <w:rsid w:val="002F0F8F"/>
    <w:rsid w:val="002F3A57"/>
    <w:rsid w:val="002F56F6"/>
    <w:rsid w:val="00301C2A"/>
    <w:rsid w:val="00302F61"/>
    <w:rsid w:val="00303291"/>
    <w:rsid w:val="00307E1A"/>
    <w:rsid w:val="0031043A"/>
    <w:rsid w:val="003165C5"/>
    <w:rsid w:val="00317683"/>
    <w:rsid w:val="00317773"/>
    <w:rsid w:val="003234E5"/>
    <w:rsid w:val="003236B0"/>
    <w:rsid w:val="00330769"/>
    <w:rsid w:val="00330CDC"/>
    <w:rsid w:val="003311CA"/>
    <w:rsid w:val="003329D6"/>
    <w:rsid w:val="003364BC"/>
    <w:rsid w:val="003364E1"/>
    <w:rsid w:val="00336B18"/>
    <w:rsid w:val="00337AB5"/>
    <w:rsid w:val="00341B72"/>
    <w:rsid w:val="00341FE0"/>
    <w:rsid w:val="00342A9B"/>
    <w:rsid w:val="00346D16"/>
    <w:rsid w:val="003501FD"/>
    <w:rsid w:val="00353385"/>
    <w:rsid w:val="00354C75"/>
    <w:rsid w:val="0035734B"/>
    <w:rsid w:val="00360691"/>
    <w:rsid w:val="00360877"/>
    <w:rsid w:val="00360A23"/>
    <w:rsid w:val="00360D22"/>
    <w:rsid w:val="003613FE"/>
    <w:rsid w:val="003617C0"/>
    <w:rsid w:val="00362189"/>
    <w:rsid w:val="0036248E"/>
    <w:rsid w:val="00363A97"/>
    <w:rsid w:val="00364231"/>
    <w:rsid w:val="00366555"/>
    <w:rsid w:val="003701F6"/>
    <w:rsid w:val="00374345"/>
    <w:rsid w:val="00376ED9"/>
    <w:rsid w:val="003777A2"/>
    <w:rsid w:val="00385519"/>
    <w:rsid w:val="0038637F"/>
    <w:rsid w:val="0038782F"/>
    <w:rsid w:val="00392367"/>
    <w:rsid w:val="00394151"/>
    <w:rsid w:val="00394D1F"/>
    <w:rsid w:val="003A2FAD"/>
    <w:rsid w:val="003A505A"/>
    <w:rsid w:val="003A64FC"/>
    <w:rsid w:val="003A6A2B"/>
    <w:rsid w:val="003A6D06"/>
    <w:rsid w:val="003B16A3"/>
    <w:rsid w:val="003B196F"/>
    <w:rsid w:val="003B19B9"/>
    <w:rsid w:val="003B2942"/>
    <w:rsid w:val="003B4694"/>
    <w:rsid w:val="003B4774"/>
    <w:rsid w:val="003B5ECD"/>
    <w:rsid w:val="003C0E1F"/>
    <w:rsid w:val="003C288A"/>
    <w:rsid w:val="003C435D"/>
    <w:rsid w:val="003C4504"/>
    <w:rsid w:val="003C64C9"/>
    <w:rsid w:val="003D0763"/>
    <w:rsid w:val="003D2199"/>
    <w:rsid w:val="003D2980"/>
    <w:rsid w:val="003D41E5"/>
    <w:rsid w:val="003D4436"/>
    <w:rsid w:val="003D4694"/>
    <w:rsid w:val="003D5E73"/>
    <w:rsid w:val="003D6ED0"/>
    <w:rsid w:val="003D774C"/>
    <w:rsid w:val="003E0C55"/>
    <w:rsid w:val="003E1335"/>
    <w:rsid w:val="003E2412"/>
    <w:rsid w:val="003E5974"/>
    <w:rsid w:val="003E7CCC"/>
    <w:rsid w:val="003F20EC"/>
    <w:rsid w:val="004002DC"/>
    <w:rsid w:val="00401FC1"/>
    <w:rsid w:val="0040440D"/>
    <w:rsid w:val="004048B6"/>
    <w:rsid w:val="00410DE6"/>
    <w:rsid w:val="004115D9"/>
    <w:rsid w:val="00417801"/>
    <w:rsid w:val="00420EB8"/>
    <w:rsid w:val="00422076"/>
    <w:rsid w:val="004240CC"/>
    <w:rsid w:val="0042585E"/>
    <w:rsid w:val="00432C40"/>
    <w:rsid w:val="004372B2"/>
    <w:rsid w:val="00441E35"/>
    <w:rsid w:val="00443B98"/>
    <w:rsid w:val="00445CB1"/>
    <w:rsid w:val="00446683"/>
    <w:rsid w:val="00450C98"/>
    <w:rsid w:val="00453E9A"/>
    <w:rsid w:val="004540AD"/>
    <w:rsid w:val="004547BF"/>
    <w:rsid w:val="00456DB8"/>
    <w:rsid w:val="00456E56"/>
    <w:rsid w:val="004578A9"/>
    <w:rsid w:val="00457C46"/>
    <w:rsid w:val="00460279"/>
    <w:rsid w:val="0046182C"/>
    <w:rsid w:val="0046191F"/>
    <w:rsid w:val="0046273F"/>
    <w:rsid w:val="00463735"/>
    <w:rsid w:val="00464221"/>
    <w:rsid w:val="00464B99"/>
    <w:rsid w:val="00464CA3"/>
    <w:rsid w:val="00464CF9"/>
    <w:rsid w:val="00465D56"/>
    <w:rsid w:val="004710B5"/>
    <w:rsid w:val="00471A06"/>
    <w:rsid w:val="004734AF"/>
    <w:rsid w:val="00473775"/>
    <w:rsid w:val="004749CC"/>
    <w:rsid w:val="00475415"/>
    <w:rsid w:val="0048056F"/>
    <w:rsid w:val="004825AF"/>
    <w:rsid w:val="00482699"/>
    <w:rsid w:val="00482DD5"/>
    <w:rsid w:val="00493F45"/>
    <w:rsid w:val="004942C8"/>
    <w:rsid w:val="00494B5A"/>
    <w:rsid w:val="00494CA4"/>
    <w:rsid w:val="00494CAC"/>
    <w:rsid w:val="004960FB"/>
    <w:rsid w:val="00496997"/>
    <w:rsid w:val="004A2AD9"/>
    <w:rsid w:val="004A31C6"/>
    <w:rsid w:val="004A349C"/>
    <w:rsid w:val="004A5336"/>
    <w:rsid w:val="004A54D9"/>
    <w:rsid w:val="004B00B0"/>
    <w:rsid w:val="004B09CA"/>
    <w:rsid w:val="004B6ABF"/>
    <w:rsid w:val="004C01FC"/>
    <w:rsid w:val="004C0A67"/>
    <w:rsid w:val="004C22AB"/>
    <w:rsid w:val="004C2378"/>
    <w:rsid w:val="004C27C0"/>
    <w:rsid w:val="004C4DEF"/>
    <w:rsid w:val="004D3A7B"/>
    <w:rsid w:val="004D4527"/>
    <w:rsid w:val="004D4E27"/>
    <w:rsid w:val="004D60FD"/>
    <w:rsid w:val="004E050E"/>
    <w:rsid w:val="004E070B"/>
    <w:rsid w:val="004E0EFE"/>
    <w:rsid w:val="004E1F10"/>
    <w:rsid w:val="004E42AB"/>
    <w:rsid w:val="004E5FB0"/>
    <w:rsid w:val="004E6A69"/>
    <w:rsid w:val="004E70C5"/>
    <w:rsid w:val="004E71F9"/>
    <w:rsid w:val="004F250A"/>
    <w:rsid w:val="004F25AB"/>
    <w:rsid w:val="004F3739"/>
    <w:rsid w:val="004F5544"/>
    <w:rsid w:val="004F5826"/>
    <w:rsid w:val="004F6750"/>
    <w:rsid w:val="005000CB"/>
    <w:rsid w:val="00500D74"/>
    <w:rsid w:val="005013D3"/>
    <w:rsid w:val="0050212D"/>
    <w:rsid w:val="00506B3E"/>
    <w:rsid w:val="005072B4"/>
    <w:rsid w:val="0051274F"/>
    <w:rsid w:val="005127CF"/>
    <w:rsid w:val="005144AE"/>
    <w:rsid w:val="0051750F"/>
    <w:rsid w:val="005175A4"/>
    <w:rsid w:val="005214F9"/>
    <w:rsid w:val="0052226A"/>
    <w:rsid w:val="00525C5E"/>
    <w:rsid w:val="00525E24"/>
    <w:rsid w:val="0052795C"/>
    <w:rsid w:val="005318D1"/>
    <w:rsid w:val="00531932"/>
    <w:rsid w:val="0053358F"/>
    <w:rsid w:val="005374EC"/>
    <w:rsid w:val="0054065D"/>
    <w:rsid w:val="005410FF"/>
    <w:rsid w:val="00543AF1"/>
    <w:rsid w:val="00544640"/>
    <w:rsid w:val="005446AB"/>
    <w:rsid w:val="005462CF"/>
    <w:rsid w:val="005527F6"/>
    <w:rsid w:val="00554097"/>
    <w:rsid w:val="00556C71"/>
    <w:rsid w:val="00556D52"/>
    <w:rsid w:val="00557281"/>
    <w:rsid w:val="0056171C"/>
    <w:rsid w:val="005639BE"/>
    <w:rsid w:val="00563F4D"/>
    <w:rsid w:val="00564234"/>
    <w:rsid w:val="0056518C"/>
    <w:rsid w:val="00565585"/>
    <w:rsid w:val="005656F4"/>
    <w:rsid w:val="00565CCD"/>
    <w:rsid w:val="00570D21"/>
    <w:rsid w:val="005718B2"/>
    <w:rsid w:val="00572088"/>
    <w:rsid w:val="00577AC6"/>
    <w:rsid w:val="005845E1"/>
    <w:rsid w:val="00585421"/>
    <w:rsid w:val="00590916"/>
    <w:rsid w:val="005A1491"/>
    <w:rsid w:val="005A18F3"/>
    <w:rsid w:val="005A3A83"/>
    <w:rsid w:val="005A713D"/>
    <w:rsid w:val="005A7E51"/>
    <w:rsid w:val="005B0ECB"/>
    <w:rsid w:val="005B3D42"/>
    <w:rsid w:val="005B551A"/>
    <w:rsid w:val="005B6429"/>
    <w:rsid w:val="005B678C"/>
    <w:rsid w:val="005C261A"/>
    <w:rsid w:val="005C4406"/>
    <w:rsid w:val="005D03EE"/>
    <w:rsid w:val="005D13D7"/>
    <w:rsid w:val="005D23BE"/>
    <w:rsid w:val="005D2E73"/>
    <w:rsid w:val="005D509A"/>
    <w:rsid w:val="005D68FF"/>
    <w:rsid w:val="005D705A"/>
    <w:rsid w:val="005D7695"/>
    <w:rsid w:val="005D7910"/>
    <w:rsid w:val="005E1FF0"/>
    <w:rsid w:val="005E3CF6"/>
    <w:rsid w:val="005E5A96"/>
    <w:rsid w:val="005E730C"/>
    <w:rsid w:val="005E78CC"/>
    <w:rsid w:val="005E7CB1"/>
    <w:rsid w:val="005F0911"/>
    <w:rsid w:val="005F4D27"/>
    <w:rsid w:val="005F5668"/>
    <w:rsid w:val="005F5A2D"/>
    <w:rsid w:val="005F60ED"/>
    <w:rsid w:val="005F6AD4"/>
    <w:rsid w:val="006006A8"/>
    <w:rsid w:val="0060083B"/>
    <w:rsid w:val="00601BF6"/>
    <w:rsid w:val="006028D9"/>
    <w:rsid w:val="00603CF3"/>
    <w:rsid w:val="006042AE"/>
    <w:rsid w:val="00607611"/>
    <w:rsid w:val="00610E6A"/>
    <w:rsid w:val="00614931"/>
    <w:rsid w:val="0062236C"/>
    <w:rsid w:val="00624C6F"/>
    <w:rsid w:val="0062604A"/>
    <w:rsid w:val="006277F7"/>
    <w:rsid w:val="00631503"/>
    <w:rsid w:val="00631DB5"/>
    <w:rsid w:val="00631FA7"/>
    <w:rsid w:val="006329E0"/>
    <w:rsid w:val="00632BBE"/>
    <w:rsid w:val="00632CA2"/>
    <w:rsid w:val="00635881"/>
    <w:rsid w:val="00635D77"/>
    <w:rsid w:val="0063648A"/>
    <w:rsid w:val="00636B19"/>
    <w:rsid w:val="00640CE4"/>
    <w:rsid w:val="006422F0"/>
    <w:rsid w:val="006424AC"/>
    <w:rsid w:val="0064280C"/>
    <w:rsid w:val="00642D56"/>
    <w:rsid w:val="00642F75"/>
    <w:rsid w:val="006431F1"/>
    <w:rsid w:val="00645662"/>
    <w:rsid w:val="00645CA3"/>
    <w:rsid w:val="00650266"/>
    <w:rsid w:val="00652A95"/>
    <w:rsid w:val="006558B8"/>
    <w:rsid w:val="00655A5B"/>
    <w:rsid w:val="00656DE0"/>
    <w:rsid w:val="006575B7"/>
    <w:rsid w:val="00657641"/>
    <w:rsid w:val="0066229E"/>
    <w:rsid w:val="00663490"/>
    <w:rsid w:val="006640DD"/>
    <w:rsid w:val="00667650"/>
    <w:rsid w:val="00670839"/>
    <w:rsid w:val="006716E6"/>
    <w:rsid w:val="006717D4"/>
    <w:rsid w:val="00672E48"/>
    <w:rsid w:val="00676B9F"/>
    <w:rsid w:val="00677043"/>
    <w:rsid w:val="006773EA"/>
    <w:rsid w:val="00677928"/>
    <w:rsid w:val="00677F7A"/>
    <w:rsid w:val="006823D2"/>
    <w:rsid w:val="006827F0"/>
    <w:rsid w:val="00682BDB"/>
    <w:rsid w:val="00690279"/>
    <w:rsid w:val="00690FB4"/>
    <w:rsid w:val="00692539"/>
    <w:rsid w:val="00693A54"/>
    <w:rsid w:val="006969D7"/>
    <w:rsid w:val="00697E54"/>
    <w:rsid w:val="006A00A5"/>
    <w:rsid w:val="006A0CA1"/>
    <w:rsid w:val="006A238D"/>
    <w:rsid w:val="006A5633"/>
    <w:rsid w:val="006A6062"/>
    <w:rsid w:val="006A72A3"/>
    <w:rsid w:val="006A7E03"/>
    <w:rsid w:val="006B0FC9"/>
    <w:rsid w:val="006B4C71"/>
    <w:rsid w:val="006B6251"/>
    <w:rsid w:val="006C20A6"/>
    <w:rsid w:val="006C47F4"/>
    <w:rsid w:val="006C5A13"/>
    <w:rsid w:val="006C5AE2"/>
    <w:rsid w:val="006C75CA"/>
    <w:rsid w:val="006D020C"/>
    <w:rsid w:val="006D1F6F"/>
    <w:rsid w:val="006D2176"/>
    <w:rsid w:val="006D5221"/>
    <w:rsid w:val="006D63AB"/>
    <w:rsid w:val="006D71E6"/>
    <w:rsid w:val="006D7AAA"/>
    <w:rsid w:val="006E0A36"/>
    <w:rsid w:val="006E25C7"/>
    <w:rsid w:val="006E325A"/>
    <w:rsid w:val="006E537C"/>
    <w:rsid w:val="006E720C"/>
    <w:rsid w:val="006F16C7"/>
    <w:rsid w:val="006F20C4"/>
    <w:rsid w:val="006F3C67"/>
    <w:rsid w:val="0070153B"/>
    <w:rsid w:val="00701770"/>
    <w:rsid w:val="007027EB"/>
    <w:rsid w:val="00705766"/>
    <w:rsid w:val="00706612"/>
    <w:rsid w:val="00713C2C"/>
    <w:rsid w:val="007156F5"/>
    <w:rsid w:val="00715843"/>
    <w:rsid w:val="00715D5D"/>
    <w:rsid w:val="00716324"/>
    <w:rsid w:val="00716865"/>
    <w:rsid w:val="007201AC"/>
    <w:rsid w:val="007225AA"/>
    <w:rsid w:val="00725C81"/>
    <w:rsid w:val="00725DCD"/>
    <w:rsid w:val="00731B9D"/>
    <w:rsid w:val="00731E5F"/>
    <w:rsid w:val="00736480"/>
    <w:rsid w:val="00737B23"/>
    <w:rsid w:val="00737FEE"/>
    <w:rsid w:val="00740785"/>
    <w:rsid w:val="00742ABB"/>
    <w:rsid w:val="00743526"/>
    <w:rsid w:val="0074390A"/>
    <w:rsid w:val="00744BAE"/>
    <w:rsid w:val="0074592A"/>
    <w:rsid w:val="00745C8F"/>
    <w:rsid w:val="00747A27"/>
    <w:rsid w:val="00750613"/>
    <w:rsid w:val="007578AF"/>
    <w:rsid w:val="007578C2"/>
    <w:rsid w:val="00760534"/>
    <w:rsid w:val="00761724"/>
    <w:rsid w:val="00763154"/>
    <w:rsid w:val="007633CF"/>
    <w:rsid w:val="00764F0C"/>
    <w:rsid w:val="007751B6"/>
    <w:rsid w:val="00777E71"/>
    <w:rsid w:val="007802EB"/>
    <w:rsid w:val="0078170E"/>
    <w:rsid w:val="007829D3"/>
    <w:rsid w:val="00782AA3"/>
    <w:rsid w:val="00783D12"/>
    <w:rsid w:val="00786B4F"/>
    <w:rsid w:val="00786D1F"/>
    <w:rsid w:val="00787A66"/>
    <w:rsid w:val="00787B75"/>
    <w:rsid w:val="007910BD"/>
    <w:rsid w:val="007919A7"/>
    <w:rsid w:val="00793D50"/>
    <w:rsid w:val="007943C2"/>
    <w:rsid w:val="00797BC5"/>
    <w:rsid w:val="007A32EA"/>
    <w:rsid w:val="007A397D"/>
    <w:rsid w:val="007A4345"/>
    <w:rsid w:val="007B095A"/>
    <w:rsid w:val="007B4664"/>
    <w:rsid w:val="007B6A0A"/>
    <w:rsid w:val="007B7384"/>
    <w:rsid w:val="007C034B"/>
    <w:rsid w:val="007C2174"/>
    <w:rsid w:val="007C2F36"/>
    <w:rsid w:val="007C3A82"/>
    <w:rsid w:val="007C5445"/>
    <w:rsid w:val="007D0252"/>
    <w:rsid w:val="007D0290"/>
    <w:rsid w:val="007D1DAF"/>
    <w:rsid w:val="007D20BB"/>
    <w:rsid w:val="007D4D02"/>
    <w:rsid w:val="007D54D9"/>
    <w:rsid w:val="007E019C"/>
    <w:rsid w:val="007E12E7"/>
    <w:rsid w:val="007E3A6B"/>
    <w:rsid w:val="007E6230"/>
    <w:rsid w:val="007E7451"/>
    <w:rsid w:val="007E7E8F"/>
    <w:rsid w:val="007F0760"/>
    <w:rsid w:val="007F0B50"/>
    <w:rsid w:val="007F168A"/>
    <w:rsid w:val="007F52ED"/>
    <w:rsid w:val="007F5D97"/>
    <w:rsid w:val="007F73FE"/>
    <w:rsid w:val="007F7E5A"/>
    <w:rsid w:val="00800E77"/>
    <w:rsid w:val="00804D40"/>
    <w:rsid w:val="008053E1"/>
    <w:rsid w:val="008116C2"/>
    <w:rsid w:val="008141E0"/>
    <w:rsid w:val="00814DE1"/>
    <w:rsid w:val="00820299"/>
    <w:rsid w:val="00820D4E"/>
    <w:rsid w:val="00821847"/>
    <w:rsid w:val="008264AE"/>
    <w:rsid w:val="008264DA"/>
    <w:rsid w:val="0082708D"/>
    <w:rsid w:val="008324C0"/>
    <w:rsid w:val="00833515"/>
    <w:rsid w:val="00837403"/>
    <w:rsid w:val="00837786"/>
    <w:rsid w:val="008406ED"/>
    <w:rsid w:val="0084151E"/>
    <w:rsid w:val="0084205A"/>
    <w:rsid w:val="00843DA9"/>
    <w:rsid w:val="00850255"/>
    <w:rsid w:val="00850B3E"/>
    <w:rsid w:val="00852CD7"/>
    <w:rsid w:val="00853562"/>
    <w:rsid w:val="008538D7"/>
    <w:rsid w:val="00856AE3"/>
    <w:rsid w:val="00860283"/>
    <w:rsid w:val="00860C5A"/>
    <w:rsid w:val="00863049"/>
    <w:rsid w:val="00864F5A"/>
    <w:rsid w:val="00872CB3"/>
    <w:rsid w:val="00872E73"/>
    <w:rsid w:val="00872F57"/>
    <w:rsid w:val="00873473"/>
    <w:rsid w:val="008737A8"/>
    <w:rsid w:val="0087435F"/>
    <w:rsid w:val="0087728E"/>
    <w:rsid w:val="0087781B"/>
    <w:rsid w:val="00881655"/>
    <w:rsid w:val="00882C2C"/>
    <w:rsid w:val="00882C84"/>
    <w:rsid w:val="0088521F"/>
    <w:rsid w:val="00887E50"/>
    <w:rsid w:val="00887EEB"/>
    <w:rsid w:val="00891FD2"/>
    <w:rsid w:val="00893C1E"/>
    <w:rsid w:val="00896D2C"/>
    <w:rsid w:val="00896D93"/>
    <w:rsid w:val="00897062"/>
    <w:rsid w:val="008A007A"/>
    <w:rsid w:val="008A2EF3"/>
    <w:rsid w:val="008A3FB5"/>
    <w:rsid w:val="008A490A"/>
    <w:rsid w:val="008B0332"/>
    <w:rsid w:val="008B0E38"/>
    <w:rsid w:val="008B2926"/>
    <w:rsid w:val="008B2AD6"/>
    <w:rsid w:val="008B36A8"/>
    <w:rsid w:val="008B4FB0"/>
    <w:rsid w:val="008B6912"/>
    <w:rsid w:val="008B7B89"/>
    <w:rsid w:val="008C0E54"/>
    <w:rsid w:val="008C1CB5"/>
    <w:rsid w:val="008C3EEB"/>
    <w:rsid w:val="008C48E1"/>
    <w:rsid w:val="008C49E7"/>
    <w:rsid w:val="008C72DA"/>
    <w:rsid w:val="008D02E8"/>
    <w:rsid w:val="008D0BD0"/>
    <w:rsid w:val="008D1626"/>
    <w:rsid w:val="008D1BC5"/>
    <w:rsid w:val="008D5CBA"/>
    <w:rsid w:val="008D7F93"/>
    <w:rsid w:val="008E03BC"/>
    <w:rsid w:val="008E1007"/>
    <w:rsid w:val="008E2209"/>
    <w:rsid w:val="008E24EC"/>
    <w:rsid w:val="008E6749"/>
    <w:rsid w:val="008F0D68"/>
    <w:rsid w:val="008F4D74"/>
    <w:rsid w:val="008F5070"/>
    <w:rsid w:val="0090010B"/>
    <w:rsid w:val="00900BE4"/>
    <w:rsid w:val="00901576"/>
    <w:rsid w:val="009068AB"/>
    <w:rsid w:val="0090765E"/>
    <w:rsid w:val="00907F38"/>
    <w:rsid w:val="00910AD6"/>
    <w:rsid w:val="00912F3F"/>
    <w:rsid w:val="009177DA"/>
    <w:rsid w:val="00917C64"/>
    <w:rsid w:val="00921328"/>
    <w:rsid w:val="00922DAA"/>
    <w:rsid w:val="00923AE1"/>
    <w:rsid w:val="0092512D"/>
    <w:rsid w:val="00926149"/>
    <w:rsid w:val="009313BF"/>
    <w:rsid w:val="00932A7D"/>
    <w:rsid w:val="00934689"/>
    <w:rsid w:val="009411AE"/>
    <w:rsid w:val="00943587"/>
    <w:rsid w:val="00945486"/>
    <w:rsid w:val="009468B0"/>
    <w:rsid w:val="0095389C"/>
    <w:rsid w:val="009538E0"/>
    <w:rsid w:val="00956CFB"/>
    <w:rsid w:val="009603CD"/>
    <w:rsid w:val="00964513"/>
    <w:rsid w:val="009646B3"/>
    <w:rsid w:val="0096770E"/>
    <w:rsid w:val="009707D9"/>
    <w:rsid w:val="00977185"/>
    <w:rsid w:val="00980A54"/>
    <w:rsid w:val="009816B4"/>
    <w:rsid w:val="00981D29"/>
    <w:rsid w:val="009839F5"/>
    <w:rsid w:val="00992268"/>
    <w:rsid w:val="00994D97"/>
    <w:rsid w:val="00994E94"/>
    <w:rsid w:val="00996593"/>
    <w:rsid w:val="009972CF"/>
    <w:rsid w:val="009A581B"/>
    <w:rsid w:val="009A5976"/>
    <w:rsid w:val="009B25C6"/>
    <w:rsid w:val="009B26C0"/>
    <w:rsid w:val="009B29A2"/>
    <w:rsid w:val="009B3518"/>
    <w:rsid w:val="009B3908"/>
    <w:rsid w:val="009B66F5"/>
    <w:rsid w:val="009B7944"/>
    <w:rsid w:val="009C30E6"/>
    <w:rsid w:val="009C6224"/>
    <w:rsid w:val="009D1B83"/>
    <w:rsid w:val="009D2CF4"/>
    <w:rsid w:val="009D6619"/>
    <w:rsid w:val="009D7037"/>
    <w:rsid w:val="009D7A84"/>
    <w:rsid w:val="009E0B9E"/>
    <w:rsid w:val="009E0F11"/>
    <w:rsid w:val="009E31E7"/>
    <w:rsid w:val="009E3B5B"/>
    <w:rsid w:val="009E4120"/>
    <w:rsid w:val="009E4F44"/>
    <w:rsid w:val="009E64B5"/>
    <w:rsid w:val="009E69F9"/>
    <w:rsid w:val="009E79C1"/>
    <w:rsid w:val="009E7D96"/>
    <w:rsid w:val="009F0B90"/>
    <w:rsid w:val="009F344C"/>
    <w:rsid w:val="009F3CB3"/>
    <w:rsid w:val="009F4BBF"/>
    <w:rsid w:val="00A013E7"/>
    <w:rsid w:val="00A0163F"/>
    <w:rsid w:val="00A01CFF"/>
    <w:rsid w:val="00A0225B"/>
    <w:rsid w:val="00A03E31"/>
    <w:rsid w:val="00A03FFF"/>
    <w:rsid w:val="00A05A51"/>
    <w:rsid w:val="00A07614"/>
    <w:rsid w:val="00A102C1"/>
    <w:rsid w:val="00A128F3"/>
    <w:rsid w:val="00A1365B"/>
    <w:rsid w:val="00A155D3"/>
    <w:rsid w:val="00A21122"/>
    <w:rsid w:val="00A3339B"/>
    <w:rsid w:val="00A3368C"/>
    <w:rsid w:val="00A35EE8"/>
    <w:rsid w:val="00A36AF9"/>
    <w:rsid w:val="00A40F3C"/>
    <w:rsid w:val="00A4181B"/>
    <w:rsid w:val="00A43828"/>
    <w:rsid w:val="00A53FF7"/>
    <w:rsid w:val="00A56845"/>
    <w:rsid w:val="00A6185E"/>
    <w:rsid w:val="00A65C37"/>
    <w:rsid w:val="00A66E45"/>
    <w:rsid w:val="00A702FC"/>
    <w:rsid w:val="00A730BF"/>
    <w:rsid w:val="00A77143"/>
    <w:rsid w:val="00A90A66"/>
    <w:rsid w:val="00A90C49"/>
    <w:rsid w:val="00A91408"/>
    <w:rsid w:val="00A91C94"/>
    <w:rsid w:val="00A94DBE"/>
    <w:rsid w:val="00A96E23"/>
    <w:rsid w:val="00A97413"/>
    <w:rsid w:val="00A97876"/>
    <w:rsid w:val="00AA116F"/>
    <w:rsid w:val="00AA34A9"/>
    <w:rsid w:val="00AA4343"/>
    <w:rsid w:val="00AA6B0B"/>
    <w:rsid w:val="00AA7BA0"/>
    <w:rsid w:val="00AB1312"/>
    <w:rsid w:val="00AB17B2"/>
    <w:rsid w:val="00AB4280"/>
    <w:rsid w:val="00AB5B50"/>
    <w:rsid w:val="00AC1260"/>
    <w:rsid w:val="00AC18D3"/>
    <w:rsid w:val="00AD4CF7"/>
    <w:rsid w:val="00AE128A"/>
    <w:rsid w:val="00AE1591"/>
    <w:rsid w:val="00AE1C2E"/>
    <w:rsid w:val="00AE6FB4"/>
    <w:rsid w:val="00AF18BD"/>
    <w:rsid w:val="00AF2A4A"/>
    <w:rsid w:val="00AF33D9"/>
    <w:rsid w:val="00AF714D"/>
    <w:rsid w:val="00AF7A23"/>
    <w:rsid w:val="00B009E5"/>
    <w:rsid w:val="00B012E9"/>
    <w:rsid w:val="00B045D2"/>
    <w:rsid w:val="00B04DE6"/>
    <w:rsid w:val="00B05661"/>
    <w:rsid w:val="00B06411"/>
    <w:rsid w:val="00B070BC"/>
    <w:rsid w:val="00B079B1"/>
    <w:rsid w:val="00B107D4"/>
    <w:rsid w:val="00B10FA4"/>
    <w:rsid w:val="00B1735E"/>
    <w:rsid w:val="00B266DE"/>
    <w:rsid w:val="00B2710C"/>
    <w:rsid w:val="00B36C55"/>
    <w:rsid w:val="00B37A2D"/>
    <w:rsid w:val="00B411ED"/>
    <w:rsid w:val="00B4261E"/>
    <w:rsid w:val="00B42B7E"/>
    <w:rsid w:val="00B43617"/>
    <w:rsid w:val="00B43CE2"/>
    <w:rsid w:val="00B46449"/>
    <w:rsid w:val="00B46648"/>
    <w:rsid w:val="00B4783D"/>
    <w:rsid w:val="00B50873"/>
    <w:rsid w:val="00B514A3"/>
    <w:rsid w:val="00B572C9"/>
    <w:rsid w:val="00B600EA"/>
    <w:rsid w:val="00B60661"/>
    <w:rsid w:val="00B6372F"/>
    <w:rsid w:val="00B63D6E"/>
    <w:rsid w:val="00B7024E"/>
    <w:rsid w:val="00B72AC2"/>
    <w:rsid w:val="00B72F35"/>
    <w:rsid w:val="00B74448"/>
    <w:rsid w:val="00B74668"/>
    <w:rsid w:val="00B74DBF"/>
    <w:rsid w:val="00B81409"/>
    <w:rsid w:val="00B86236"/>
    <w:rsid w:val="00B865F6"/>
    <w:rsid w:val="00B908EE"/>
    <w:rsid w:val="00B90FE6"/>
    <w:rsid w:val="00B9135E"/>
    <w:rsid w:val="00B91646"/>
    <w:rsid w:val="00B926F6"/>
    <w:rsid w:val="00B9469C"/>
    <w:rsid w:val="00B94873"/>
    <w:rsid w:val="00B95716"/>
    <w:rsid w:val="00B96DF1"/>
    <w:rsid w:val="00B97567"/>
    <w:rsid w:val="00BA46ED"/>
    <w:rsid w:val="00BA4AB9"/>
    <w:rsid w:val="00BA572A"/>
    <w:rsid w:val="00BA79FE"/>
    <w:rsid w:val="00BB336D"/>
    <w:rsid w:val="00BB3BE8"/>
    <w:rsid w:val="00BB4E38"/>
    <w:rsid w:val="00BB7E00"/>
    <w:rsid w:val="00BC0DA3"/>
    <w:rsid w:val="00BC1094"/>
    <w:rsid w:val="00BC1B7D"/>
    <w:rsid w:val="00BC5FC3"/>
    <w:rsid w:val="00BC6B61"/>
    <w:rsid w:val="00BC7008"/>
    <w:rsid w:val="00BC78D4"/>
    <w:rsid w:val="00BD382B"/>
    <w:rsid w:val="00BD71E2"/>
    <w:rsid w:val="00BD7DE0"/>
    <w:rsid w:val="00BE0348"/>
    <w:rsid w:val="00BE1502"/>
    <w:rsid w:val="00BE7690"/>
    <w:rsid w:val="00BE7AEC"/>
    <w:rsid w:val="00BE7F17"/>
    <w:rsid w:val="00BF31C8"/>
    <w:rsid w:val="00BF35D3"/>
    <w:rsid w:val="00BF50FB"/>
    <w:rsid w:val="00C008DF"/>
    <w:rsid w:val="00C01355"/>
    <w:rsid w:val="00C026B7"/>
    <w:rsid w:val="00C07904"/>
    <w:rsid w:val="00C113FB"/>
    <w:rsid w:val="00C15060"/>
    <w:rsid w:val="00C15184"/>
    <w:rsid w:val="00C15B3F"/>
    <w:rsid w:val="00C16182"/>
    <w:rsid w:val="00C16261"/>
    <w:rsid w:val="00C212EF"/>
    <w:rsid w:val="00C21870"/>
    <w:rsid w:val="00C228F4"/>
    <w:rsid w:val="00C231C9"/>
    <w:rsid w:val="00C246B1"/>
    <w:rsid w:val="00C2508F"/>
    <w:rsid w:val="00C279F7"/>
    <w:rsid w:val="00C27DD6"/>
    <w:rsid w:val="00C3659C"/>
    <w:rsid w:val="00C36FF8"/>
    <w:rsid w:val="00C370A9"/>
    <w:rsid w:val="00C425C3"/>
    <w:rsid w:val="00C42EA1"/>
    <w:rsid w:val="00C43EEB"/>
    <w:rsid w:val="00C45031"/>
    <w:rsid w:val="00C45D4C"/>
    <w:rsid w:val="00C46F8E"/>
    <w:rsid w:val="00C470B8"/>
    <w:rsid w:val="00C47D49"/>
    <w:rsid w:val="00C519DC"/>
    <w:rsid w:val="00C520CF"/>
    <w:rsid w:val="00C5288C"/>
    <w:rsid w:val="00C52FBB"/>
    <w:rsid w:val="00C5443A"/>
    <w:rsid w:val="00C56948"/>
    <w:rsid w:val="00C579BF"/>
    <w:rsid w:val="00C64EBE"/>
    <w:rsid w:val="00C7015B"/>
    <w:rsid w:val="00C710B4"/>
    <w:rsid w:val="00C722B1"/>
    <w:rsid w:val="00C754F3"/>
    <w:rsid w:val="00C77987"/>
    <w:rsid w:val="00C77D89"/>
    <w:rsid w:val="00C811C4"/>
    <w:rsid w:val="00C82599"/>
    <w:rsid w:val="00C8311A"/>
    <w:rsid w:val="00C83CE3"/>
    <w:rsid w:val="00C86FD0"/>
    <w:rsid w:val="00C942ED"/>
    <w:rsid w:val="00C94467"/>
    <w:rsid w:val="00C9669F"/>
    <w:rsid w:val="00CA00E2"/>
    <w:rsid w:val="00CA10A8"/>
    <w:rsid w:val="00CA1F4C"/>
    <w:rsid w:val="00CA2443"/>
    <w:rsid w:val="00CA287B"/>
    <w:rsid w:val="00CA2F2E"/>
    <w:rsid w:val="00CA45D3"/>
    <w:rsid w:val="00CA66A0"/>
    <w:rsid w:val="00CA69A1"/>
    <w:rsid w:val="00CA6E1F"/>
    <w:rsid w:val="00CB0CDD"/>
    <w:rsid w:val="00CB2838"/>
    <w:rsid w:val="00CB296D"/>
    <w:rsid w:val="00CB450F"/>
    <w:rsid w:val="00CB4EF2"/>
    <w:rsid w:val="00CB58F7"/>
    <w:rsid w:val="00CB5DB7"/>
    <w:rsid w:val="00CB7143"/>
    <w:rsid w:val="00CB7D8C"/>
    <w:rsid w:val="00CC2DE1"/>
    <w:rsid w:val="00CC2FC8"/>
    <w:rsid w:val="00CC3E14"/>
    <w:rsid w:val="00CC3E99"/>
    <w:rsid w:val="00CC4080"/>
    <w:rsid w:val="00CC4CE6"/>
    <w:rsid w:val="00CC4F1D"/>
    <w:rsid w:val="00CC7A0B"/>
    <w:rsid w:val="00CD0BD8"/>
    <w:rsid w:val="00CD2087"/>
    <w:rsid w:val="00CD4FBC"/>
    <w:rsid w:val="00CD5163"/>
    <w:rsid w:val="00CD615D"/>
    <w:rsid w:val="00CD645A"/>
    <w:rsid w:val="00CD726D"/>
    <w:rsid w:val="00CD7315"/>
    <w:rsid w:val="00CE0719"/>
    <w:rsid w:val="00CE103B"/>
    <w:rsid w:val="00CE1EC2"/>
    <w:rsid w:val="00CE2DC3"/>
    <w:rsid w:val="00CE31F3"/>
    <w:rsid w:val="00CE3645"/>
    <w:rsid w:val="00CE68C7"/>
    <w:rsid w:val="00CF15F3"/>
    <w:rsid w:val="00CF216F"/>
    <w:rsid w:val="00CF3587"/>
    <w:rsid w:val="00CF3993"/>
    <w:rsid w:val="00CF4D63"/>
    <w:rsid w:val="00CF547F"/>
    <w:rsid w:val="00CF5940"/>
    <w:rsid w:val="00CF7B3E"/>
    <w:rsid w:val="00D045EB"/>
    <w:rsid w:val="00D04AFA"/>
    <w:rsid w:val="00D1000A"/>
    <w:rsid w:val="00D115A2"/>
    <w:rsid w:val="00D11D92"/>
    <w:rsid w:val="00D14FF9"/>
    <w:rsid w:val="00D172DE"/>
    <w:rsid w:val="00D17392"/>
    <w:rsid w:val="00D231EA"/>
    <w:rsid w:val="00D23C38"/>
    <w:rsid w:val="00D24FF8"/>
    <w:rsid w:val="00D25D52"/>
    <w:rsid w:val="00D3143B"/>
    <w:rsid w:val="00D31A25"/>
    <w:rsid w:val="00D3348D"/>
    <w:rsid w:val="00D33731"/>
    <w:rsid w:val="00D33E6F"/>
    <w:rsid w:val="00D35CB9"/>
    <w:rsid w:val="00D37288"/>
    <w:rsid w:val="00D376C5"/>
    <w:rsid w:val="00D42AD2"/>
    <w:rsid w:val="00D464C5"/>
    <w:rsid w:val="00D51469"/>
    <w:rsid w:val="00D5208E"/>
    <w:rsid w:val="00D5268D"/>
    <w:rsid w:val="00D52D0A"/>
    <w:rsid w:val="00D54A80"/>
    <w:rsid w:val="00D54E52"/>
    <w:rsid w:val="00D55B95"/>
    <w:rsid w:val="00D56601"/>
    <w:rsid w:val="00D606D1"/>
    <w:rsid w:val="00D615BB"/>
    <w:rsid w:val="00D64B96"/>
    <w:rsid w:val="00D64BA8"/>
    <w:rsid w:val="00D66C61"/>
    <w:rsid w:val="00D70909"/>
    <w:rsid w:val="00D73553"/>
    <w:rsid w:val="00D743A3"/>
    <w:rsid w:val="00D75A17"/>
    <w:rsid w:val="00D81576"/>
    <w:rsid w:val="00D82E65"/>
    <w:rsid w:val="00D82EF2"/>
    <w:rsid w:val="00D831F0"/>
    <w:rsid w:val="00D837F0"/>
    <w:rsid w:val="00D86567"/>
    <w:rsid w:val="00D9230D"/>
    <w:rsid w:val="00D924FA"/>
    <w:rsid w:val="00D934E9"/>
    <w:rsid w:val="00D9426F"/>
    <w:rsid w:val="00D975D7"/>
    <w:rsid w:val="00DA0CFC"/>
    <w:rsid w:val="00DA2231"/>
    <w:rsid w:val="00DA2DC1"/>
    <w:rsid w:val="00DA32B8"/>
    <w:rsid w:val="00DA3B9C"/>
    <w:rsid w:val="00DB0093"/>
    <w:rsid w:val="00DB2A9A"/>
    <w:rsid w:val="00DB4FAB"/>
    <w:rsid w:val="00DC6320"/>
    <w:rsid w:val="00DD1336"/>
    <w:rsid w:val="00DD2C26"/>
    <w:rsid w:val="00DD340D"/>
    <w:rsid w:val="00DD3453"/>
    <w:rsid w:val="00DD48BE"/>
    <w:rsid w:val="00DE1CCB"/>
    <w:rsid w:val="00DE255D"/>
    <w:rsid w:val="00DE2A0A"/>
    <w:rsid w:val="00DE2C0F"/>
    <w:rsid w:val="00DE50D0"/>
    <w:rsid w:val="00DE54E2"/>
    <w:rsid w:val="00DE5F7B"/>
    <w:rsid w:val="00DF10C1"/>
    <w:rsid w:val="00DF1AB9"/>
    <w:rsid w:val="00DF2E07"/>
    <w:rsid w:val="00DF3144"/>
    <w:rsid w:val="00DF3EA8"/>
    <w:rsid w:val="00DF4EF9"/>
    <w:rsid w:val="00DF5A3D"/>
    <w:rsid w:val="00DF6C0C"/>
    <w:rsid w:val="00DF7109"/>
    <w:rsid w:val="00E0110B"/>
    <w:rsid w:val="00E01E38"/>
    <w:rsid w:val="00E05A3C"/>
    <w:rsid w:val="00E05BDB"/>
    <w:rsid w:val="00E05C4F"/>
    <w:rsid w:val="00E05CC4"/>
    <w:rsid w:val="00E1006E"/>
    <w:rsid w:val="00E1007C"/>
    <w:rsid w:val="00E11480"/>
    <w:rsid w:val="00E12DA4"/>
    <w:rsid w:val="00E13B39"/>
    <w:rsid w:val="00E147D3"/>
    <w:rsid w:val="00E17D3E"/>
    <w:rsid w:val="00E20E6D"/>
    <w:rsid w:val="00E23220"/>
    <w:rsid w:val="00E24840"/>
    <w:rsid w:val="00E26353"/>
    <w:rsid w:val="00E302E0"/>
    <w:rsid w:val="00E30CAB"/>
    <w:rsid w:val="00E30D55"/>
    <w:rsid w:val="00E322E8"/>
    <w:rsid w:val="00E32F9C"/>
    <w:rsid w:val="00E34F3F"/>
    <w:rsid w:val="00E3706F"/>
    <w:rsid w:val="00E405B7"/>
    <w:rsid w:val="00E419EB"/>
    <w:rsid w:val="00E41AB5"/>
    <w:rsid w:val="00E422C4"/>
    <w:rsid w:val="00E43BF8"/>
    <w:rsid w:val="00E444BA"/>
    <w:rsid w:val="00E447CC"/>
    <w:rsid w:val="00E44A0C"/>
    <w:rsid w:val="00E44EF9"/>
    <w:rsid w:val="00E45A71"/>
    <w:rsid w:val="00E508BB"/>
    <w:rsid w:val="00E75664"/>
    <w:rsid w:val="00E76551"/>
    <w:rsid w:val="00E770E9"/>
    <w:rsid w:val="00E817E2"/>
    <w:rsid w:val="00E81943"/>
    <w:rsid w:val="00E90BA1"/>
    <w:rsid w:val="00E90BAD"/>
    <w:rsid w:val="00E91366"/>
    <w:rsid w:val="00E92D5E"/>
    <w:rsid w:val="00E9435B"/>
    <w:rsid w:val="00E94C39"/>
    <w:rsid w:val="00E95B2E"/>
    <w:rsid w:val="00EA2016"/>
    <w:rsid w:val="00EA3021"/>
    <w:rsid w:val="00EA31A5"/>
    <w:rsid w:val="00EA3BBA"/>
    <w:rsid w:val="00EA4D13"/>
    <w:rsid w:val="00EA5887"/>
    <w:rsid w:val="00EA7551"/>
    <w:rsid w:val="00EA757D"/>
    <w:rsid w:val="00EB4AFC"/>
    <w:rsid w:val="00EB6522"/>
    <w:rsid w:val="00EB6F39"/>
    <w:rsid w:val="00EC09FE"/>
    <w:rsid w:val="00EC31F5"/>
    <w:rsid w:val="00EC371F"/>
    <w:rsid w:val="00EC373E"/>
    <w:rsid w:val="00EC5A20"/>
    <w:rsid w:val="00EC6ED5"/>
    <w:rsid w:val="00EC799F"/>
    <w:rsid w:val="00ED1067"/>
    <w:rsid w:val="00ED2698"/>
    <w:rsid w:val="00ED3CDE"/>
    <w:rsid w:val="00ED4BF3"/>
    <w:rsid w:val="00ED66CF"/>
    <w:rsid w:val="00EE1B91"/>
    <w:rsid w:val="00EE201C"/>
    <w:rsid w:val="00EE6779"/>
    <w:rsid w:val="00EF0542"/>
    <w:rsid w:val="00EF69FC"/>
    <w:rsid w:val="00F009E0"/>
    <w:rsid w:val="00F04083"/>
    <w:rsid w:val="00F04658"/>
    <w:rsid w:val="00F0633A"/>
    <w:rsid w:val="00F1077D"/>
    <w:rsid w:val="00F1249A"/>
    <w:rsid w:val="00F12C58"/>
    <w:rsid w:val="00F148B4"/>
    <w:rsid w:val="00F14CC9"/>
    <w:rsid w:val="00F17D4D"/>
    <w:rsid w:val="00F213A2"/>
    <w:rsid w:val="00F2172C"/>
    <w:rsid w:val="00F24037"/>
    <w:rsid w:val="00F25362"/>
    <w:rsid w:val="00F25BAA"/>
    <w:rsid w:val="00F26711"/>
    <w:rsid w:val="00F33AA9"/>
    <w:rsid w:val="00F3417E"/>
    <w:rsid w:val="00F350CC"/>
    <w:rsid w:val="00F36623"/>
    <w:rsid w:val="00F407DE"/>
    <w:rsid w:val="00F40E0A"/>
    <w:rsid w:val="00F411A7"/>
    <w:rsid w:val="00F414D6"/>
    <w:rsid w:val="00F445CB"/>
    <w:rsid w:val="00F44FC2"/>
    <w:rsid w:val="00F47B6F"/>
    <w:rsid w:val="00F501FC"/>
    <w:rsid w:val="00F50D12"/>
    <w:rsid w:val="00F532C0"/>
    <w:rsid w:val="00F53997"/>
    <w:rsid w:val="00F55234"/>
    <w:rsid w:val="00F5658A"/>
    <w:rsid w:val="00F57A7D"/>
    <w:rsid w:val="00F6120C"/>
    <w:rsid w:val="00F637FD"/>
    <w:rsid w:val="00F70041"/>
    <w:rsid w:val="00F70A71"/>
    <w:rsid w:val="00F70BCF"/>
    <w:rsid w:val="00F7195E"/>
    <w:rsid w:val="00F72082"/>
    <w:rsid w:val="00F72F9F"/>
    <w:rsid w:val="00F74E8B"/>
    <w:rsid w:val="00F77BF0"/>
    <w:rsid w:val="00F80666"/>
    <w:rsid w:val="00F807E1"/>
    <w:rsid w:val="00F809DE"/>
    <w:rsid w:val="00F83145"/>
    <w:rsid w:val="00F852BF"/>
    <w:rsid w:val="00F87A9A"/>
    <w:rsid w:val="00F87F92"/>
    <w:rsid w:val="00F9263A"/>
    <w:rsid w:val="00F93CCF"/>
    <w:rsid w:val="00F94162"/>
    <w:rsid w:val="00F95720"/>
    <w:rsid w:val="00F95ABB"/>
    <w:rsid w:val="00F97832"/>
    <w:rsid w:val="00FA01E0"/>
    <w:rsid w:val="00FA036B"/>
    <w:rsid w:val="00FA123F"/>
    <w:rsid w:val="00FA39CF"/>
    <w:rsid w:val="00FA3B2B"/>
    <w:rsid w:val="00FA46B2"/>
    <w:rsid w:val="00FB0080"/>
    <w:rsid w:val="00FB1DC6"/>
    <w:rsid w:val="00FB48B9"/>
    <w:rsid w:val="00FB5429"/>
    <w:rsid w:val="00FC1A4E"/>
    <w:rsid w:val="00FC2EAF"/>
    <w:rsid w:val="00FC34EF"/>
    <w:rsid w:val="00FC6EE8"/>
    <w:rsid w:val="00FD16AF"/>
    <w:rsid w:val="00FD2DCD"/>
    <w:rsid w:val="00FD3E32"/>
    <w:rsid w:val="00FE4802"/>
    <w:rsid w:val="00FE5214"/>
    <w:rsid w:val="00FE56FC"/>
    <w:rsid w:val="00FE6689"/>
    <w:rsid w:val="00FE7569"/>
    <w:rsid w:val="00FE7B9E"/>
    <w:rsid w:val="00FF41DA"/>
    <w:rsid w:val="00FF4AA4"/>
    <w:rsid w:val="00FF4F24"/>
    <w:rsid w:val="00FF6C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535538"/>
  <w15:docId w15:val="{14C6B340-8F95-45A7-8B51-5E86AB358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658A"/>
    <w:rPr>
      <w:rFonts w:ascii="Arial" w:hAnsi="Arial"/>
      <w:sz w:val="24"/>
      <w:szCs w:val="24"/>
      <w:lang w:val="nb-NO" w:eastAsia="nb-NO"/>
    </w:rPr>
  </w:style>
  <w:style w:type="paragraph" w:styleId="Overskrift1">
    <w:name w:val="heading 1"/>
    <w:basedOn w:val="Normal"/>
    <w:next w:val="Normal"/>
    <w:qFormat/>
    <w:rsid w:val="00F407DE"/>
    <w:pPr>
      <w:keepNext/>
      <w:spacing w:before="240" w:after="60"/>
      <w:outlineLvl w:val="0"/>
    </w:pPr>
    <w:rPr>
      <w:rFonts w:cs="Arial"/>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B4261E"/>
    <w:pPr>
      <w:tabs>
        <w:tab w:val="center" w:pos="4536"/>
        <w:tab w:val="right" w:pos="9072"/>
      </w:tabs>
    </w:pPr>
  </w:style>
  <w:style w:type="character" w:customStyle="1" w:styleId="TopptekstTegn">
    <w:name w:val="Topptekst Tegn"/>
    <w:link w:val="Topptekst"/>
    <w:rsid w:val="00B4261E"/>
    <w:rPr>
      <w:sz w:val="24"/>
      <w:szCs w:val="24"/>
      <w:lang w:val="nb-NO" w:eastAsia="nb-NO"/>
    </w:rPr>
  </w:style>
  <w:style w:type="paragraph" w:styleId="Bunntekst">
    <w:name w:val="footer"/>
    <w:basedOn w:val="Normal"/>
    <w:link w:val="BunntekstTegn"/>
    <w:rsid w:val="00B4261E"/>
    <w:pPr>
      <w:tabs>
        <w:tab w:val="center" w:pos="4536"/>
        <w:tab w:val="right" w:pos="9072"/>
      </w:tabs>
    </w:pPr>
  </w:style>
  <w:style w:type="character" w:customStyle="1" w:styleId="BunntekstTegn">
    <w:name w:val="Bunntekst Tegn"/>
    <w:link w:val="Bunntekst"/>
    <w:rsid w:val="00B4261E"/>
    <w:rPr>
      <w:sz w:val="24"/>
      <w:szCs w:val="24"/>
      <w:lang w:val="nb-NO" w:eastAsia="nb-NO"/>
    </w:rPr>
  </w:style>
  <w:style w:type="table" w:styleId="Tabellrutenett">
    <w:name w:val="Table Grid"/>
    <w:basedOn w:val="Vanligtabell"/>
    <w:rsid w:val="00D56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semiHidden/>
    <w:unhideWhenUsed/>
    <w:rsid w:val="001E4D1B"/>
    <w:rPr>
      <w:rFonts w:ascii="Segoe UI" w:hAnsi="Segoe UI" w:cs="Segoe UI"/>
      <w:sz w:val="18"/>
      <w:szCs w:val="18"/>
    </w:rPr>
  </w:style>
  <w:style w:type="character" w:customStyle="1" w:styleId="BobletekstTegn">
    <w:name w:val="Bobletekst Tegn"/>
    <w:basedOn w:val="Standardskriftforavsnitt"/>
    <w:link w:val="Bobletekst"/>
    <w:semiHidden/>
    <w:rsid w:val="001E4D1B"/>
    <w:rPr>
      <w:rFonts w:ascii="Segoe UI" w:hAnsi="Segoe UI" w:cs="Segoe UI"/>
      <w:sz w:val="18"/>
      <w:szCs w:val="18"/>
      <w:lang w:val="nb-NO" w:eastAsia="nb-NO"/>
    </w:rPr>
  </w:style>
  <w:style w:type="paragraph" w:styleId="Listeavsnitt">
    <w:name w:val="List Paragraph"/>
    <w:basedOn w:val="Normal"/>
    <w:uiPriority w:val="34"/>
    <w:qFormat/>
    <w:rsid w:val="00DF4EF9"/>
    <w:pPr>
      <w:ind w:left="720"/>
      <w:contextualSpacing/>
    </w:pPr>
  </w:style>
  <w:style w:type="paragraph" w:styleId="Ingenmellomrom">
    <w:name w:val="No Spacing"/>
    <w:uiPriority w:val="1"/>
    <w:qFormat/>
    <w:rsid w:val="00FC6EE8"/>
    <w:rPr>
      <w:rFonts w:ascii="Arial" w:hAnsi="Arial"/>
      <w:sz w:val="24"/>
      <w:szCs w:val="24"/>
      <w:lang w:val="nb-NO" w:eastAsia="nb-NO"/>
    </w:rPr>
  </w:style>
  <w:style w:type="paragraph" w:styleId="Fotnotetekst">
    <w:name w:val="footnote text"/>
    <w:basedOn w:val="Normal"/>
    <w:link w:val="FotnotetekstTegn"/>
    <w:semiHidden/>
    <w:unhideWhenUsed/>
    <w:rsid w:val="00AC18D3"/>
    <w:rPr>
      <w:sz w:val="20"/>
      <w:szCs w:val="20"/>
    </w:rPr>
  </w:style>
  <w:style w:type="character" w:customStyle="1" w:styleId="FotnotetekstTegn">
    <w:name w:val="Fotnotetekst Tegn"/>
    <w:basedOn w:val="Standardskriftforavsnitt"/>
    <w:link w:val="Fotnotetekst"/>
    <w:semiHidden/>
    <w:rsid w:val="00AC18D3"/>
    <w:rPr>
      <w:rFonts w:ascii="Arial" w:hAnsi="Arial"/>
      <w:lang w:val="nb-NO" w:eastAsia="nb-NO"/>
    </w:rPr>
  </w:style>
  <w:style w:type="character" w:styleId="Fotnotereferanse">
    <w:name w:val="footnote reference"/>
    <w:basedOn w:val="Standardskriftforavsnitt"/>
    <w:semiHidden/>
    <w:unhideWhenUsed/>
    <w:rsid w:val="00AC18D3"/>
    <w:rPr>
      <w:vertAlign w:val="superscript"/>
    </w:rPr>
  </w:style>
  <w:style w:type="paragraph" w:customStyle="1" w:styleId="paragraph">
    <w:name w:val="paragraph"/>
    <w:basedOn w:val="Normal"/>
    <w:rsid w:val="00761724"/>
    <w:pPr>
      <w:spacing w:before="100" w:beforeAutospacing="1" w:after="100" w:afterAutospacing="1"/>
    </w:pPr>
    <w:rPr>
      <w:rFonts w:ascii="Times New Roman" w:hAnsi="Times New Roman"/>
    </w:rPr>
  </w:style>
  <w:style w:type="character" w:customStyle="1" w:styleId="normaltextrun">
    <w:name w:val="normaltextrun"/>
    <w:basedOn w:val="Standardskriftforavsnitt"/>
    <w:rsid w:val="00761724"/>
  </w:style>
  <w:style w:type="character" w:customStyle="1" w:styleId="eop">
    <w:name w:val="eop"/>
    <w:basedOn w:val="Standardskriftforavsnitt"/>
    <w:rsid w:val="00761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4477">
      <w:bodyDiv w:val="1"/>
      <w:marLeft w:val="0"/>
      <w:marRight w:val="0"/>
      <w:marTop w:val="0"/>
      <w:marBottom w:val="0"/>
      <w:divBdr>
        <w:top w:val="none" w:sz="0" w:space="0" w:color="auto"/>
        <w:left w:val="none" w:sz="0" w:space="0" w:color="auto"/>
        <w:bottom w:val="none" w:sz="0" w:space="0" w:color="auto"/>
        <w:right w:val="none" w:sz="0" w:space="0" w:color="auto"/>
      </w:divBdr>
    </w:div>
    <w:div w:id="53086327">
      <w:bodyDiv w:val="1"/>
      <w:marLeft w:val="0"/>
      <w:marRight w:val="0"/>
      <w:marTop w:val="0"/>
      <w:marBottom w:val="0"/>
      <w:divBdr>
        <w:top w:val="none" w:sz="0" w:space="0" w:color="auto"/>
        <w:left w:val="none" w:sz="0" w:space="0" w:color="auto"/>
        <w:bottom w:val="none" w:sz="0" w:space="0" w:color="auto"/>
        <w:right w:val="none" w:sz="0" w:space="0" w:color="auto"/>
      </w:divBdr>
      <w:divsChild>
        <w:div w:id="1501849029">
          <w:marLeft w:val="0"/>
          <w:marRight w:val="0"/>
          <w:marTop w:val="0"/>
          <w:marBottom w:val="0"/>
          <w:divBdr>
            <w:top w:val="none" w:sz="0" w:space="0" w:color="auto"/>
            <w:left w:val="none" w:sz="0" w:space="0" w:color="auto"/>
            <w:bottom w:val="none" w:sz="0" w:space="0" w:color="auto"/>
            <w:right w:val="none" w:sz="0" w:space="0" w:color="auto"/>
          </w:divBdr>
        </w:div>
        <w:div w:id="1309742501">
          <w:marLeft w:val="0"/>
          <w:marRight w:val="0"/>
          <w:marTop w:val="0"/>
          <w:marBottom w:val="0"/>
          <w:divBdr>
            <w:top w:val="none" w:sz="0" w:space="0" w:color="auto"/>
            <w:left w:val="none" w:sz="0" w:space="0" w:color="auto"/>
            <w:bottom w:val="none" w:sz="0" w:space="0" w:color="auto"/>
            <w:right w:val="none" w:sz="0" w:space="0" w:color="auto"/>
          </w:divBdr>
        </w:div>
        <w:div w:id="1460878412">
          <w:marLeft w:val="0"/>
          <w:marRight w:val="0"/>
          <w:marTop w:val="0"/>
          <w:marBottom w:val="0"/>
          <w:divBdr>
            <w:top w:val="none" w:sz="0" w:space="0" w:color="auto"/>
            <w:left w:val="none" w:sz="0" w:space="0" w:color="auto"/>
            <w:bottom w:val="none" w:sz="0" w:space="0" w:color="auto"/>
            <w:right w:val="none" w:sz="0" w:space="0" w:color="auto"/>
          </w:divBdr>
        </w:div>
        <w:div w:id="1462185410">
          <w:marLeft w:val="0"/>
          <w:marRight w:val="0"/>
          <w:marTop w:val="0"/>
          <w:marBottom w:val="0"/>
          <w:divBdr>
            <w:top w:val="none" w:sz="0" w:space="0" w:color="auto"/>
            <w:left w:val="none" w:sz="0" w:space="0" w:color="auto"/>
            <w:bottom w:val="none" w:sz="0" w:space="0" w:color="auto"/>
            <w:right w:val="none" w:sz="0" w:space="0" w:color="auto"/>
          </w:divBdr>
        </w:div>
        <w:div w:id="2070879813">
          <w:marLeft w:val="0"/>
          <w:marRight w:val="0"/>
          <w:marTop w:val="0"/>
          <w:marBottom w:val="0"/>
          <w:divBdr>
            <w:top w:val="none" w:sz="0" w:space="0" w:color="auto"/>
            <w:left w:val="none" w:sz="0" w:space="0" w:color="auto"/>
            <w:bottom w:val="none" w:sz="0" w:space="0" w:color="auto"/>
            <w:right w:val="none" w:sz="0" w:space="0" w:color="auto"/>
          </w:divBdr>
        </w:div>
        <w:div w:id="1603679708">
          <w:marLeft w:val="0"/>
          <w:marRight w:val="0"/>
          <w:marTop w:val="0"/>
          <w:marBottom w:val="0"/>
          <w:divBdr>
            <w:top w:val="none" w:sz="0" w:space="0" w:color="auto"/>
            <w:left w:val="none" w:sz="0" w:space="0" w:color="auto"/>
            <w:bottom w:val="none" w:sz="0" w:space="0" w:color="auto"/>
            <w:right w:val="none" w:sz="0" w:space="0" w:color="auto"/>
          </w:divBdr>
        </w:div>
        <w:div w:id="1209873802">
          <w:marLeft w:val="0"/>
          <w:marRight w:val="0"/>
          <w:marTop w:val="0"/>
          <w:marBottom w:val="0"/>
          <w:divBdr>
            <w:top w:val="none" w:sz="0" w:space="0" w:color="auto"/>
            <w:left w:val="none" w:sz="0" w:space="0" w:color="auto"/>
            <w:bottom w:val="none" w:sz="0" w:space="0" w:color="auto"/>
            <w:right w:val="none" w:sz="0" w:space="0" w:color="auto"/>
          </w:divBdr>
        </w:div>
      </w:divsChild>
    </w:div>
    <w:div w:id="1017997799">
      <w:bodyDiv w:val="1"/>
      <w:marLeft w:val="0"/>
      <w:marRight w:val="0"/>
      <w:marTop w:val="0"/>
      <w:marBottom w:val="0"/>
      <w:divBdr>
        <w:top w:val="none" w:sz="0" w:space="0" w:color="auto"/>
        <w:left w:val="none" w:sz="0" w:space="0" w:color="auto"/>
        <w:bottom w:val="none" w:sz="0" w:space="0" w:color="auto"/>
        <w:right w:val="none" w:sz="0" w:space="0" w:color="auto"/>
      </w:divBdr>
    </w:div>
    <w:div w:id="1043990498">
      <w:bodyDiv w:val="1"/>
      <w:marLeft w:val="0"/>
      <w:marRight w:val="0"/>
      <w:marTop w:val="0"/>
      <w:marBottom w:val="0"/>
      <w:divBdr>
        <w:top w:val="none" w:sz="0" w:space="0" w:color="auto"/>
        <w:left w:val="none" w:sz="0" w:space="0" w:color="auto"/>
        <w:bottom w:val="none" w:sz="0" w:space="0" w:color="auto"/>
        <w:right w:val="none" w:sz="0" w:space="0" w:color="auto"/>
      </w:divBdr>
    </w:div>
    <w:div w:id="106942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ilde xmlns="88e3d6be-fa8b-484d-b8ab-1298c9da275d" xsi:nil="true"/>
    <Årstall xmlns="88e3d6be-fa8b-484d-b8ab-1298c9da275d" xsi:nil="true"/>
    <Tema_x002f_Fagområde xmlns="88e3d6be-fa8b-484d-b8ab-1298c9da275d" xsi:nil="true"/>
    <Kategori xmlns="731bfb49-4d29-483d-b43e-1484467aa7af" xsi:nil="true"/>
    <lcf76f155ced4ddcb4097134ff3c332f xmlns="731bfb49-4d29-483d-b43e-1484467aa7af">
      <Terms xmlns="http://schemas.microsoft.com/office/infopath/2007/PartnerControls"/>
    </lcf76f155ced4ddcb4097134ff3c332f>
    <TaxCatchAll xmlns="88e3d6be-fa8b-484d-b8ab-1298c9da275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B79A5FD330C274FB6B0E3566AB79D0A" ma:contentTypeVersion="20" ma:contentTypeDescription="Opprett et nytt dokument." ma:contentTypeScope="" ma:versionID="4696ce275a6e0c0269a15349bb7498b1">
  <xsd:schema xmlns:xsd="http://www.w3.org/2001/XMLSchema" xmlns:xs="http://www.w3.org/2001/XMLSchema" xmlns:p="http://schemas.microsoft.com/office/2006/metadata/properties" xmlns:ns2="731bfb49-4d29-483d-b43e-1484467aa7af" xmlns:ns3="88e3d6be-fa8b-484d-b8ab-1298c9da275d" targetNamespace="http://schemas.microsoft.com/office/2006/metadata/properties" ma:root="true" ma:fieldsID="af7a741a9fef0613134be773a258e3b5" ns2:_="" ns3:_="">
    <xsd:import namespace="731bfb49-4d29-483d-b43e-1484467aa7af"/>
    <xsd:import namespace="88e3d6be-fa8b-484d-b8ab-1298c9da275d"/>
    <xsd:element name="properties">
      <xsd:complexType>
        <xsd:sequence>
          <xsd:element name="documentManagement">
            <xsd:complexType>
              <xsd:all>
                <xsd:element ref="ns2:MediaServiceMetadata" minOccurs="0"/>
                <xsd:element ref="ns2:MediaServiceFastMetadata" minOccurs="0"/>
                <xsd:element ref="ns2:Kategori" minOccurs="0"/>
                <xsd:element ref="ns3:Årstall" minOccurs="0"/>
                <xsd:element ref="ns3:Kilde" minOccurs="0"/>
                <xsd:element ref="ns3:Tema_x002f_Fagområde"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bfb49-4d29-483d-b43e-1484467aa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ategori" ma:index="10" nillable="true" ma:displayName="Kategori" ma:format="Dropdown" ma:internalName="Kategori">
      <xsd:simpleType>
        <xsd:restriction base="dms:Choice">
          <xsd:enumeration value="Statsbudsjett"/>
          <xsd:enumeration value="Høringer/merknader"/>
          <xsd:enumeration value="Fagpolitikk"/>
          <xsd:enumeration value="Foredrag"/>
          <xsd:enumeration value="Representasjon"/>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emerkelapper" ma:readOnly="false" ma:fieldId="{5cf76f15-5ced-4ddc-b409-7134ff3c332f}" ma:taxonomyMulti="true" ma:sspId="d31989d0-7e26-4f03-9d28-35d62fb916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e3d6be-fa8b-484d-b8ab-1298c9da275d" elementFormDefault="qualified">
    <xsd:import namespace="http://schemas.microsoft.com/office/2006/documentManagement/types"/>
    <xsd:import namespace="http://schemas.microsoft.com/office/infopath/2007/PartnerControls"/>
    <xsd:element name="Årstall" ma:index="11" nillable="true" ma:displayName="Årstall" ma:internalName="_x00c5_rstall">
      <xsd:simpleType>
        <xsd:restriction base="dms:Text">
          <xsd:maxLength value="255"/>
        </xsd:restriction>
      </xsd:simpleType>
    </xsd:element>
    <xsd:element name="Kilde" ma:index="12" nillable="true" ma:displayName="Kilde" ma:internalName="Kilde">
      <xsd:simpleType>
        <xsd:restriction base="dms:Text">
          <xsd:maxLength value="255"/>
        </xsd:restriction>
      </xsd:simpleType>
    </xsd:element>
    <xsd:element name="Tema_x002f_Fagområde" ma:index="13" nillable="true" ma:displayName="Tema/Fagområde" ma:internalName="Tema_x002F_Fagomr_x00e5_de">
      <xsd:simpleType>
        <xsd:restriction base="dms:Text">
          <xsd:maxLength value="255"/>
        </xsd:restriction>
      </xsd:simpleType>
    </xsd:element>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element name="TaxCatchAll" ma:index="24" nillable="true" ma:displayName="Taxonomy Catch All Column" ma:hidden="true" ma:list="{539896e1-0107-4935-bcd8-3abfffa6dc13}" ma:internalName="TaxCatchAll" ma:showField="CatchAllData" ma:web="88e3d6be-fa8b-484d-b8ab-1298c9da27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20E158-917F-4165-8D04-3C3DB0480E6F}">
  <ds:schemaRefs>
    <ds:schemaRef ds:uri="http://schemas.openxmlformats.org/officeDocument/2006/bibliography"/>
  </ds:schemaRefs>
</ds:datastoreItem>
</file>

<file path=customXml/itemProps2.xml><?xml version="1.0" encoding="utf-8"?>
<ds:datastoreItem xmlns:ds="http://schemas.openxmlformats.org/officeDocument/2006/customXml" ds:itemID="{D59201BE-98A6-4488-AA6D-529C0697FA7F}">
  <ds:schemaRefs>
    <ds:schemaRef ds:uri="http://schemas.microsoft.com/sharepoint/v3/contenttype/forms"/>
  </ds:schemaRefs>
</ds:datastoreItem>
</file>

<file path=customXml/itemProps3.xml><?xml version="1.0" encoding="utf-8"?>
<ds:datastoreItem xmlns:ds="http://schemas.openxmlformats.org/officeDocument/2006/customXml" ds:itemID="{5FB8EFCA-09AB-4EA4-807F-D54248BF7D9F}">
  <ds:schemaRefs>
    <ds:schemaRef ds:uri="http://schemas.microsoft.com/office/2006/metadata/properties"/>
    <ds:schemaRef ds:uri="http://schemas.microsoft.com/office/infopath/2007/PartnerControls"/>
    <ds:schemaRef ds:uri="88e3d6be-fa8b-484d-b8ab-1298c9da275d"/>
    <ds:schemaRef ds:uri="731bfb49-4d29-483d-b43e-1484467aa7af"/>
  </ds:schemaRefs>
</ds:datastoreItem>
</file>

<file path=customXml/itemProps4.xml><?xml version="1.0" encoding="utf-8"?>
<ds:datastoreItem xmlns:ds="http://schemas.openxmlformats.org/officeDocument/2006/customXml" ds:itemID="{57BBDFDC-67E6-45F3-BAF4-A0A7213AC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bfb49-4d29-483d-b43e-1484467aa7af"/>
    <ds:schemaRef ds:uri="88e3d6be-fa8b-484d-b8ab-1298c9da2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2053</TotalTime>
  <Pages>4</Pages>
  <Words>1896</Words>
  <Characters>10055</Characters>
  <Application>Microsoft Office Word</Application>
  <DocSecurity>0</DocSecurity>
  <Lines>83</Lines>
  <Paragraphs>23</Paragraphs>
  <ScaleCrop>false</ScaleCrop>
  <HeadingPairs>
    <vt:vector size="2" baseType="variant">
      <vt:variant>
        <vt:lpstr>Tittel</vt:lpstr>
      </vt:variant>
      <vt:variant>
        <vt:i4>1</vt:i4>
      </vt:variant>
    </vt:vector>
  </HeadingPairs>
  <TitlesOfParts>
    <vt:vector size="1" baseType="lpstr">
      <vt:lpstr>FFO Brevmal</vt:lpstr>
    </vt:vector>
  </TitlesOfParts>
  <Company>PC-HELP</Company>
  <LinksUpToDate>false</LinksUpToDate>
  <CharactersWithSpaces>11928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FFO Brevmal</dc:title>
  <dc:creator>Grete Crowo</dc:creator>
  <cp:lastModifiedBy>Grete Crowo</cp:lastModifiedBy>
  <cp:revision>109</cp:revision>
  <cp:lastPrinted>2013-10-15T07:55:00Z</cp:lastPrinted>
  <dcterms:created xsi:type="dcterms:W3CDTF">2022-02-28T09:41:00Z</dcterms:created>
  <dcterms:modified xsi:type="dcterms:W3CDTF">2022-03-08T11:24:00Z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0x0101003B79A5FD330C274FB6B0E3566AB79D0A</vt:lpwstr>
  </property>
  <property fmtid="{D5CDD505-2E9C-101B-9397-08002B2CF9AE}" pid="3" name="MediaServiceImageTags">
    <vt:lpwstr/>
  </property>
</Properties>
</file>