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4E3F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26CC8F0B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10986FC4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430472B7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0"/>
        <w:gridCol w:w="3858"/>
      </w:tblGrid>
      <w:tr w:rsidR="006F3C67" w:rsidRPr="00907F38" w14:paraId="48FBAB48" w14:textId="77777777" w:rsidTr="006F3C67">
        <w:tc>
          <w:tcPr>
            <w:tcW w:w="5778" w:type="dxa"/>
          </w:tcPr>
          <w:p w14:paraId="1CB1BF62" w14:textId="271A0233" w:rsidR="006F3C67" w:rsidRPr="00907F38" w:rsidRDefault="00D03AA6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Helse- og omsorgsdepartementet</w:t>
            </w:r>
          </w:p>
        </w:tc>
        <w:tc>
          <w:tcPr>
            <w:tcW w:w="3936" w:type="dxa"/>
          </w:tcPr>
          <w:p w14:paraId="6A07D177" w14:textId="77777777"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6D5EF11C" w14:textId="77777777" w:rsidTr="006F3C67">
        <w:tc>
          <w:tcPr>
            <w:tcW w:w="5778" w:type="dxa"/>
          </w:tcPr>
          <w:p w14:paraId="79E6B5F4" w14:textId="0614A76E" w:rsidR="00DF10C1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14:paraId="22DF58D0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4208052D" w14:textId="77777777" w:rsidTr="006F3C67">
        <w:tc>
          <w:tcPr>
            <w:tcW w:w="5778" w:type="dxa"/>
          </w:tcPr>
          <w:p w14:paraId="6E54BF4C" w14:textId="7C844F48" w:rsidR="00DF10C1" w:rsidRPr="00907F38" w:rsidRDefault="00D03AA6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Postboks 8011</w:t>
            </w:r>
          </w:p>
        </w:tc>
        <w:tc>
          <w:tcPr>
            <w:tcW w:w="3936" w:type="dxa"/>
          </w:tcPr>
          <w:p w14:paraId="443BB7D3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14:paraId="79C35CE9" w14:textId="77777777" w:rsidTr="00227AEB">
        <w:tc>
          <w:tcPr>
            <w:tcW w:w="5778" w:type="dxa"/>
          </w:tcPr>
          <w:p w14:paraId="48BB5BED" w14:textId="2C6A5F7A" w:rsidR="00D1000A" w:rsidRPr="00907F38" w:rsidRDefault="00D03AA6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0031 Oslo</w:t>
            </w:r>
            <w:r w:rsidR="0052795C"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14:paraId="56C25F00" w14:textId="77777777"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14:paraId="740A33DF" w14:textId="77777777" w:rsidTr="006F3C67">
        <w:tc>
          <w:tcPr>
            <w:tcW w:w="5778" w:type="dxa"/>
          </w:tcPr>
          <w:p w14:paraId="56D055A6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117296A7" w14:textId="79097385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D03AA6">
              <w:rPr>
                <w:rFonts w:asciiTheme="minorHAnsi" w:hAnsiTheme="minorHAnsi"/>
                <w:sz w:val="20"/>
                <w:szCs w:val="22"/>
              </w:rPr>
              <w:t>B22-AA Avvikling av godkjenningsmodell</w:t>
            </w:r>
            <w:r w:rsidR="00950F49">
              <w:rPr>
                <w:rFonts w:asciiTheme="minorHAnsi" w:hAnsiTheme="minorHAnsi"/>
                <w:sz w:val="20"/>
                <w:szCs w:val="22"/>
              </w:rPr>
              <w:t xml:space="preserve"> for fritt behandlingsvalg</w:t>
            </w:r>
          </w:p>
        </w:tc>
      </w:tr>
      <w:tr w:rsidR="000A6465" w:rsidRPr="00907F38" w14:paraId="5CC140A2" w14:textId="77777777" w:rsidTr="006F3C67">
        <w:tc>
          <w:tcPr>
            <w:tcW w:w="5778" w:type="dxa"/>
          </w:tcPr>
          <w:p w14:paraId="4674DC7C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0C3B5F3C" w14:textId="52C4C6CE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D03AA6">
              <w:rPr>
                <w:rFonts w:asciiTheme="minorHAnsi" w:hAnsiTheme="minorHAnsi"/>
                <w:sz w:val="20"/>
                <w:szCs w:val="22"/>
              </w:rPr>
              <w:t>Inte</w:t>
            </w:r>
            <w:r w:rsidR="000E79F6">
              <w:rPr>
                <w:rFonts w:asciiTheme="minorHAnsi" w:hAnsiTheme="minorHAnsi"/>
                <w:sz w:val="20"/>
                <w:szCs w:val="22"/>
              </w:rPr>
              <w:t>re</w:t>
            </w:r>
            <w:r w:rsidR="00D03AA6">
              <w:rPr>
                <w:rFonts w:asciiTheme="minorHAnsi" w:hAnsiTheme="minorHAnsi"/>
                <w:sz w:val="20"/>
                <w:szCs w:val="22"/>
              </w:rPr>
              <w:t>ssepol/høringer</w:t>
            </w:r>
            <w:r w:rsidR="000E79F6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D03AA6">
              <w:rPr>
                <w:rFonts w:asciiTheme="minorHAnsi" w:hAnsiTheme="minorHAnsi"/>
                <w:sz w:val="20"/>
                <w:szCs w:val="22"/>
              </w:rPr>
              <w:t>22</w:t>
            </w:r>
          </w:p>
        </w:tc>
      </w:tr>
      <w:tr w:rsidR="000A6465" w:rsidRPr="00907F38" w14:paraId="14ABA294" w14:textId="77777777" w:rsidTr="006F3C67">
        <w:tc>
          <w:tcPr>
            <w:tcW w:w="5778" w:type="dxa"/>
          </w:tcPr>
          <w:p w14:paraId="7CD97DC2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3EBA85CB" w14:textId="74D5C235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D03AA6">
              <w:rPr>
                <w:rFonts w:asciiTheme="minorHAnsi" w:hAnsiTheme="minorHAnsi"/>
                <w:sz w:val="20"/>
                <w:szCs w:val="22"/>
              </w:rPr>
              <w:t>Arnfinn Aarnes</w:t>
            </w:r>
          </w:p>
        </w:tc>
      </w:tr>
    </w:tbl>
    <w:p w14:paraId="1788B57A" w14:textId="77777777"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14:paraId="72A6B527" w14:textId="77777777"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1" w:name="Bm_Dato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1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D03AA6">
        <w:rPr>
          <w:rFonts w:asciiTheme="minorHAnsi" w:hAnsiTheme="minorHAnsi"/>
          <w:noProof/>
          <w:sz w:val="22"/>
          <w:szCs w:val="22"/>
        </w:rPr>
        <w:t>24. mai 2022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0"/>
    </w:p>
    <w:p w14:paraId="00807CFA" w14:textId="77777777" w:rsidR="0056171C" w:rsidRPr="00907F38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14:paraId="2C514690" w14:textId="77777777" w:rsidR="00950F49" w:rsidRDefault="00950F49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bookmarkStart w:id="2" w:name="Bm_Start"/>
    </w:p>
    <w:p w14:paraId="5C473432" w14:textId="07463AFA" w:rsidR="000603A7" w:rsidRPr="00907F38" w:rsidRDefault="00D03AA6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r>
        <w:rPr>
          <w:rFonts w:asciiTheme="minorHAnsi" w:hAnsiTheme="minorHAnsi" w:cs="Arial"/>
          <w:b/>
          <w:bCs/>
          <w:kern w:val="32"/>
          <w:sz w:val="32"/>
          <w:szCs w:val="32"/>
        </w:rPr>
        <w:t>Endringer i pasient- og brukerrettighetsloven og spesialisthelsetjenesteloven (Avvikling av godkjenningsordningen i fritt behandlingsvalg)</w:t>
      </w:r>
    </w:p>
    <w:bookmarkEnd w:id="2"/>
    <w:p w14:paraId="32AA56E8" w14:textId="77777777" w:rsidR="0056171C" w:rsidRPr="00907F38" w:rsidRDefault="0056171C" w:rsidP="000603A7">
      <w:pPr>
        <w:rPr>
          <w:rFonts w:asciiTheme="minorHAnsi" w:hAnsiTheme="minorHAnsi"/>
        </w:rPr>
      </w:pPr>
    </w:p>
    <w:p w14:paraId="588B9ADD" w14:textId="77777777" w:rsidR="000C2CE3" w:rsidRDefault="000C2CE3" w:rsidP="00B72F35">
      <w:pPr>
        <w:rPr>
          <w:rFonts w:asciiTheme="minorHAnsi" w:hAnsiTheme="minorHAnsi"/>
          <w:sz w:val="22"/>
          <w:szCs w:val="22"/>
        </w:rPr>
      </w:pPr>
    </w:p>
    <w:p w14:paraId="48F9C9C6" w14:textId="77777777" w:rsidR="000C2CE3" w:rsidRDefault="000C2CE3" w:rsidP="00B72F35">
      <w:pPr>
        <w:rPr>
          <w:rFonts w:asciiTheme="minorHAnsi" w:hAnsiTheme="minorHAnsi"/>
          <w:sz w:val="22"/>
          <w:szCs w:val="22"/>
        </w:rPr>
      </w:pPr>
    </w:p>
    <w:p w14:paraId="4BD4C112" w14:textId="7EC0E40D" w:rsidR="00603CF3" w:rsidRDefault="00D03AA6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FFO viser til overnevnte høringsnotat og vil her komme med noen merknader til høringsforslaget.</w:t>
      </w:r>
    </w:p>
    <w:p w14:paraId="1F434F10" w14:textId="2768F294" w:rsidR="00D03AA6" w:rsidRDefault="00D03AA6" w:rsidP="00B72F35">
      <w:pPr>
        <w:rPr>
          <w:rFonts w:asciiTheme="minorHAnsi" w:hAnsiTheme="minorHAnsi"/>
          <w:sz w:val="22"/>
          <w:szCs w:val="22"/>
        </w:rPr>
      </w:pPr>
    </w:p>
    <w:p w14:paraId="002EE35F" w14:textId="2A94D347" w:rsidR="00913A56" w:rsidRPr="00913A56" w:rsidRDefault="00913A56" w:rsidP="00B72F35">
      <w:pPr>
        <w:rPr>
          <w:rFonts w:asciiTheme="minorHAnsi" w:hAnsiTheme="minorHAnsi"/>
          <w:b/>
          <w:bCs/>
          <w:sz w:val="22"/>
          <w:szCs w:val="22"/>
        </w:rPr>
      </w:pPr>
      <w:r w:rsidRPr="00913A56">
        <w:rPr>
          <w:rFonts w:asciiTheme="minorHAnsi" w:hAnsiTheme="minorHAnsi"/>
          <w:b/>
          <w:bCs/>
          <w:sz w:val="22"/>
          <w:szCs w:val="22"/>
        </w:rPr>
        <w:t>Innledning</w:t>
      </w:r>
    </w:p>
    <w:p w14:paraId="17C9BB07" w14:textId="25D8068F" w:rsidR="00D03AA6" w:rsidRDefault="00D03AA6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forbindelse med at forslaget om innføring av fritt behandlingsvalg var på høring 2015 uttrykte FFO en skepsis til forslaget</w:t>
      </w:r>
      <w:r w:rsidR="00791219">
        <w:rPr>
          <w:rFonts w:asciiTheme="minorHAnsi" w:hAnsiTheme="minorHAnsi"/>
          <w:sz w:val="22"/>
          <w:szCs w:val="22"/>
        </w:rPr>
        <w:t xml:space="preserve">. Vi mente den gang at den offentlige helsetjenesten kunne svekkes og stå i fare for å miste helsepersonell til private leverandører. </w:t>
      </w:r>
    </w:p>
    <w:p w14:paraId="6B805857" w14:textId="35C9EAE1" w:rsidR="00947232" w:rsidRDefault="00947232" w:rsidP="00B72F35">
      <w:pPr>
        <w:rPr>
          <w:rFonts w:asciiTheme="minorHAnsi" w:hAnsiTheme="minorHAnsi"/>
          <w:sz w:val="22"/>
          <w:szCs w:val="22"/>
        </w:rPr>
      </w:pPr>
    </w:p>
    <w:p w14:paraId="1E449B86" w14:textId="58B17E01" w:rsidR="00947232" w:rsidRDefault="00F91EC8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Målene for fritt behandlingsvalg var å redusere ventetidene, øke valgfrihetene for pasientene og stimulere de offentlig sykehusene til å bli mer effektive. Evalueringen</w:t>
      </w:r>
      <w:r w:rsidR="00D16FFE">
        <w:rPr>
          <w:rFonts w:asciiTheme="minorHAnsi" w:hAnsiTheme="minorHAnsi"/>
          <w:sz w:val="22"/>
          <w:szCs w:val="22"/>
        </w:rPr>
        <w:t xml:space="preserve"> av fritt behandlingsvalg</w:t>
      </w:r>
      <w:r>
        <w:rPr>
          <w:rFonts w:asciiTheme="minorHAnsi" w:hAnsiTheme="minorHAnsi"/>
          <w:sz w:val="22"/>
          <w:szCs w:val="22"/>
        </w:rPr>
        <w:t xml:space="preserve"> viser at ordningen har bidratt til økt valgfrihet for noen pasienter, men at dette har en tydelig sosioøkonomisk </w:t>
      </w:r>
      <w:r w:rsidR="00B24BD3">
        <w:rPr>
          <w:rFonts w:asciiTheme="minorHAnsi" w:hAnsiTheme="minorHAnsi"/>
          <w:sz w:val="22"/>
          <w:szCs w:val="22"/>
        </w:rPr>
        <w:t>forklaring</w:t>
      </w:r>
      <w:r>
        <w:rPr>
          <w:rFonts w:asciiTheme="minorHAnsi" w:hAnsiTheme="minorHAnsi"/>
          <w:sz w:val="22"/>
          <w:szCs w:val="22"/>
        </w:rPr>
        <w:t>.</w:t>
      </w:r>
      <w:r w:rsidR="00B24BD3">
        <w:rPr>
          <w:rFonts w:asciiTheme="minorHAnsi" w:hAnsiTheme="minorHAnsi"/>
          <w:sz w:val="22"/>
          <w:szCs w:val="22"/>
        </w:rPr>
        <w:t xml:space="preserve"> Det vil si at de med </w:t>
      </w:r>
      <w:r w:rsidR="00763008">
        <w:rPr>
          <w:rFonts w:asciiTheme="minorHAnsi" w:hAnsiTheme="minorHAnsi"/>
          <w:sz w:val="22"/>
          <w:szCs w:val="22"/>
        </w:rPr>
        <w:t xml:space="preserve">høy sosioøkonomisk status </w:t>
      </w:r>
      <w:r w:rsidR="000F239B">
        <w:rPr>
          <w:rFonts w:asciiTheme="minorHAnsi" w:hAnsiTheme="minorHAnsi"/>
          <w:sz w:val="22"/>
          <w:szCs w:val="22"/>
        </w:rPr>
        <w:t>i større grad benyttet seg av fritt behandlingsvalg</w:t>
      </w:r>
      <w:r w:rsidR="004D2E85">
        <w:rPr>
          <w:rFonts w:asciiTheme="minorHAnsi" w:hAnsiTheme="minorHAnsi"/>
          <w:sz w:val="22"/>
          <w:szCs w:val="22"/>
        </w:rPr>
        <w:t xml:space="preserve"> enn </w:t>
      </w:r>
      <w:r w:rsidR="00FF2E4D">
        <w:rPr>
          <w:rFonts w:asciiTheme="minorHAnsi" w:hAnsiTheme="minorHAnsi"/>
          <w:sz w:val="22"/>
          <w:szCs w:val="22"/>
        </w:rPr>
        <w:t>de med lavere sosioøkonomisk status.</w:t>
      </w:r>
      <w:r w:rsidR="000F239B">
        <w:rPr>
          <w:rFonts w:asciiTheme="minorHAnsi" w:hAnsiTheme="minorHAnsi"/>
          <w:sz w:val="22"/>
          <w:szCs w:val="22"/>
        </w:rPr>
        <w:t xml:space="preserve"> </w:t>
      </w:r>
      <w:r w:rsidR="000C017C">
        <w:rPr>
          <w:rFonts w:asciiTheme="minorHAnsi" w:hAnsiTheme="minorHAnsi"/>
          <w:sz w:val="22"/>
          <w:szCs w:val="22"/>
        </w:rPr>
        <w:t>Dette indikerer</w:t>
      </w:r>
      <w:r w:rsidR="00505B63">
        <w:rPr>
          <w:rFonts w:asciiTheme="minorHAnsi" w:hAnsiTheme="minorHAnsi"/>
          <w:sz w:val="22"/>
          <w:szCs w:val="22"/>
        </w:rPr>
        <w:t xml:space="preserve"> at det </w:t>
      </w:r>
      <w:r w:rsidR="003B53E1">
        <w:rPr>
          <w:rFonts w:asciiTheme="minorHAnsi" w:hAnsiTheme="minorHAnsi"/>
          <w:sz w:val="22"/>
          <w:szCs w:val="22"/>
        </w:rPr>
        <w:t>relativt</w:t>
      </w:r>
      <w:r w:rsidR="00505B63">
        <w:rPr>
          <w:rFonts w:asciiTheme="minorHAnsi" w:hAnsiTheme="minorHAnsi"/>
          <w:sz w:val="22"/>
          <w:szCs w:val="22"/>
        </w:rPr>
        <w:t xml:space="preserve"> sett har vært </w:t>
      </w:r>
      <w:r w:rsidR="00E9420D">
        <w:rPr>
          <w:rFonts w:asciiTheme="minorHAnsi" w:hAnsiTheme="minorHAnsi"/>
          <w:sz w:val="22"/>
          <w:szCs w:val="22"/>
        </w:rPr>
        <w:t>få som</w:t>
      </w:r>
      <w:r w:rsidR="003B53E1">
        <w:rPr>
          <w:rFonts w:asciiTheme="minorHAnsi" w:hAnsiTheme="minorHAnsi"/>
          <w:sz w:val="22"/>
          <w:szCs w:val="22"/>
        </w:rPr>
        <w:t xml:space="preserve"> har benyttet seg av ordningen</w:t>
      </w:r>
      <w:r w:rsidR="00E9420D">
        <w:rPr>
          <w:rFonts w:asciiTheme="minorHAnsi" w:hAnsiTheme="minorHAnsi"/>
          <w:sz w:val="22"/>
          <w:szCs w:val="22"/>
        </w:rPr>
        <w:t xml:space="preserve">, noe også tallene viser. </w:t>
      </w:r>
      <w:r>
        <w:rPr>
          <w:rFonts w:asciiTheme="minorHAnsi" w:hAnsiTheme="minorHAnsi"/>
          <w:sz w:val="22"/>
          <w:szCs w:val="22"/>
        </w:rPr>
        <w:t>Ordningen har ikke bidratt til å redusere ventetidene i spesialisthelsetjenesten og heller ikke stimulert de offentlige sykehusene til å bli mer effektive.</w:t>
      </w:r>
      <w:r w:rsidR="008F180F">
        <w:rPr>
          <w:rFonts w:asciiTheme="minorHAnsi" w:hAnsiTheme="minorHAnsi"/>
          <w:sz w:val="22"/>
          <w:szCs w:val="22"/>
        </w:rPr>
        <w:t xml:space="preserve"> Hensynet til konsekvenser for den totale kapasiteten i helsetjenesten og geografisk fordeling av helsetjenester og tilgang på helsepersonell er også vektig argumenter for å avvikle ordningen med fritt behandlingsvalg. </w:t>
      </w:r>
      <w:r>
        <w:rPr>
          <w:rFonts w:asciiTheme="minorHAnsi" w:hAnsiTheme="minorHAnsi"/>
          <w:sz w:val="22"/>
          <w:szCs w:val="22"/>
        </w:rPr>
        <w:t xml:space="preserve"> FFO mener at </w:t>
      </w:r>
      <w:r w:rsidR="008F180F">
        <w:rPr>
          <w:rFonts w:asciiTheme="minorHAnsi" w:hAnsiTheme="minorHAnsi"/>
          <w:sz w:val="22"/>
          <w:szCs w:val="22"/>
        </w:rPr>
        <w:t xml:space="preserve">når </w:t>
      </w:r>
      <w:r>
        <w:rPr>
          <w:rFonts w:asciiTheme="minorHAnsi" w:hAnsiTheme="minorHAnsi"/>
          <w:sz w:val="22"/>
          <w:szCs w:val="22"/>
        </w:rPr>
        <w:t>fritt behandlingsvalg</w:t>
      </w:r>
      <w:r w:rsidR="008F180F">
        <w:rPr>
          <w:rFonts w:asciiTheme="minorHAnsi" w:hAnsiTheme="minorHAnsi"/>
          <w:sz w:val="22"/>
          <w:szCs w:val="22"/>
        </w:rPr>
        <w:t xml:space="preserve"> heller</w:t>
      </w:r>
      <w:r>
        <w:rPr>
          <w:rFonts w:asciiTheme="minorHAnsi" w:hAnsiTheme="minorHAnsi"/>
          <w:sz w:val="22"/>
          <w:szCs w:val="22"/>
        </w:rPr>
        <w:t xml:space="preserve"> ikke har oppnådd målene som var satt for ordningen</w:t>
      </w:r>
      <w:r w:rsidR="008F180F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195DBB">
        <w:rPr>
          <w:rFonts w:asciiTheme="minorHAnsi" w:hAnsiTheme="minorHAnsi"/>
          <w:sz w:val="22"/>
          <w:szCs w:val="22"/>
        </w:rPr>
        <w:t>noe som</w:t>
      </w:r>
      <w:r w:rsidR="000A44E6">
        <w:rPr>
          <w:rFonts w:asciiTheme="minorHAnsi" w:hAnsiTheme="minorHAnsi"/>
          <w:sz w:val="22"/>
          <w:szCs w:val="22"/>
        </w:rPr>
        <w:t xml:space="preserve"> etter</w:t>
      </w:r>
      <w:r w:rsidR="00090915">
        <w:rPr>
          <w:rFonts w:asciiTheme="minorHAnsi" w:hAnsiTheme="minorHAnsi"/>
          <w:sz w:val="22"/>
          <w:szCs w:val="22"/>
        </w:rPr>
        <w:t xml:space="preserve"> FFO</w:t>
      </w:r>
      <w:r w:rsidR="000A44E6">
        <w:rPr>
          <w:rFonts w:asciiTheme="minorHAnsi" w:hAnsiTheme="minorHAnsi"/>
          <w:sz w:val="22"/>
          <w:szCs w:val="22"/>
        </w:rPr>
        <w:t>s mening</w:t>
      </w:r>
      <w:r w:rsidR="00195DBB">
        <w:rPr>
          <w:rFonts w:asciiTheme="minorHAnsi" w:hAnsiTheme="minorHAnsi"/>
          <w:sz w:val="22"/>
          <w:szCs w:val="22"/>
        </w:rPr>
        <w:t xml:space="preserve"> taler for at ordningen</w:t>
      </w:r>
      <w:r w:rsidR="00E862CD">
        <w:rPr>
          <w:rFonts w:asciiTheme="minorHAnsi" w:hAnsiTheme="minorHAnsi"/>
          <w:sz w:val="22"/>
          <w:szCs w:val="22"/>
        </w:rPr>
        <w:t xml:space="preserve"> </w:t>
      </w:r>
      <w:r w:rsidR="000A44E6">
        <w:rPr>
          <w:rFonts w:asciiTheme="minorHAnsi" w:hAnsiTheme="minorHAnsi"/>
          <w:sz w:val="22"/>
          <w:szCs w:val="22"/>
        </w:rPr>
        <w:t>bør</w:t>
      </w:r>
      <w:r w:rsidR="00195DBB">
        <w:rPr>
          <w:rFonts w:asciiTheme="minorHAnsi" w:hAnsiTheme="minorHAnsi"/>
          <w:sz w:val="22"/>
          <w:szCs w:val="22"/>
        </w:rPr>
        <w:t xml:space="preserve"> avvikles. </w:t>
      </w:r>
    </w:p>
    <w:p w14:paraId="27956E50" w14:textId="7D11C629" w:rsidR="00950F49" w:rsidRDefault="00950F49" w:rsidP="00B72F35">
      <w:pPr>
        <w:rPr>
          <w:rFonts w:asciiTheme="minorHAnsi" w:hAnsiTheme="minorHAnsi"/>
          <w:sz w:val="22"/>
          <w:szCs w:val="22"/>
        </w:rPr>
      </w:pPr>
    </w:p>
    <w:p w14:paraId="48EA4BF6" w14:textId="08569F80" w:rsidR="00950F49" w:rsidRPr="00950F49" w:rsidRDefault="00950F49" w:rsidP="00B72F35">
      <w:pPr>
        <w:rPr>
          <w:rFonts w:asciiTheme="minorHAnsi" w:hAnsiTheme="minorHAnsi"/>
          <w:b/>
          <w:bCs/>
          <w:sz w:val="22"/>
          <w:szCs w:val="22"/>
        </w:rPr>
      </w:pPr>
      <w:r w:rsidRPr="00950F49">
        <w:rPr>
          <w:rFonts w:asciiTheme="minorHAnsi" w:hAnsiTheme="minorHAnsi"/>
          <w:b/>
          <w:bCs/>
          <w:sz w:val="22"/>
          <w:szCs w:val="22"/>
        </w:rPr>
        <w:t>Leverandører av tjenester som ikke ytes i den offentlige helsetjenesten</w:t>
      </w:r>
    </w:p>
    <w:p w14:paraId="077E80D0" w14:textId="249BEACB" w:rsidR="00F91EC8" w:rsidRDefault="00D85B11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 avvikling av fritt behandlingsvalg</w:t>
      </w:r>
      <w:r w:rsidR="008F180F">
        <w:rPr>
          <w:rFonts w:asciiTheme="minorHAnsi" w:hAnsiTheme="minorHAnsi"/>
          <w:sz w:val="22"/>
          <w:szCs w:val="22"/>
        </w:rPr>
        <w:t xml:space="preserve"> innebærer </w:t>
      </w:r>
      <w:r w:rsidR="00F91EC8">
        <w:rPr>
          <w:rFonts w:asciiTheme="minorHAnsi" w:hAnsiTheme="minorHAnsi"/>
          <w:sz w:val="22"/>
          <w:szCs w:val="22"/>
        </w:rPr>
        <w:t xml:space="preserve">at private leverandører ikke lenger får godkjenning for å levere spesialisthelsetjenester </w:t>
      </w:r>
      <w:r w:rsidR="000E79F6">
        <w:rPr>
          <w:rFonts w:asciiTheme="minorHAnsi" w:hAnsiTheme="minorHAnsi"/>
          <w:sz w:val="22"/>
          <w:szCs w:val="22"/>
        </w:rPr>
        <w:t>som staten finansierer. Det</w:t>
      </w:r>
      <w:r w:rsidR="008F180F">
        <w:rPr>
          <w:rFonts w:asciiTheme="minorHAnsi" w:hAnsiTheme="minorHAnsi"/>
          <w:sz w:val="22"/>
          <w:szCs w:val="22"/>
        </w:rPr>
        <w:t>te</w:t>
      </w:r>
      <w:r w:rsidR="000E79F6">
        <w:rPr>
          <w:rFonts w:asciiTheme="minorHAnsi" w:hAnsiTheme="minorHAnsi"/>
          <w:sz w:val="22"/>
          <w:szCs w:val="22"/>
        </w:rPr>
        <w:t xml:space="preserve"> inn</w:t>
      </w:r>
      <w:r w:rsidR="008F180F">
        <w:rPr>
          <w:rFonts w:asciiTheme="minorHAnsi" w:hAnsiTheme="minorHAnsi"/>
          <w:sz w:val="22"/>
          <w:szCs w:val="22"/>
        </w:rPr>
        <w:t>befatter</w:t>
      </w:r>
      <w:r w:rsidR="000E79F6">
        <w:rPr>
          <w:rFonts w:asciiTheme="minorHAnsi" w:hAnsiTheme="minorHAnsi"/>
          <w:sz w:val="22"/>
          <w:szCs w:val="22"/>
        </w:rPr>
        <w:t xml:space="preserve"> også private institusjoner som leverer spesialisthelsetjenester som ikke den offentlige spesialisthelsetjenesten leverer. Et eksempel er Barnas fysioterapisenter i Bergen som yter særdeles viktig</w:t>
      </w:r>
      <w:r w:rsidR="00B47B6C">
        <w:rPr>
          <w:rFonts w:asciiTheme="minorHAnsi" w:hAnsiTheme="minorHAnsi"/>
          <w:sz w:val="22"/>
          <w:szCs w:val="22"/>
        </w:rPr>
        <w:t>e tjenester for barn med funksjonshemminger</w:t>
      </w:r>
      <w:r w:rsidR="000E79F6">
        <w:rPr>
          <w:rFonts w:asciiTheme="minorHAnsi" w:hAnsiTheme="minorHAnsi"/>
          <w:sz w:val="22"/>
          <w:szCs w:val="22"/>
        </w:rPr>
        <w:t>.</w:t>
      </w:r>
      <w:r w:rsidR="000E79F6" w:rsidRPr="000E79F6">
        <w:t xml:space="preserve"> </w:t>
      </w:r>
      <w:r w:rsidR="000E79F6" w:rsidRPr="000E79F6">
        <w:rPr>
          <w:rFonts w:asciiTheme="minorHAnsi" w:hAnsiTheme="minorHAnsi"/>
          <w:sz w:val="22"/>
          <w:szCs w:val="22"/>
        </w:rPr>
        <w:t>Godkjenningen</w:t>
      </w:r>
      <w:r w:rsidR="000E79F6">
        <w:rPr>
          <w:rFonts w:asciiTheme="minorHAnsi" w:hAnsiTheme="minorHAnsi"/>
          <w:sz w:val="22"/>
          <w:szCs w:val="22"/>
        </w:rPr>
        <w:t xml:space="preserve"> for Barnas Rehabiliteringssenter</w:t>
      </w:r>
      <w:r w:rsidR="000E79F6" w:rsidRPr="000E79F6">
        <w:rPr>
          <w:rFonts w:asciiTheme="minorHAnsi" w:hAnsiTheme="minorHAnsi"/>
          <w:sz w:val="22"/>
          <w:szCs w:val="22"/>
        </w:rPr>
        <w:t xml:space="preserve"> gjelder rehabilitering og intensiv habilitering av barn til og med 16 år med vesentlig nedsatt funksjonsevne som skyldes medfødt eller tidlig ervervet hjerneskade.</w:t>
      </w:r>
      <w:r w:rsidR="000E79F6">
        <w:rPr>
          <w:rFonts w:asciiTheme="minorHAnsi" w:hAnsiTheme="minorHAnsi"/>
          <w:sz w:val="22"/>
          <w:szCs w:val="22"/>
        </w:rPr>
        <w:t xml:space="preserve">  Ingen andre steder i landet </w:t>
      </w:r>
      <w:r w:rsidR="008F180F">
        <w:rPr>
          <w:rFonts w:asciiTheme="minorHAnsi" w:hAnsiTheme="minorHAnsi"/>
          <w:sz w:val="22"/>
          <w:szCs w:val="22"/>
        </w:rPr>
        <w:t>tilbyr</w:t>
      </w:r>
      <w:r w:rsidR="000E79F6">
        <w:rPr>
          <w:rFonts w:asciiTheme="minorHAnsi" w:hAnsiTheme="minorHAnsi"/>
          <w:sz w:val="22"/>
          <w:szCs w:val="22"/>
        </w:rPr>
        <w:t xml:space="preserve"> tilsvarende tjenester. For dette senteret så er muligheten for drift lagt </w:t>
      </w:r>
      <w:r w:rsidR="000E79F6">
        <w:rPr>
          <w:rFonts w:asciiTheme="minorHAnsi" w:hAnsiTheme="minorHAnsi"/>
          <w:sz w:val="22"/>
          <w:szCs w:val="22"/>
        </w:rPr>
        <w:lastRenderedPageBreak/>
        <w:t>opp etter fritt behandlingsvalg, og er etter det vi kjenner</w:t>
      </w:r>
      <w:r w:rsidR="00B47B6C">
        <w:rPr>
          <w:rFonts w:asciiTheme="minorHAnsi" w:hAnsiTheme="minorHAnsi"/>
          <w:sz w:val="22"/>
          <w:szCs w:val="22"/>
        </w:rPr>
        <w:t xml:space="preserve"> til, er</w:t>
      </w:r>
      <w:r w:rsidR="000E79F6">
        <w:rPr>
          <w:rFonts w:asciiTheme="minorHAnsi" w:hAnsiTheme="minorHAnsi"/>
          <w:sz w:val="22"/>
          <w:szCs w:val="22"/>
        </w:rPr>
        <w:t xml:space="preserve"> helt avhengig av finansiering for å opprettholde driften. </w:t>
      </w:r>
    </w:p>
    <w:p w14:paraId="7564F36E" w14:textId="3CDBB5AD" w:rsidR="000E79F6" w:rsidRDefault="000E79F6" w:rsidP="00B72F35">
      <w:pPr>
        <w:rPr>
          <w:rFonts w:asciiTheme="minorHAnsi" w:hAnsiTheme="minorHAnsi"/>
          <w:sz w:val="22"/>
          <w:szCs w:val="22"/>
        </w:rPr>
      </w:pPr>
    </w:p>
    <w:p w14:paraId="53D58B48" w14:textId="3E007CAD" w:rsidR="000E79F6" w:rsidRDefault="000E79F6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Når fritt behandlingsvalg avvikles må det samtid</w:t>
      </w:r>
      <w:r w:rsidR="00B47B6C">
        <w:rPr>
          <w:rFonts w:asciiTheme="minorHAnsi" w:hAnsiTheme="minorHAnsi"/>
          <w:sz w:val="22"/>
          <w:szCs w:val="22"/>
        </w:rPr>
        <w:t xml:space="preserve">ig sikres at spesialiserte tjenester som ikke leveres av den offentlige helsetjenesten, og som er av vital viktighet for enkelte pasientgrupper sikres videre drift gjennom avtaler med regionale helseforetak. </w:t>
      </w:r>
      <w:r w:rsidR="00950F49">
        <w:rPr>
          <w:rFonts w:asciiTheme="minorHAnsi" w:hAnsiTheme="minorHAnsi"/>
          <w:sz w:val="22"/>
          <w:szCs w:val="22"/>
        </w:rPr>
        <w:t>Dette må være forutsetning når fritt behandlingsvalg avvikles.</w:t>
      </w:r>
    </w:p>
    <w:p w14:paraId="7C371CDB" w14:textId="4CFB9D0C" w:rsidR="001B3F0D" w:rsidRDefault="001B3F0D" w:rsidP="00B72F35">
      <w:pPr>
        <w:rPr>
          <w:rFonts w:asciiTheme="minorHAnsi" w:hAnsiTheme="minorHAnsi"/>
          <w:sz w:val="22"/>
          <w:szCs w:val="22"/>
        </w:rPr>
      </w:pPr>
    </w:p>
    <w:p w14:paraId="6BC4C620" w14:textId="0A6815E7" w:rsidR="00195DBB" w:rsidRPr="001C5221" w:rsidRDefault="001C5221" w:rsidP="00B72F35">
      <w:pPr>
        <w:rPr>
          <w:rFonts w:asciiTheme="minorHAnsi" w:hAnsiTheme="minorHAnsi"/>
          <w:b/>
          <w:bCs/>
          <w:sz w:val="22"/>
          <w:szCs w:val="22"/>
        </w:rPr>
      </w:pPr>
      <w:r w:rsidRPr="001C5221">
        <w:rPr>
          <w:rFonts w:asciiTheme="minorHAnsi" w:hAnsiTheme="minorHAnsi"/>
          <w:b/>
          <w:bCs/>
          <w:sz w:val="22"/>
          <w:szCs w:val="22"/>
        </w:rPr>
        <w:t>Overgangsordning</w:t>
      </w:r>
    </w:p>
    <w:p w14:paraId="4EF7FA7F" w14:textId="33F578F5" w:rsidR="00950F49" w:rsidRDefault="001C5221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FFO mener det viktig at det legges opp til en overgangsordning som sikrer pasienter som er i et behandlingsforløp hos en aktør som har inngått avtale om fritt behandlingsvalg. Dette for å sikre nødvendig konunitet i behandlingen. Dette gjør at pasienten slipper å bytte til et offentlig sykehus midt i behandlingsforløpet som kan være uheldig. Vi forstår at det settes en grense for hvor lenge denne overgangstiden er, og for FFO syntes 6 måneder som departementet foreslår, å være rimelig</w:t>
      </w:r>
      <w:r w:rsidR="005C7320">
        <w:rPr>
          <w:rFonts w:asciiTheme="minorHAnsi" w:hAnsiTheme="minorHAnsi"/>
          <w:sz w:val="22"/>
          <w:szCs w:val="22"/>
        </w:rPr>
        <w:t>.</w:t>
      </w:r>
    </w:p>
    <w:p w14:paraId="6B2E1941" w14:textId="1A095D63" w:rsidR="005C7320" w:rsidRDefault="005C7320" w:rsidP="00B72F35">
      <w:pPr>
        <w:rPr>
          <w:rFonts w:asciiTheme="minorHAnsi" w:hAnsiTheme="minorHAnsi"/>
          <w:sz w:val="22"/>
          <w:szCs w:val="22"/>
        </w:rPr>
      </w:pPr>
    </w:p>
    <w:p w14:paraId="74506612" w14:textId="07D5FBC5" w:rsidR="005C7320" w:rsidRPr="005C7320" w:rsidRDefault="005C7320" w:rsidP="00B72F35">
      <w:pPr>
        <w:rPr>
          <w:rFonts w:asciiTheme="minorHAnsi" w:hAnsiTheme="minorHAnsi"/>
          <w:b/>
          <w:bCs/>
          <w:sz w:val="22"/>
          <w:szCs w:val="22"/>
        </w:rPr>
      </w:pPr>
      <w:r w:rsidRPr="005C7320">
        <w:rPr>
          <w:rFonts w:asciiTheme="minorHAnsi" w:hAnsiTheme="minorHAnsi"/>
          <w:b/>
          <w:bCs/>
          <w:sz w:val="22"/>
          <w:szCs w:val="22"/>
        </w:rPr>
        <w:t>Forutsigbarhet</w:t>
      </w:r>
    </w:p>
    <w:p w14:paraId="60842DA8" w14:textId="784785F7" w:rsidR="001B3F0D" w:rsidRDefault="005C7320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støtter forslaget om at de godkjente private virksomhetene skal kunne yte helsehjelp mot betaling fra staten fram til de foreslåtte lovendringene trer i kraft. Dette gir en nødvendig forutsigbarhet både for </w:t>
      </w:r>
      <w:r w:rsidR="009B0C34">
        <w:rPr>
          <w:rFonts w:asciiTheme="minorHAnsi" w:hAnsiTheme="minorHAnsi"/>
          <w:sz w:val="22"/>
          <w:szCs w:val="22"/>
        </w:rPr>
        <w:t>virksomhetene og for pasientene som er i et behandlingsforløp.</w:t>
      </w:r>
    </w:p>
    <w:p w14:paraId="4DD1289E" w14:textId="6C1007E4" w:rsidR="00B47B6C" w:rsidRDefault="00B47B6C" w:rsidP="00B72F35">
      <w:pPr>
        <w:rPr>
          <w:rFonts w:asciiTheme="minorHAnsi" w:hAnsiTheme="minorHAnsi"/>
          <w:sz w:val="22"/>
          <w:szCs w:val="22"/>
        </w:rPr>
      </w:pPr>
    </w:p>
    <w:p w14:paraId="3E0BB582" w14:textId="77777777" w:rsidR="00B47B6C" w:rsidRPr="00907F38" w:rsidRDefault="00B47B6C" w:rsidP="00B72F35">
      <w:pPr>
        <w:rPr>
          <w:rFonts w:asciiTheme="minorHAnsi" w:hAnsiTheme="minorHAnsi"/>
          <w:sz w:val="22"/>
          <w:szCs w:val="22"/>
        </w:rPr>
      </w:pPr>
    </w:p>
    <w:p w14:paraId="3BFFB19F" w14:textId="77777777" w:rsidR="0056171C" w:rsidRPr="00907F38" w:rsidRDefault="0056171C" w:rsidP="00B72F35">
      <w:pPr>
        <w:rPr>
          <w:rFonts w:asciiTheme="minorHAnsi" w:hAnsiTheme="minorHAnsi"/>
          <w:sz w:val="22"/>
          <w:szCs w:val="22"/>
        </w:rPr>
      </w:pPr>
    </w:p>
    <w:p w14:paraId="5B4DF1AF" w14:textId="77777777"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  <w:r w:rsidRPr="00907F38">
        <w:rPr>
          <w:rFonts w:asciiTheme="minorHAnsi" w:hAnsiTheme="minorHAnsi"/>
          <w:sz w:val="22"/>
          <w:szCs w:val="22"/>
        </w:rPr>
        <w:t>Med vennlig hilsen</w:t>
      </w:r>
    </w:p>
    <w:p w14:paraId="583DA701" w14:textId="77777777" w:rsidR="00B72F35" w:rsidRPr="00907F38" w:rsidRDefault="00603CF3" w:rsidP="00B72F35">
      <w:pPr>
        <w:rPr>
          <w:rFonts w:asciiTheme="minorHAnsi" w:hAnsiTheme="minorHAnsi"/>
          <w:b/>
          <w:sz w:val="22"/>
          <w:szCs w:val="22"/>
        </w:rPr>
      </w:pPr>
      <w:r w:rsidRPr="00907F38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14:paraId="503CC8CC" w14:textId="77777777"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</w:p>
    <w:p w14:paraId="46F0287B" w14:textId="7BF4DE9B" w:rsidR="00603CF3" w:rsidRPr="00907F38" w:rsidRDefault="00687208" w:rsidP="006006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75DC6AC9" wp14:editId="1ADFF587">
            <wp:extent cx="1524000" cy="396240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06CF">
        <w:rPr>
          <w:rFonts w:asciiTheme="minorHAnsi" w:hAnsiTheme="minorHAnsi"/>
          <w:sz w:val="22"/>
          <w:szCs w:val="22"/>
        </w:rPr>
        <w:tab/>
      </w:r>
      <w:r w:rsidR="006006CF">
        <w:rPr>
          <w:rFonts w:asciiTheme="minorHAnsi" w:hAnsiTheme="minorHAnsi"/>
          <w:sz w:val="22"/>
          <w:szCs w:val="22"/>
        </w:rPr>
        <w:tab/>
      </w:r>
      <w:r w:rsidR="006006CF">
        <w:rPr>
          <w:rFonts w:asciiTheme="minorHAnsi" w:hAnsiTheme="minorHAnsi"/>
          <w:sz w:val="22"/>
          <w:szCs w:val="22"/>
        </w:rPr>
        <w:tab/>
      </w:r>
      <w:r w:rsidR="006006CF">
        <w:rPr>
          <w:rFonts w:asciiTheme="minorHAnsi" w:hAnsiTheme="minorHAnsi"/>
          <w:sz w:val="22"/>
          <w:szCs w:val="22"/>
        </w:rPr>
        <w:tab/>
      </w:r>
      <w:r w:rsidR="006006CF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70C79E0D" wp14:editId="5824198B">
            <wp:extent cx="1243965" cy="438785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4DBF85" w14:textId="5BCD9959" w:rsidR="00B72F35" w:rsidRPr="005C7320" w:rsidRDefault="005C7320" w:rsidP="00B72F35">
      <w:pPr>
        <w:rPr>
          <w:rFonts w:asciiTheme="minorHAnsi" w:hAnsiTheme="minorHAnsi"/>
          <w:sz w:val="22"/>
          <w:szCs w:val="22"/>
        </w:rPr>
      </w:pPr>
      <w:r w:rsidRPr="005C7320">
        <w:rPr>
          <w:rFonts w:asciiTheme="minorHAnsi" w:hAnsiTheme="minorHAnsi"/>
          <w:sz w:val="22"/>
          <w:szCs w:val="22"/>
        </w:rPr>
        <w:t>Eva Buschmann</w:t>
      </w:r>
      <w:r w:rsidRPr="005C7320">
        <w:rPr>
          <w:rFonts w:asciiTheme="minorHAnsi" w:hAnsiTheme="minorHAnsi"/>
          <w:sz w:val="22"/>
          <w:szCs w:val="22"/>
        </w:rPr>
        <w:tab/>
      </w:r>
      <w:r w:rsidRPr="005C7320">
        <w:rPr>
          <w:rFonts w:asciiTheme="minorHAnsi" w:hAnsiTheme="minorHAnsi"/>
          <w:sz w:val="22"/>
          <w:szCs w:val="22"/>
        </w:rPr>
        <w:tab/>
      </w:r>
      <w:r w:rsidRPr="005C7320">
        <w:rPr>
          <w:rFonts w:asciiTheme="minorHAnsi" w:hAnsiTheme="minorHAnsi"/>
          <w:sz w:val="22"/>
          <w:szCs w:val="22"/>
        </w:rPr>
        <w:tab/>
      </w:r>
      <w:r w:rsidRPr="005C7320">
        <w:rPr>
          <w:rFonts w:asciiTheme="minorHAnsi" w:hAnsiTheme="minorHAnsi"/>
          <w:sz w:val="22"/>
          <w:szCs w:val="22"/>
        </w:rPr>
        <w:tab/>
      </w:r>
      <w:r w:rsidRPr="005C7320">
        <w:rPr>
          <w:rFonts w:asciiTheme="minorHAnsi" w:hAnsiTheme="minorHAnsi"/>
          <w:sz w:val="22"/>
          <w:szCs w:val="22"/>
        </w:rPr>
        <w:tab/>
      </w:r>
      <w:r w:rsidRPr="005C7320">
        <w:rPr>
          <w:rFonts w:asciiTheme="minorHAnsi" w:hAnsiTheme="minorHAnsi"/>
          <w:sz w:val="22"/>
          <w:szCs w:val="22"/>
        </w:rPr>
        <w:tab/>
        <w:t>Lilly Ann Elv</w:t>
      </w:r>
      <w:r>
        <w:rPr>
          <w:rFonts w:asciiTheme="minorHAnsi" w:hAnsiTheme="minorHAnsi"/>
          <w:sz w:val="22"/>
          <w:szCs w:val="22"/>
        </w:rPr>
        <w:t>estad</w:t>
      </w:r>
    </w:p>
    <w:p w14:paraId="6FB8F3B5" w14:textId="587E86E2" w:rsidR="008A3FB5" w:rsidRPr="00907F38" w:rsidRDefault="005C732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Styreleder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generalsekretær</w:t>
      </w:r>
    </w:p>
    <w:p w14:paraId="094ADE0E" w14:textId="67ACC0C4" w:rsidR="000C70B6" w:rsidRDefault="000C70B6">
      <w:pPr>
        <w:rPr>
          <w:sz w:val="22"/>
          <w:szCs w:val="22"/>
        </w:rPr>
      </w:pPr>
    </w:p>
    <w:p w14:paraId="2E1F0C16" w14:textId="77777777" w:rsidR="006F1A3F" w:rsidRDefault="006F1A3F">
      <w:pPr>
        <w:rPr>
          <w:sz w:val="22"/>
          <w:szCs w:val="22"/>
        </w:rPr>
      </w:pPr>
    </w:p>
    <w:p w14:paraId="69E1AFC6" w14:textId="3650B6B7" w:rsidR="006F1A3F" w:rsidRDefault="006F1A3F">
      <w:pPr>
        <w:rPr>
          <w:sz w:val="22"/>
          <w:szCs w:val="22"/>
        </w:rPr>
      </w:pPr>
    </w:p>
    <w:sectPr w:rsidR="006F1A3F" w:rsidSect="00907F3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EB4E" w14:textId="77777777" w:rsidR="00C11223" w:rsidRDefault="00C11223" w:rsidP="00B4261E">
      <w:r>
        <w:separator/>
      </w:r>
    </w:p>
  </w:endnote>
  <w:endnote w:type="continuationSeparator" w:id="0">
    <w:p w14:paraId="4616439E" w14:textId="77777777" w:rsidR="00C11223" w:rsidRDefault="00C11223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D32A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B2BD29A" wp14:editId="1B3B2A60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8CDEA8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3846C406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2BD29A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758CDEA8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3846C406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3C4BF95B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49A9DEB7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F702" w14:textId="77777777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436DD5" wp14:editId="09D96F3B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609D4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0783C5D0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436DD5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2B1609D4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0783C5D0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4766E6E3" w14:textId="77777777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14:paraId="51B4602A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0FDA12F6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1629" w14:textId="77777777" w:rsidR="00C11223" w:rsidRDefault="00C11223" w:rsidP="00B4261E">
      <w:r>
        <w:separator/>
      </w:r>
    </w:p>
  </w:footnote>
  <w:footnote w:type="continuationSeparator" w:id="0">
    <w:p w14:paraId="1F30C703" w14:textId="77777777" w:rsidR="00C11223" w:rsidRDefault="00C11223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6C27" w14:textId="77777777" w:rsidR="009E0F11" w:rsidRDefault="009E0F11" w:rsidP="009E0F11">
    <w:pPr>
      <w:pStyle w:val="Topptekst"/>
    </w:pPr>
  </w:p>
  <w:p w14:paraId="68B7DA87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6473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D562D7" wp14:editId="603DB443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51BB2E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191EC6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D562D7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2351BB2E" w14:textId="77777777"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75191EC6" w14:textId="77777777"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3A39463B" wp14:editId="424821BF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A6"/>
    <w:rsid w:val="0004772D"/>
    <w:rsid w:val="00054E05"/>
    <w:rsid w:val="000573BC"/>
    <w:rsid w:val="000603A7"/>
    <w:rsid w:val="00090915"/>
    <w:rsid w:val="000A44E6"/>
    <w:rsid w:val="000A57C5"/>
    <w:rsid w:val="000A6465"/>
    <w:rsid w:val="000B01F4"/>
    <w:rsid w:val="000C017C"/>
    <w:rsid w:val="000C2CE3"/>
    <w:rsid w:val="000C70B6"/>
    <w:rsid w:val="000E79F6"/>
    <w:rsid w:val="000F239B"/>
    <w:rsid w:val="000F6E0F"/>
    <w:rsid w:val="00100EAB"/>
    <w:rsid w:val="00105703"/>
    <w:rsid w:val="00147590"/>
    <w:rsid w:val="001704E7"/>
    <w:rsid w:val="00195DBB"/>
    <w:rsid w:val="001A1E02"/>
    <w:rsid w:val="001B13BD"/>
    <w:rsid w:val="001B3F0D"/>
    <w:rsid w:val="001C5221"/>
    <w:rsid w:val="00225952"/>
    <w:rsid w:val="00235176"/>
    <w:rsid w:val="00236052"/>
    <w:rsid w:val="0025376E"/>
    <w:rsid w:val="00261C69"/>
    <w:rsid w:val="00285D6A"/>
    <w:rsid w:val="00293AAB"/>
    <w:rsid w:val="002A4F92"/>
    <w:rsid w:val="002E2E8E"/>
    <w:rsid w:val="002F3A57"/>
    <w:rsid w:val="00317773"/>
    <w:rsid w:val="00341FE0"/>
    <w:rsid w:val="003B16A3"/>
    <w:rsid w:val="003B19B9"/>
    <w:rsid w:val="003B53E1"/>
    <w:rsid w:val="003C0E1F"/>
    <w:rsid w:val="003E0C55"/>
    <w:rsid w:val="00432C40"/>
    <w:rsid w:val="00445CB1"/>
    <w:rsid w:val="004710B5"/>
    <w:rsid w:val="004734AF"/>
    <w:rsid w:val="004C4DEF"/>
    <w:rsid w:val="004D2E85"/>
    <w:rsid w:val="00505B63"/>
    <w:rsid w:val="005214F9"/>
    <w:rsid w:val="00525C5E"/>
    <w:rsid w:val="00525E24"/>
    <w:rsid w:val="0052795C"/>
    <w:rsid w:val="00531932"/>
    <w:rsid w:val="0054065D"/>
    <w:rsid w:val="005410FF"/>
    <w:rsid w:val="0056171C"/>
    <w:rsid w:val="00563F4D"/>
    <w:rsid w:val="005C7320"/>
    <w:rsid w:val="005D2E73"/>
    <w:rsid w:val="005D509A"/>
    <w:rsid w:val="005D7695"/>
    <w:rsid w:val="005E78CC"/>
    <w:rsid w:val="005F0911"/>
    <w:rsid w:val="005F5A2D"/>
    <w:rsid w:val="006006CF"/>
    <w:rsid w:val="00603CF3"/>
    <w:rsid w:val="006042AE"/>
    <w:rsid w:val="0062604A"/>
    <w:rsid w:val="00632CA2"/>
    <w:rsid w:val="00676B9F"/>
    <w:rsid w:val="00687208"/>
    <w:rsid w:val="00690279"/>
    <w:rsid w:val="006A0CA1"/>
    <w:rsid w:val="006A6062"/>
    <w:rsid w:val="006D020C"/>
    <w:rsid w:val="006F1A3F"/>
    <w:rsid w:val="006F3C67"/>
    <w:rsid w:val="00705766"/>
    <w:rsid w:val="00763008"/>
    <w:rsid w:val="00791219"/>
    <w:rsid w:val="00794E4A"/>
    <w:rsid w:val="00797BC5"/>
    <w:rsid w:val="007B095A"/>
    <w:rsid w:val="007D0252"/>
    <w:rsid w:val="007F0B50"/>
    <w:rsid w:val="007F52ED"/>
    <w:rsid w:val="007F5D97"/>
    <w:rsid w:val="00800E77"/>
    <w:rsid w:val="008324C0"/>
    <w:rsid w:val="008538D7"/>
    <w:rsid w:val="00856AE3"/>
    <w:rsid w:val="008A2EF3"/>
    <w:rsid w:val="008A3FB5"/>
    <w:rsid w:val="008C48E1"/>
    <w:rsid w:val="008E2209"/>
    <w:rsid w:val="008E24EC"/>
    <w:rsid w:val="008F180F"/>
    <w:rsid w:val="008F4D74"/>
    <w:rsid w:val="00900BE4"/>
    <w:rsid w:val="009068AB"/>
    <w:rsid w:val="00907F38"/>
    <w:rsid w:val="00913A56"/>
    <w:rsid w:val="00947232"/>
    <w:rsid w:val="00950F49"/>
    <w:rsid w:val="0095389C"/>
    <w:rsid w:val="009603CD"/>
    <w:rsid w:val="009B0C34"/>
    <w:rsid w:val="009B26C0"/>
    <w:rsid w:val="009E0F11"/>
    <w:rsid w:val="009E4120"/>
    <w:rsid w:val="00A03E31"/>
    <w:rsid w:val="00A03FFF"/>
    <w:rsid w:val="00A128F3"/>
    <w:rsid w:val="00A1365B"/>
    <w:rsid w:val="00A77143"/>
    <w:rsid w:val="00A94DBE"/>
    <w:rsid w:val="00A97876"/>
    <w:rsid w:val="00AA34A9"/>
    <w:rsid w:val="00AC1260"/>
    <w:rsid w:val="00AE6FB4"/>
    <w:rsid w:val="00AF18BD"/>
    <w:rsid w:val="00AF7AE3"/>
    <w:rsid w:val="00B009E5"/>
    <w:rsid w:val="00B24BD3"/>
    <w:rsid w:val="00B4261E"/>
    <w:rsid w:val="00B42B7E"/>
    <w:rsid w:val="00B47B6C"/>
    <w:rsid w:val="00B63D6E"/>
    <w:rsid w:val="00B72F35"/>
    <w:rsid w:val="00B91646"/>
    <w:rsid w:val="00B94873"/>
    <w:rsid w:val="00BB336D"/>
    <w:rsid w:val="00BE7690"/>
    <w:rsid w:val="00BE7F17"/>
    <w:rsid w:val="00C07904"/>
    <w:rsid w:val="00C11223"/>
    <w:rsid w:val="00C16182"/>
    <w:rsid w:val="00C16261"/>
    <w:rsid w:val="00C279F7"/>
    <w:rsid w:val="00C46F8E"/>
    <w:rsid w:val="00C47D49"/>
    <w:rsid w:val="00C519DC"/>
    <w:rsid w:val="00C520CF"/>
    <w:rsid w:val="00C5288C"/>
    <w:rsid w:val="00C579BF"/>
    <w:rsid w:val="00C64EBE"/>
    <w:rsid w:val="00C77987"/>
    <w:rsid w:val="00C83CE3"/>
    <w:rsid w:val="00C92AD2"/>
    <w:rsid w:val="00CA00E2"/>
    <w:rsid w:val="00CA45D3"/>
    <w:rsid w:val="00CB2838"/>
    <w:rsid w:val="00CF3993"/>
    <w:rsid w:val="00D03AA6"/>
    <w:rsid w:val="00D1000A"/>
    <w:rsid w:val="00D16FFE"/>
    <w:rsid w:val="00D231EA"/>
    <w:rsid w:val="00D5208E"/>
    <w:rsid w:val="00D56601"/>
    <w:rsid w:val="00D64B96"/>
    <w:rsid w:val="00D66C61"/>
    <w:rsid w:val="00D75A17"/>
    <w:rsid w:val="00D85B11"/>
    <w:rsid w:val="00D924FA"/>
    <w:rsid w:val="00D934E9"/>
    <w:rsid w:val="00DA3B9C"/>
    <w:rsid w:val="00DF10C1"/>
    <w:rsid w:val="00E405B7"/>
    <w:rsid w:val="00E862CD"/>
    <w:rsid w:val="00E9420D"/>
    <w:rsid w:val="00EB6F39"/>
    <w:rsid w:val="00EC373E"/>
    <w:rsid w:val="00F407DE"/>
    <w:rsid w:val="00F44FC2"/>
    <w:rsid w:val="00F532C0"/>
    <w:rsid w:val="00F5658A"/>
    <w:rsid w:val="00F637FD"/>
    <w:rsid w:val="00F83145"/>
    <w:rsid w:val="00F91EC8"/>
    <w:rsid w:val="00F95ABB"/>
    <w:rsid w:val="00F97832"/>
    <w:rsid w:val="00FA46B2"/>
    <w:rsid w:val="00FE5214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9D1686"/>
  <w15:docId w15:val="{7A176A12-6C78-4CB2-9C35-7355EA9B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  <lcf76f155ced4ddcb4097134ff3c332f xmlns="731bfb49-4d29-483d-b43e-1484467aa7af">
      <Terms xmlns="http://schemas.microsoft.com/office/infopath/2007/PartnerControls"/>
    </lcf76f155ced4ddcb4097134ff3c332f>
    <TaxCatchAll xmlns="88e3d6be-fa8b-484d-b8ab-1298c9da27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20" ma:contentTypeDescription="Opprett et nytt dokument." ma:contentTypeScope="" ma:versionID="4696ce275a6e0c0269a15349bb7498b1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af7a741a9fef0613134be773a258e3b5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d31989d0-7e26-4f03-9d28-35d62fb91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39896e1-0107-4935-bcd8-3abfffa6dc13}" ma:internalName="TaxCatchAll" ma:showField="CatchAllData" ma:web="88e3d6be-fa8b-484d-b8ab-1298c9da2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B484CD-44B3-4324-8FBF-4216D5411E8C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2.xml><?xml version="1.0" encoding="utf-8"?>
<ds:datastoreItem xmlns:ds="http://schemas.openxmlformats.org/officeDocument/2006/customXml" ds:itemID="{1DB7EC9D-8A79-41DA-BC01-BEACEC995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0406B-17CA-4DE3-8E23-C2BE10D6E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9E2A34-4650-4A29-9D5E-E233AD7F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0</TotalTime>
  <Pages>2</Pages>
  <Words>563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Arnfinn Aarnes</dc:creator>
  <cp:lastModifiedBy>Arnfinn Aarnes</cp:lastModifiedBy>
  <cp:revision>2</cp:revision>
  <cp:lastPrinted>2013-10-15T07:55:00Z</cp:lastPrinted>
  <dcterms:created xsi:type="dcterms:W3CDTF">2022-06-09T11:04:00Z</dcterms:created>
  <dcterms:modified xsi:type="dcterms:W3CDTF">2022-06-09T11:04:00Z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  <property fmtid="{D5CDD505-2E9C-101B-9397-08002B2CF9AE}" pid="3" name="MediaServiceImageTags">
    <vt:lpwstr/>
  </property>
</Properties>
</file>