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FBB41" w14:textId="77777777" w:rsidR="00603CF3" w:rsidRDefault="00603CF3" w:rsidP="00F5658A">
      <w:pPr>
        <w:tabs>
          <w:tab w:val="left" w:pos="5940"/>
        </w:tabs>
        <w:rPr>
          <w:sz w:val="20"/>
          <w:szCs w:val="20"/>
        </w:rPr>
      </w:pPr>
    </w:p>
    <w:p w14:paraId="61BF5526" w14:textId="77777777" w:rsidR="00603CF3" w:rsidRDefault="00603CF3" w:rsidP="00F5658A">
      <w:pPr>
        <w:tabs>
          <w:tab w:val="left" w:pos="5940"/>
        </w:tabs>
        <w:rPr>
          <w:sz w:val="20"/>
          <w:szCs w:val="20"/>
        </w:rPr>
      </w:pPr>
    </w:p>
    <w:p w14:paraId="043276EA" w14:textId="77777777" w:rsidR="00603CF3" w:rsidRDefault="00603CF3" w:rsidP="00F5658A">
      <w:pPr>
        <w:tabs>
          <w:tab w:val="left" w:pos="5940"/>
        </w:tabs>
        <w:rPr>
          <w:sz w:val="20"/>
          <w:szCs w:val="20"/>
        </w:rPr>
      </w:pPr>
    </w:p>
    <w:p w14:paraId="1F0895E6"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61"/>
      </w:tblGrid>
      <w:tr w:rsidR="006F3C67" w:rsidRPr="009F7C20" w14:paraId="4268A5F5" w14:textId="77777777" w:rsidTr="003721B5">
        <w:tc>
          <w:tcPr>
            <w:tcW w:w="5637" w:type="dxa"/>
          </w:tcPr>
          <w:p w14:paraId="362FED0C" w14:textId="70A7E556" w:rsidR="006702E3" w:rsidRDefault="007D0F87" w:rsidP="006702E3">
            <w:pPr>
              <w:tabs>
                <w:tab w:val="left" w:pos="5670"/>
              </w:tabs>
              <w:rPr>
                <w:rFonts w:asciiTheme="minorHAnsi" w:hAnsiTheme="minorHAnsi"/>
                <w:sz w:val="22"/>
              </w:rPr>
            </w:pPr>
            <w:r>
              <w:rPr>
                <w:rFonts w:asciiTheme="minorHAnsi" w:hAnsiTheme="minorHAnsi"/>
                <w:sz w:val="22"/>
              </w:rPr>
              <w:t>Statens</w:t>
            </w:r>
            <w:r w:rsidR="00A65695">
              <w:rPr>
                <w:rFonts w:asciiTheme="minorHAnsi" w:hAnsiTheme="minorHAnsi"/>
                <w:sz w:val="22"/>
              </w:rPr>
              <w:t xml:space="preserve"> </w:t>
            </w:r>
            <w:r>
              <w:rPr>
                <w:rFonts w:asciiTheme="minorHAnsi" w:hAnsiTheme="minorHAnsi"/>
                <w:sz w:val="22"/>
              </w:rPr>
              <w:t>vegvesen</w:t>
            </w:r>
          </w:p>
          <w:p w14:paraId="276B5673" w14:textId="0D6B22C6" w:rsidR="00897852" w:rsidRPr="009F7C20" w:rsidRDefault="00897852" w:rsidP="006702E3">
            <w:pPr>
              <w:tabs>
                <w:tab w:val="left" w:pos="5670"/>
              </w:tabs>
              <w:rPr>
                <w:rFonts w:asciiTheme="minorHAnsi" w:hAnsiTheme="minorHAnsi"/>
                <w:sz w:val="22"/>
              </w:rPr>
            </w:pPr>
            <w:r>
              <w:rPr>
                <w:rFonts w:asciiTheme="minorHAnsi" w:hAnsiTheme="minorHAnsi"/>
                <w:sz w:val="22"/>
              </w:rPr>
              <w:t>firmapost</w:t>
            </w:r>
            <w:r w:rsidR="006D34FD">
              <w:rPr>
                <w:rFonts w:asciiTheme="minorHAnsi" w:hAnsiTheme="minorHAnsi"/>
                <w:sz w:val="22"/>
              </w:rPr>
              <w:t>@vegvesen</w:t>
            </w:r>
            <w:r w:rsidR="00020DF3">
              <w:rPr>
                <w:rFonts w:asciiTheme="minorHAnsi" w:hAnsiTheme="minorHAnsi"/>
                <w:sz w:val="22"/>
              </w:rPr>
              <w:t>.no</w:t>
            </w:r>
          </w:p>
        </w:tc>
        <w:tc>
          <w:tcPr>
            <w:tcW w:w="3861" w:type="dxa"/>
          </w:tcPr>
          <w:p w14:paraId="5BE02E9A" w14:textId="77777777" w:rsidR="006F3C67" w:rsidRPr="009F7C20" w:rsidRDefault="006F3C67" w:rsidP="006F3C67">
            <w:pPr>
              <w:tabs>
                <w:tab w:val="left" w:pos="5670"/>
              </w:tabs>
              <w:rPr>
                <w:rFonts w:asciiTheme="minorHAnsi" w:hAnsiTheme="minorHAnsi"/>
                <w:sz w:val="20"/>
              </w:rPr>
            </w:pPr>
          </w:p>
        </w:tc>
      </w:tr>
      <w:tr w:rsidR="00DF10C1" w:rsidRPr="009F7C20" w14:paraId="2C7D8C68" w14:textId="77777777" w:rsidTr="003721B5">
        <w:tc>
          <w:tcPr>
            <w:tcW w:w="5637" w:type="dxa"/>
          </w:tcPr>
          <w:p w14:paraId="43B383F1" w14:textId="6221C491" w:rsidR="00DF10C1" w:rsidRPr="009F7C20" w:rsidRDefault="00DF10C1" w:rsidP="0052795C">
            <w:pPr>
              <w:tabs>
                <w:tab w:val="left" w:pos="5670"/>
              </w:tabs>
              <w:rPr>
                <w:rFonts w:asciiTheme="minorHAnsi" w:hAnsiTheme="minorHAnsi"/>
                <w:sz w:val="22"/>
              </w:rPr>
            </w:pPr>
          </w:p>
        </w:tc>
        <w:tc>
          <w:tcPr>
            <w:tcW w:w="3861" w:type="dxa"/>
          </w:tcPr>
          <w:p w14:paraId="58D98985" w14:textId="77777777" w:rsidR="00DF10C1" w:rsidRPr="009F7C20" w:rsidRDefault="00DF10C1" w:rsidP="00DF10C1">
            <w:pPr>
              <w:tabs>
                <w:tab w:val="left" w:pos="5670"/>
              </w:tabs>
              <w:rPr>
                <w:rFonts w:asciiTheme="minorHAnsi" w:hAnsiTheme="minorHAnsi"/>
                <w:sz w:val="20"/>
              </w:rPr>
            </w:pPr>
          </w:p>
        </w:tc>
      </w:tr>
      <w:tr w:rsidR="00DF10C1" w:rsidRPr="009F7C20" w14:paraId="61E51B5A" w14:textId="77777777" w:rsidTr="003721B5">
        <w:tc>
          <w:tcPr>
            <w:tcW w:w="5637" w:type="dxa"/>
          </w:tcPr>
          <w:p w14:paraId="67804A7F" w14:textId="77777777" w:rsidR="00DF10C1" w:rsidRPr="009F7C20" w:rsidRDefault="00DF10C1" w:rsidP="00DF10C1">
            <w:pPr>
              <w:tabs>
                <w:tab w:val="left" w:pos="5670"/>
              </w:tabs>
              <w:rPr>
                <w:rFonts w:asciiTheme="minorHAnsi" w:hAnsiTheme="minorHAnsi"/>
                <w:sz w:val="22"/>
              </w:rPr>
            </w:pPr>
          </w:p>
        </w:tc>
        <w:tc>
          <w:tcPr>
            <w:tcW w:w="3861" w:type="dxa"/>
          </w:tcPr>
          <w:p w14:paraId="3FB6C660" w14:textId="49C75D0D" w:rsidR="00DF10C1" w:rsidRPr="009F7C20" w:rsidRDefault="003721B5" w:rsidP="00A32722">
            <w:pPr>
              <w:tabs>
                <w:tab w:val="left" w:pos="5670"/>
              </w:tabs>
              <w:rPr>
                <w:rFonts w:asciiTheme="minorHAnsi" w:hAnsiTheme="minorHAnsi"/>
                <w:sz w:val="20"/>
              </w:rPr>
            </w:pPr>
            <w:r w:rsidRPr="009F7C20">
              <w:rPr>
                <w:rFonts w:asciiTheme="minorHAnsi" w:hAnsiTheme="minorHAnsi"/>
                <w:sz w:val="20"/>
                <w:szCs w:val="22"/>
              </w:rPr>
              <w:t>Vår fil: B</w:t>
            </w:r>
            <w:r w:rsidR="00891708">
              <w:rPr>
                <w:rFonts w:asciiTheme="minorHAnsi" w:hAnsiTheme="minorHAnsi"/>
                <w:sz w:val="20"/>
                <w:szCs w:val="22"/>
              </w:rPr>
              <w:t>2</w:t>
            </w:r>
            <w:r w:rsidR="00020DF3">
              <w:rPr>
                <w:rFonts w:asciiTheme="minorHAnsi" w:hAnsiTheme="minorHAnsi"/>
                <w:sz w:val="20"/>
                <w:szCs w:val="22"/>
              </w:rPr>
              <w:t>1</w:t>
            </w:r>
            <w:r w:rsidRPr="009F7C20">
              <w:rPr>
                <w:rFonts w:asciiTheme="minorHAnsi" w:hAnsiTheme="minorHAnsi"/>
                <w:sz w:val="20"/>
                <w:szCs w:val="22"/>
              </w:rPr>
              <w:t>-CL</w:t>
            </w:r>
            <w:r w:rsidR="009A663B">
              <w:rPr>
                <w:rFonts w:asciiTheme="minorHAnsi" w:hAnsiTheme="minorHAnsi"/>
                <w:sz w:val="20"/>
                <w:szCs w:val="22"/>
              </w:rPr>
              <w:t>-</w:t>
            </w:r>
            <w:r w:rsidR="002B0756">
              <w:rPr>
                <w:rFonts w:asciiTheme="minorHAnsi" w:hAnsiTheme="minorHAnsi"/>
                <w:sz w:val="20"/>
                <w:szCs w:val="22"/>
              </w:rPr>
              <w:t xml:space="preserve">Høring </w:t>
            </w:r>
            <w:r w:rsidR="00020DF3">
              <w:rPr>
                <w:rFonts w:asciiTheme="minorHAnsi" w:hAnsiTheme="minorHAnsi"/>
                <w:sz w:val="20"/>
                <w:szCs w:val="22"/>
              </w:rPr>
              <w:t>sparkesykler</w:t>
            </w:r>
          </w:p>
        </w:tc>
      </w:tr>
      <w:tr w:rsidR="00D1000A" w:rsidRPr="009F7C20" w14:paraId="6DBECF9B" w14:textId="77777777" w:rsidTr="003721B5">
        <w:tc>
          <w:tcPr>
            <w:tcW w:w="5637" w:type="dxa"/>
          </w:tcPr>
          <w:p w14:paraId="2D573AAA" w14:textId="77777777" w:rsidR="006702E3" w:rsidRPr="009F7C20" w:rsidRDefault="006702E3" w:rsidP="00BD3A7A">
            <w:pPr>
              <w:tabs>
                <w:tab w:val="left" w:pos="5670"/>
              </w:tabs>
              <w:rPr>
                <w:rFonts w:asciiTheme="minorHAnsi" w:hAnsiTheme="minorHAnsi"/>
                <w:sz w:val="22"/>
              </w:rPr>
            </w:pPr>
          </w:p>
        </w:tc>
        <w:tc>
          <w:tcPr>
            <w:tcW w:w="3861" w:type="dxa"/>
          </w:tcPr>
          <w:p w14:paraId="317561AA" w14:textId="77777777" w:rsidR="00AB41E6" w:rsidRDefault="003721B5" w:rsidP="003B5ACF">
            <w:pPr>
              <w:tabs>
                <w:tab w:val="left" w:pos="5670"/>
              </w:tabs>
              <w:rPr>
                <w:rFonts w:ascii="Calibri" w:hAnsi="Calibri"/>
                <w:sz w:val="20"/>
                <w:szCs w:val="20"/>
              </w:rPr>
            </w:pPr>
            <w:r w:rsidRPr="009F7C20">
              <w:rPr>
                <w:rFonts w:asciiTheme="minorHAnsi" w:hAnsiTheme="minorHAnsi"/>
                <w:sz w:val="20"/>
                <w:szCs w:val="22"/>
              </w:rPr>
              <w:t>Vårt Arkiv</w:t>
            </w:r>
            <w:r w:rsidRPr="00585371">
              <w:rPr>
                <w:rFonts w:asciiTheme="minorHAnsi" w:hAnsiTheme="minorHAnsi"/>
                <w:sz w:val="20"/>
                <w:szCs w:val="20"/>
              </w:rPr>
              <w:t xml:space="preserve">: </w:t>
            </w:r>
            <w:r w:rsidR="00891708" w:rsidRPr="00585371">
              <w:rPr>
                <w:rFonts w:ascii="Calibri" w:hAnsi="Calibri"/>
                <w:sz w:val="20"/>
                <w:szCs w:val="20"/>
              </w:rPr>
              <w:t xml:space="preserve"> 2</w:t>
            </w:r>
            <w:r w:rsidR="00FA6A3D">
              <w:rPr>
                <w:rFonts w:ascii="Calibri" w:hAnsi="Calibri"/>
                <w:sz w:val="20"/>
                <w:szCs w:val="20"/>
              </w:rPr>
              <w:t>1</w:t>
            </w:r>
            <w:r w:rsidR="005E67AD">
              <w:rPr>
                <w:rFonts w:ascii="Calibri" w:hAnsi="Calibri"/>
                <w:sz w:val="20"/>
                <w:szCs w:val="20"/>
              </w:rPr>
              <w:t xml:space="preserve"> </w:t>
            </w:r>
            <w:r w:rsidR="00945A31">
              <w:rPr>
                <w:rFonts w:ascii="Calibri" w:hAnsi="Calibri"/>
                <w:sz w:val="20"/>
                <w:szCs w:val="20"/>
              </w:rPr>
              <w:t>–</w:t>
            </w:r>
            <w:r w:rsidR="005E67AD">
              <w:rPr>
                <w:rFonts w:ascii="Calibri" w:hAnsi="Calibri"/>
                <w:sz w:val="20"/>
                <w:szCs w:val="20"/>
              </w:rPr>
              <w:t xml:space="preserve"> </w:t>
            </w:r>
            <w:r w:rsidR="00945A31">
              <w:rPr>
                <w:rFonts w:ascii="Calibri" w:hAnsi="Calibri"/>
                <w:sz w:val="20"/>
                <w:szCs w:val="20"/>
              </w:rPr>
              <w:t>Høring</w:t>
            </w:r>
            <w:r w:rsidR="000412C7">
              <w:rPr>
                <w:rFonts w:ascii="Calibri" w:hAnsi="Calibri"/>
                <w:sz w:val="20"/>
                <w:szCs w:val="20"/>
              </w:rPr>
              <w:t>er</w:t>
            </w:r>
            <w:r w:rsidR="00945A31">
              <w:rPr>
                <w:rFonts w:ascii="Calibri" w:hAnsi="Calibri"/>
                <w:sz w:val="20"/>
                <w:szCs w:val="20"/>
              </w:rPr>
              <w:t xml:space="preserve"> </w:t>
            </w:r>
          </w:p>
          <w:p w14:paraId="067265FA" w14:textId="34A2CA79" w:rsidR="00FA6A3D" w:rsidRPr="009F7C20" w:rsidRDefault="00FA6A3D" w:rsidP="003B5ACF">
            <w:pPr>
              <w:tabs>
                <w:tab w:val="left" w:pos="5670"/>
              </w:tabs>
              <w:rPr>
                <w:rFonts w:asciiTheme="minorHAnsi" w:hAnsiTheme="minorHAnsi"/>
                <w:sz w:val="20"/>
                <w:szCs w:val="22"/>
              </w:rPr>
            </w:pPr>
            <w:r>
              <w:rPr>
                <w:rFonts w:ascii="Calibri" w:hAnsi="Calibri"/>
                <w:sz w:val="20"/>
                <w:szCs w:val="22"/>
              </w:rPr>
              <w:t xml:space="preserve">Deres </w:t>
            </w:r>
            <w:proofErr w:type="spellStart"/>
            <w:r>
              <w:rPr>
                <w:rFonts w:ascii="Calibri" w:hAnsi="Calibri"/>
                <w:sz w:val="20"/>
                <w:szCs w:val="22"/>
              </w:rPr>
              <w:t>ref</w:t>
            </w:r>
            <w:proofErr w:type="spellEnd"/>
            <w:r>
              <w:rPr>
                <w:rFonts w:ascii="Calibri" w:hAnsi="Calibri"/>
                <w:sz w:val="20"/>
                <w:szCs w:val="22"/>
              </w:rPr>
              <w:t>: 20-</w:t>
            </w:r>
            <w:r w:rsidR="00943573">
              <w:rPr>
                <w:rFonts w:ascii="Calibri" w:hAnsi="Calibri"/>
                <w:sz w:val="20"/>
                <w:szCs w:val="22"/>
              </w:rPr>
              <w:t>121866</w:t>
            </w:r>
          </w:p>
        </w:tc>
      </w:tr>
      <w:tr w:rsidR="003721B5" w:rsidRPr="009F7C20" w14:paraId="6363C431" w14:textId="77777777" w:rsidTr="003721B5">
        <w:tc>
          <w:tcPr>
            <w:tcW w:w="5637" w:type="dxa"/>
          </w:tcPr>
          <w:p w14:paraId="4C2F5875" w14:textId="77777777" w:rsidR="003721B5" w:rsidRPr="009F7C20" w:rsidRDefault="003721B5" w:rsidP="003721B5">
            <w:pPr>
              <w:tabs>
                <w:tab w:val="left" w:pos="5670"/>
              </w:tabs>
              <w:rPr>
                <w:rFonts w:asciiTheme="minorHAnsi" w:hAnsiTheme="minorHAnsi"/>
                <w:sz w:val="22"/>
                <w:szCs w:val="22"/>
              </w:rPr>
            </w:pPr>
          </w:p>
        </w:tc>
        <w:tc>
          <w:tcPr>
            <w:tcW w:w="3861" w:type="dxa"/>
          </w:tcPr>
          <w:p w14:paraId="4F6150C0" w14:textId="77777777" w:rsidR="003721B5" w:rsidRPr="009F7C20" w:rsidRDefault="003721B5" w:rsidP="003721B5">
            <w:pPr>
              <w:tabs>
                <w:tab w:val="left" w:pos="5670"/>
              </w:tabs>
              <w:rPr>
                <w:rFonts w:asciiTheme="minorHAnsi" w:hAnsiTheme="minorHAnsi"/>
                <w:sz w:val="20"/>
              </w:rPr>
            </w:pPr>
            <w:r w:rsidRPr="009F7C20">
              <w:rPr>
                <w:rFonts w:asciiTheme="minorHAnsi" w:hAnsiTheme="minorHAnsi"/>
                <w:sz w:val="20"/>
                <w:szCs w:val="22"/>
              </w:rPr>
              <w:t>Saksbehandler: Cato Lie</w:t>
            </w:r>
          </w:p>
        </w:tc>
      </w:tr>
    </w:tbl>
    <w:p w14:paraId="056A81F7" w14:textId="77777777" w:rsidR="003721B5" w:rsidRPr="009F7C20" w:rsidRDefault="003721B5" w:rsidP="000A6465">
      <w:pPr>
        <w:tabs>
          <w:tab w:val="left" w:pos="5812"/>
        </w:tabs>
        <w:ind w:firstLine="708"/>
        <w:rPr>
          <w:rFonts w:asciiTheme="minorHAnsi" w:hAnsiTheme="minorHAnsi"/>
          <w:sz w:val="22"/>
          <w:szCs w:val="22"/>
        </w:rPr>
      </w:pPr>
      <w:bookmarkStart w:id="0" w:name="Bm_Dato2"/>
    </w:p>
    <w:p w14:paraId="6208A55D" w14:textId="7BA0E337" w:rsidR="0056171C" w:rsidRPr="009F7C20" w:rsidRDefault="0056171C" w:rsidP="000A6465">
      <w:pPr>
        <w:tabs>
          <w:tab w:val="left" w:pos="5812"/>
        </w:tabs>
        <w:ind w:firstLine="708"/>
        <w:rPr>
          <w:rFonts w:asciiTheme="minorHAnsi" w:hAnsiTheme="minorHAnsi"/>
          <w:sz w:val="22"/>
          <w:szCs w:val="22"/>
        </w:rPr>
      </w:pPr>
      <w:r w:rsidRPr="009F7C20">
        <w:rPr>
          <w:rFonts w:asciiTheme="minorHAnsi" w:hAnsiTheme="minorHAnsi"/>
          <w:sz w:val="22"/>
          <w:szCs w:val="22"/>
        </w:rPr>
        <w:tab/>
      </w:r>
      <w:bookmarkStart w:id="1" w:name="Bm_Dato"/>
      <w:r w:rsidRPr="009F7C20">
        <w:rPr>
          <w:rFonts w:asciiTheme="minorHAnsi" w:hAnsiTheme="minorHAnsi"/>
          <w:sz w:val="22"/>
          <w:szCs w:val="22"/>
        </w:rPr>
        <w:t xml:space="preserve">Oslo </w:t>
      </w:r>
      <w:bookmarkEnd w:id="1"/>
      <w:r w:rsidR="00C07904" w:rsidRPr="009F7C20">
        <w:rPr>
          <w:rFonts w:asciiTheme="minorHAnsi" w:hAnsiTheme="minorHAnsi"/>
          <w:sz w:val="22"/>
          <w:szCs w:val="22"/>
        </w:rPr>
        <w:fldChar w:fldCharType="begin"/>
      </w:r>
      <w:r w:rsidR="00C07904" w:rsidRPr="009F7C20">
        <w:rPr>
          <w:rFonts w:asciiTheme="minorHAnsi" w:hAnsiTheme="minorHAnsi"/>
          <w:sz w:val="22"/>
          <w:szCs w:val="22"/>
        </w:rPr>
        <w:instrText xml:space="preserve"> TIME  \@ "d. MMMM yyyy"  \* MERGEFORMAT </w:instrText>
      </w:r>
      <w:r w:rsidR="00C07904" w:rsidRPr="009F7C20">
        <w:rPr>
          <w:rFonts w:asciiTheme="minorHAnsi" w:hAnsiTheme="minorHAnsi"/>
          <w:sz w:val="22"/>
          <w:szCs w:val="22"/>
        </w:rPr>
        <w:fldChar w:fldCharType="separate"/>
      </w:r>
      <w:r w:rsidR="002C0716">
        <w:rPr>
          <w:rFonts w:asciiTheme="minorHAnsi" w:hAnsiTheme="minorHAnsi"/>
          <w:noProof/>
          <w:sz w:val="22"/>
          <w:szCs w:val="22"/>
        </w:rPr>
        <w:t>8. februar 2021</w:t>
      </w:r>
      <w:r w:rsidR="00C07904" w:rsidRPr="009F7C20">
        <w:rPr>
          <w:rFonts w:asciiTheme="minorHAnsi" w:hAnsiTheme="minorHAnsi"/>
          <w:sz w:val="22"/>
          <w:szCs w:val="22"/>
        </w:rPr>
        <w:fldChar w:fldCharType="end"/>
      </w:r>
      <w:r w:rsidR="00A03FFF" w:rsidRPr="009F7C20">
        <w:rPr>
          <w:rFonts w:asciiTheme="minorHAnsi" w:hAnsiTheme="minorHAnsi"/>
          <w:sz w:val="22"/>
          <w:szCs w:val="22"/>
        </w:rPr>
        <w:t xml:space="preserve"> </w:t>
      </w:r>
      <w:bookmarkEnd w:id="0"/>
    </w:p>
    <w:p w14:paraId="00BCC950" w14:textId="77777777" w:rsidR="0056171C" w:rsidRPr="009F7C20" w:rsidRDefault="0056171C" w:rsidP="0056171C">
      <w:pPr>
        <w:tabs>
          <w:tab w:val="left" w:pos="5670"/>
        </w:tabs>
        <w:ind w:firstLine="708"/>
        <w:rPr>
          <w:rFonts w:asciiTheme="minorHAnsi" w:hAnsiTheme="minorHAnsi"/>
        </w:rPr>
      </w:pPr>
    </w:p>
    <w:p w14:paraId="2A4B661A" w14:textId="6C5CF1AD" w:rsidR="00447E8D" w:rsidRPr="003B3062" w:rsidRDefault="00196994" w:rsidP="00447E8D">
      <w:pPr>
        <w:pStyle w:val="Overskrift2"/>
        <w:shd w:val="clear" w:color="auto" w:fill="F4F1F0"/>
        <w:spacing w:before="600" w:line="420" w:lineRule="atLeast"/>
        <w:rPr>
          <w:rFonts w:asciiTheme="minorHAnsi" w:hAnsiTheme="minorHAnsi" w:cs="Arial"/>
          <w:color w:val="auto"/>
          <w:sz w:val="32"/>
          <w:szCs w:val="32"/>
        </w:rPr>
      </w:pPr>
      <w:bookmarkStart w:id="2" w:name="Bm_Start"/>
      <w:r w:rsidRPr="00D57E01">
        <w:rPr>
          <w:rFonts w:asciiTheme="minorHAnsi" w:hAnsiTheme="minorHAnsi" w:cs="Arial"/>
          <w:b/>
          <w:bCs/>
          <w:color w:val="auto"/>
          <w:kern w:val="32"/>
          <w:sz w:val="32"/>
          <w:szCs w:val="32"/>
        </w:rPr>
        <w:t xml:space="preserve">Høringssvar – </w:t>
      </w:r>
      <w:r w:rsidR="00CC0DFC" w:rsidRPr="00D57E01">
        <w:rPr>
          <w:rFonts w:asciiTheme="minorHAnsi" w:hAnsiTheme="minorHAnsi" w:cs="Arial"/>
          <w:b/>
          <w:bCs/>
          <w:color w:val="auto"/>
          <w:kern w:val="32"/>
          <w:sz w:val="32"/>
          <w:szCs w:val="32"/>
        </w:rPr>
        <w:t>Forslag til endr</w:t>
      </w:r>
      <w:r w:rsidR="00C279D4" w:rsidRPr="00D57E01">
        <w:rPr>
          <w:rFonts w:asciiTheme="minorHAnsi" w:hAnsiTheme="minorHAnsi" w:cs="Arial"/>
          <w:b/>
          <w:bCs/>
          <w:color w:val="auto"/>
          <w:kern w:val="32"/>
          <w:sz w:val="32"/>
          <w:szCs w:val="32"/>
        </w:rPr>
        <w:t xml:space="preserve">inger i </w:t>
      </w:r>
      <w:r w:rsidR="00943573" w:rsidRPr="00D57E01">
        <w:rPr>
          <w:rFonts w:asciiTheme="minorHAnsi" w:hAnsiTheme="minorHAnsi" w:cs="Arial"/>
          <w:b/>
          <w:bCs/>
          <w:color w:val="auto"/>
          <w:kern w:val="32"/>
          <w:sz w:val="32"/>
          <w:szCs w:val="32"/>
        </w:rPr>
        <w:t>reglene for små elektriske kjøretøy</w:t>
      </w:r>
    </w:p>
    <w:bookmarkEnd w:id="2"/>
    <w:p w14:paraId="0B144713" w14:textId="08966F26" w:rsidR="00CF22A9" w:rsidRDefault="00CF22A9" w:rsidP="000603A7">
      <w:pPr>
        <w:rPr>
          <w:rFonts w:asciiTheme="minorHAnsi" w:hAnsiTheme="minorHAnsi"/>
        </w:rPr>
      </w:pPr>
    </w:p>
    <w:p w14:paraId="73421075" w14:textId="4E6B89E9" w:rsidR="009D7F4A" w:rsidRDefault="009D7F4A" w:rsidP="009D7F4A">
      <w:pPr>
        <w:rPr>
          <w:rFonts w:ascii="Calibri" w:hAnsi="Calibri"/>
          <w:lang w:eastAsia="en-US"/>
        </w:rPr>
      </w:pPr>
      <w:r w:rsidRPr="006C4B02">
        <w:rPr>
          <w:rFonts w:ascii="Calibri" w:hAnsi="Calibri"/>
          <w:lang w:eastAsia="en-US"/>
        </w:rPr>
        <w:t xml:space="preserve">Vi viser til høring </w:t>
      </w:r>
      <w:r w:rsidR="00835312">
        <w:rPr>
          <w:rFonts w:ascii="Calibri" w:hAnsi="Calibri"/>
          <w:lang w:eastAsia="en-US"/>
        </w:rPr>
        <w:t xml:space="preserve">deres brev </w:t>
      </w:r>
      <w:r w:rsidR="00D12851" w:rsidRPr="006C4B02">
        <w:rPr>
          <w:rFonts w:ascii="Calibri" w:hAnsi="Calibri"/>
          <w:lang w:eastAsia="en-US"/>
        </w:rPr>
        <w:t xml:space="preserve">datert </w:t>
      </w:r>
      <w:r w:rsidR="002848B2">
        <w:rPr>
          <w:rFonts w:ascii="Calibri" w:hAnsi="Calibri"/>
          <w:lang w:eastAsia="en-US"/>
        </w:rPr>
        <w:t xml:space="preserve">9. </w:t>
      </w:r>
      <w:r w:rsidR="00835312">
        <w:rPr>
          <w:rFonts w:ascii="Calibri" w:hAnsi="Calibri"/>
          <w:lang w:eastAsia="en-US"/>
        </w:rPr>
        <w:t xml:space="preserve">desember </w:t>
      </w:r>
      <w:r w:rsidR="004F1E8E">
        <w:rPr>
          <w:rFonts w:ascii="Calibri" w:hAnsi="Calibri"/>
          <w:lang w:eastAsia="en-US"/>
        </w:rPr>
        <w:t xml:space="preserve">2020 </w:t>
      </w:r>
      <w:r w:rsidR="00970516" w:rsidRPr="006C4B02">
        <w:rPr>
          <w:rFonts w:ascii="Calibri" w:hAnsi="Calibri"/>
          <w:lang w:eastAsia="en-US"/>
        </w:rPr>
        <w:t xml:space="preserve"> om </w:t>
      </w:r>
      <w:r w:rsidR="00F5224C">
        <w:rPr>
          <w:rFonts w:ascii="Calibri" w:hAnsi="Calibri"/>
          <w:lang w:eastAsia="en-US"/>
        </w:rPr>
        <w:t xml:space="preserve">forslag til endringer i </w:t>
      </w:r>
      <w:r w:rsidR="00835312">
        <w:rPr>
          <w:rFonts w:ascii="Calibri" w:hAnsi="Calibri"/>
          <w:lang w:eastAsia="en-US"/>
        </w:rPr>
        <w:t xml:space="preserve">reglene for </w:t>
      </w:r>
      <w:r w:rsidR="0044499E">
        <w:rPr>
          <w:rFonts w:ascii="Calibri" w:hAnsi="Calibri"/>
          <w:lang w:eastAsia="en-US"/>
        </w:rPr>
        <w:t xml:space="preserve">små elektriske kjøretøy. </w:t>
      </w:r>
      <w:r w:rsidR="00B76F16">
        <w:rPr>
          <w:rFonts w:ascii="Calibri" w:hAnsi="Calibri"/>
          <w:lang w:eastAsia="en-US"/>
        </w:rPr>
        <w:t>Her følger FFOs høringssvar.</w:t>
      </w:r>
    </w:p>
    <w:p w14:paraId="1D65D0FD" w14:textId="77777777" w:rsidR="001351C0" w:rsidRDefault="001351C0" w:rsidP="009D7F4A">
      <w:pPr>
        <w:rPr>
          <w:rFonts w:ascii="Calibri" w:hAnsi="Calibri"/>
          <w:lang w:eastAsia="en-US"/>
        </w:rPr>
      </w:pPr>
    </w:p>
    <w:p w14:paraId="208FE524" w14:textId="0D7E34D3" w:rsidR="00BE0A80" w:rsidRDefault="00BE0A80" w:rsidP="009D7F4A">
      <w:pPr>
        <w:rPr>
          <w:rFonts w:ascii="Calibri" w:hAnsi="Calibri"/>
          <w:lang w:eastAsia="en-US"/>
        </w:rPr>
      </w:pPr>
    </w:p>
    <w:p w14:paraId="3DBD305C" w14:textId="513785A6" w:rsidR="00FB3BDB" w:rsidRDefault="00527DA8" w:rsidP="00527DA8">
      <w:pPr>
        <w:pStyle w:val="Listeavsnitt"/>
        <w:numPr>
          <w:ilvl w:val="0"/>
          <w:numId w:val="32"/>
        </w:numPr>
        <w:rPr>
          <w:rFonts w:ascii="Calibri" w:hAnsi="Calibri"/>
          <w:b/>
          <w:bCs/>
          <w:sz w:val="28"/>
          <w:szCs w:val="28"/>
          <w:lang w:eastAsia="en-US"/>
        </w:rPr>
      </w:pPr>
      <w:r>
        <w:rPr>
          <w:rFonts w:ascii="Calibri" w:hAnsi="Calibri"/>
          <w:b/>
          <w:bCs/>
          <w:sz w:val="28"/>
          <w:szCs w:val="28"/>
          <w:lang w:eastAsia="en-US"/>
        </w:rPr>
        <w:t>Innledning</w:t>
      </w:r>
    </w:p>
    <w:p w14:paraId="5E32A906" w14:textId="0BB476FC" w:rsidR="00082C8A" w:rsidRPr="0081251B" w:rsidRDefault="0081251B" w:rsidP="00D67883">
      <w:pPr>
        <w:pStyle w:val="Overskrift1"/>
        <w:spacing w:before="0" w:after="0" w:line="690" w:lineRule="atLeast"/>
        <w:rPr>
          <w:rFonts w:asciiTheme="minorHAnsi" w:hAnsiTheme="minorHAnsi"/>
          <w:color w:val="333333"/>
          <w:sz w:val="24"/>
          <w:szCs w:val="24"/>
        </w:rPr>
      </w:pPr>
      <w:r w:rsidRPr="00C62ED9">
        <w:rPr>
          <w:rFonts w:asciiTheme="minorHAnsi" w:hAnsiTheme="minorHAnsi"/>
          <w:sz w:val="24"/>
          <w:szCs w:val="24"/>
        </w:rPr>
        <w:t>B</w:t>
      </w:r>
      <w:r w:rsidR="00F02187" w:rsidRPr="00C62ED9">
        <w:rPr>
          <w:rFonts w:asciiTheme="minorHAnsi" w:hAnsiTheme="minorHAnsi"/>
          <w:sz w:val="24"/>
          <w:szCs w:val="24"/>
        </w:rPr>
        <w:t xml:space="preserve">ærekraftsmål nr. </w:t>
      </w:r>
      <w:r w:rsidR="00082C8A" w:rsidRPr="00C62ED9">
        <w:rPr>
          <w:rFonts w:asciiTheme="minorHAnsi" w:hAnsiTheme="minorHAnsi"/>
          <w:sz w:val="24"/>
          <w:szCs w:val="24"/>
        </w:rPr>
        <w:t>11</w:t>
      </w:r>
      <w:r w:rsidR="00D67883">
        <w:rPr>
          <w:rFonts w:asciiTheme="minorHAnsi" w:hAnsiTheme="minorHAnsi"/>
          <w:b w:val="0"/>
          <w:bCs w:val="0"/>
          <w:sz w:val="24"/>
          <w:szCs w:val="24"/>
        </w:rPr>
        <w:t xml:space="preserve"> omhandler </w:t>
      </w:r>
      <w:r w:rsidR="00082C8A" w:rsidRPr="0081251B">
        <w:rPr>
          <w:rFonts w:asciiTheme="minorHAnsi" w:hAnsiTheme="minorHAnsi"/>
          <w:b w:val="0"/>
          <w:bCs w:val="0"/>
          <w:sz w:val="24"/>
          <w:szCs w:val="24"/>
        </w:rPr>
        <w:t>B</w:t>
      </w:r>
      <w:r w:rsidR="00D67883">
        <w:rPr>
          <w:rFonts w:asciiTheme="minorHAnsi" w:hAnsiTheme="minorHAnsi"/>
          <w:b w:val="0"/>
          <w:bCs w:val="0"/>
          <w:sz w:val="24"/>
          <w:szCs w:val="24"/>
        </w:rPr>
        <w:t>æ</w:t>
      </w:r>
      <w:r w:rsidR="00082C8A" w:rsidRPr="0081251B">
        <w:rPr>
          <w:rFonts w:asciiTheme="minorHAnsi" w:hAnsiTheme="minorHAnsi"/>
          <w:b w:val="0"/>
          <w:bCs w:val="0"/>
          <w:sz w:val="24"/>
          <w:szCs w:val="24"/>
        </w:rPr>
        <w:t>rekraftige by</w:t>
      </w:r>
      <w:r w:rsidR="00D67883">
        <w:rPr>
          <w:rFonts w:asciiTheme="minorHAnsi" w:hAnsiTheme="minorHAnsi"/>
          <w:b w:val="0"/>
          <w:bCs w:val="0"/>
          <w:sz w:val="24"/>
          <w:szCs w:val="24"/>
        </w:rPr>
        <w:t>e</w:t>
      </w:r>
      <w:r w:rsidR="00082C8A" w:rsidRPr="0081251B">
        <w:rPr>
          <w:rFonts w:asciiTheme="minorHAnsi" w:hAnsiTheme="minorHAnsi"/>
          <w:b w:val="0"/>
          <w:bCs w:val="0"/>
          <w:sz w:val="24"/>
          <w:szCs w:val="24"/>
        </w:rPr>
        <w:t>r og lokalsamfunn</w:t>
      </w:r>
      <w:r w:rsidR="00D67883">
        <w:rPr>
          <w:rFonts w:asciiTheme="minorHAnsi" w:hAnsiTheme="minorHAnsi"/>
          <w:b w:val="0"/>
          <w:bCs w:val="0"/>
          <w:sz w:val="24"/>
          <w:szCs w:val="24"/>
        </w:rPr>
        <w:t xml:space="preserve"> og </w:t>
      </w:r>
      <w:r w:rsidR="00CF3C8E">
        <w:rPr>
          <w:rFonts w:asciiTheme="minorHAnsi" w:hAnsiTheme="minorHAnsi"/>
          <w:b w:val="0"/>
          <w:bCs w:val="0"/>
          <w:sz w:val="24"/>
          <w:szCs w:val="24"/>
        </w:rPr>
        <w:t>sier i pkt. 11.2</w:t>
      </w:r>
    </w:p>
    <w:p w14:paraId="0DC6EEEF" w14:textId="43EA1C98" w:rsidR="00082C8A" w:rsidRPr="00DC3A87" w:rsidRDefault="008543D0" w:rsidP="000B53BA">
      <w:pPr>
        <w:rPr>
          <w:rFonts w:asciiTheme="minorHAnsi" w:hAnsiTheme="minorHAnsi" w:cs="Arial"/>
          <w:kern w:val="32"/>
        </w:rPr>
      </w:pPr>
      <w:r w:rsidRPr="00DC3A87">
        <w:rPr>
          <w:rFonts w:asciiTheme="minorHAnsi" w:hAnsiTheme="minorHAnsi" w:cs="Arial"/>
          <w:kern w:val="32"/>
        </w:rPr>
        <w:t>a</w:t>
      </w:r>
      <w:r w:rsidR="00EE65EE" w:rsidRPr="00DC3A87">
        <w:rPr>
          <w:rFonts w:asciiTheme="minorHAnsi" w:hAnsiTheme="minorHAnsi" w:cs="Arial"/>
          <w:kern w:val="32"/>
        </w:rPr>
        <w:t xml:space="preserve">t </w:t>
      </w:r>
      <w:r w:rsidRPr="00DC3A87">
        <w:rPr>
          <w:rFonts w:asciiTheme="minorHAnsi" w:hAnsiTheme="minorHAnsi" w:cs="Arial"/>
          <w:kern w:val="32"/>
        </w:rPr>
        <w:t xml:space="preserve">landene </w:t>
      </w:r>
      <w:r w:rsidR="00EE65EE" w:rsidRPr="00DC3A87">
        <w:rPr>
          <w:rFonts w:asciiTheme="minorHAnsi" w:hAnsiTheme="minorHAnsi" w:cs="Arial"/>
          <w:kern w:val="32"/>
        </w:rPr>
        <w:t>i</w:t>
      </w:r>
      <w:r w:rsidR="00682C82" w:rsidRPr="00DC3A87">
        <w:rPr>
          <w:rFonts w:asciiTheme="minorHAnsi" w:hAnsiTheme="minorHAnsi" w:cs="Arial"/>
          <w:kern w:val="32"/>
        </w:rPr>
        <w:t>nn</w:t>
      </w:r>
      <w:r w:rsidR="00EE65EE" w:rsidRPr="00DC3A87">
        <w:rPr>
          <w:rFonts w:asciiTheme="minorHAnsi" w:hAnsiTheme="minorHAnsi" w:cs="Arial"/>
          <w:kern w:val="32"/>
        </w:rPr>
        <w:t>e</w:t>
      </w:r>
      <w:r w:rsidR="00682C82" w:rsidRPr="00DC3A87">
        <w:rPr>
          <w:rFonts w:asciiTheme="minorHAnsi" w:hAnsiTheme="minorHAnsi" w:cs="Arial"/>
          <w:kern w:val="32"/>
        </w:rPr>
        <w:t xml:space="preserve">n 2030 </w:t>
      </w:r>
      <w:r w:rsidR="00EE65EE" w:rsidRPr="00DC3A87">
        <w:rPr>
          <w:rFonts w:asciiTheme="minorHAnsi" w:hAnsiTheme="minorHAnsi" w:cs="Arial"/>
          <w:kern w:val="32"/>
        </w:rPr>
        <w:t xml:space="preserve">skal </w:t>
      </w:r>
      <w:r w:rsidR="00682C82" w:rsidRPr="00DC3A87">
        <w:rPr>
          <w:rFonts w:asciiTheme="minorHAnsi" w:hAnsiTheme="minorHAnsi" w:cs="Arial"/>
          <w:kern w:val="32"/>
        </w:rPr>
        <w:t>sørge for at alle har tilgang til trygge, tilgjengel</w:t>
      </w:r>
      <w:r w:rsidR="00BD3914" w:rsidRPr="00DC3A87">
        <w:rPr>
          <w:rFonts w:asciiTheme="minorHAnsi" w:hAnsiTheme="minorHAnsi" w:cs="Arial"/>
          <w:kern w:val="32"/>
        </w:rPr>
        <w:t>i</w:t>
      </w:r>
      <w:r w:rsidR="00682C82" w:rsidRPr="00DC3A87">
        <w:rPr>
          <w:rFonts w:asciiTheme="minorHAnsi" w:hAnsiTheme="minorHAnsi" w:cs="Arial"/>
          <w:kern w:val="32"/>
        </w:rPr>
        <w:t>ge og b</w:t>
      </w:r>
      <w:r w:rsidR="00BD3914" w:rsidRPr="00DC3A87">
        <w:rPr>
          <w:rFonts w:asciiTheme="minorHAnsi" w:hAnsiTheme="minorHAnsi" w:cs="Arial"/>
          <w:kern w:val="32"/>
        </w:rPr>
        <w:t>æ</w:t>
      </w:r>
      <w:r w:rsidR="00682C82" w:rsidRPr="00DC3A87">
        <w:rPr>
          <w:rFonts w:asciiTheme="minorHAnsi" w:hAnsiTheme="minorHAnsi" w:cs="Arial"/>
          <w:kern w:val="32"/>
        </w:rPr>
        <w:t>rekraftige transportsystem til en overko</w:t>
      </w:r>
      <w:r w:rsidR="00BD3914" w:rsidRPr="00DC3A87">
        <w:rPr>
          <w:rFonts w:asciiTheme="minorHAnsi" w:hAnsiTheme="minorHAnsi" w:cs="Arial"/>
          <w:kern w:val="32"/>
        </w:rPr>
        <w:t>m</w:t>
      </w:r>
      <w:r w:rsidR="00682C82" w:rsidRPr="00DC3A87">
        <w:rPr>
          <w:rFonts w:asciiTheme="minorHAnsi" w:hAnsiTheme="minorHAnsi" w:cs="Arial"/>
          <w:kern w:val="32"/>
        </w:rPr>
        <w:t>mel</w:t>
      </w:r>
      <w:r w:rsidR="00905EDE" w:rsidRPr="00DC3A87">
        <w:rPr>
          <w:rFonts w:asciiTheme="minorHAnsi" w:hAnsiTheme="minorHAnsi" w:cs="Arial"/>
          <w:kern w:val="32"/>
        </w:rPr>
        <w:t>i</w:t>
      </w:r>
      <w:r w:rsidR="00682C82" w:rsidRPr="00DC3A87">
        <w:rPr>
          <w:rFonts w:asciiTheme="minorHAnsi" w:hAnsiTheme="minorHAnsi" w:cs="Arial"/>
          <w:kern w:val="32"/>
        </w:rPr>
        <w:t>g pris og be</w:t>
      </w:r>
      <w:r w:rsidR="00BD3914" w:rsidRPr="00DC3A87">
        <w:rPr>
          <w:rFonts w:asciiTheme="minorHAnsi" w:hAnsiTheme="minorHAnsi" w:cs="Arial"/>
          <w:kern w:val="32"/>
        </w:rPr>
        <w:t>d</w:t>
      </w:r>
      <w:r w:rsidR="00682C82" w:rsidRPr="00DC3A87">
        <w:rPr>
          <w:rFonts w:asciiTheme="minorHAnsi" w:hAnsiTheme="minorHAnsi" w:cs="Arial"/>
          <w:kern w:val="32"/>
        </w:rPr>
        <w:t>re trygg</w:t>
      </w:r>
      <w:r w:rsidR="00BD3914" w:rsidRPr="00DC3A87">
        <w:rPr>
          <w:rFonts w:asciiTheme="minorHAnsi" w:hAnsiTheme="minorHAnsi" w:cs="Arial"/>
          <w:kern w:val="32"/>
        </w:rPr>
        <w:t xml:space="preserve">heten </w:t>
      </w:r>
      <w:r w:rsidR="00682C82" w:rsidRPr="00DC3A87">
        <w:rPr>
          <w:rFonts w:asciiTheme="minorHAnsi" w:hAnsiTheme="minorHAnsi" w:cs="Arial"/>
          <w:kern w:val="32"/>
        </w:rPr>
        <w:t>på veg</w:t>
      </w:r>
      <w:r w:rsidR="00BD3914" w:rsidRPr="00DC3A87">
        <w:rPr>
          <w:rFonts w:asciiTheme="minorHAnsi" w:hAnsiTheme="minorHAnsi" w:cs="Arial"/>
          <w:kern w:val="32"/>
        </w:rPr>
        <w:t>e</w:t>
      </w:r>
      <w:r w:rsidR="00682C82" w:rsidRPr="00DC3A87">
        <w:rPr>
          <w:rFonts w:asciiTheme="minorHAnsi" w:hAnsiTheme="minorHAnsi" w:cs="Arial"/>
          <w:kern w:val="32"/>
        </w:rPr>
        <w:t xml:space="preserve">ne, </w:t>
      </w:r>
      <w:proofErr w:type="spellStart"/>
      <w:r w:rsidR="00682C82" w:rsidRPr="00DC3A87">
        <w:rPr>
          <w:rFonts w:asciiTheme="minorHAnsi" w:hAnsiTheme="minorHAnsi" w:cs="Arial"/>
          <w:kern w:val="32"/>
        </w:rPr>
        <w:t>særleg</w:t>
      </w:r>
      <w:proofErr w:type="spellEnd"/>
      <w:r w:rsidR="00682C82" w:rsidRPr="00DC3A87">
        <w:rPr>
          <w:rFonts w:asciiTheme="minorHAnsi" w:hAnsiTheme="minorHAnsi" w:cs="Arial"/>
          <w:kern w:val="32"/>
        </w:rPr>
        <w:t xml:space="preserve"> ved å legge til rette for kollektivtransport og med </w:t>
      </w:r>
      <w:proofErr w:type="spellStart"/>
      <w:r w:rsidR="00682C82" w:rsidRPr="00DC3A87">
        <w:rPr>
          <w:rFonts w:asciiTheme="minorHAnsi" w:hAnsiTheme="minorHAnsi" w:cs="Arial"/>
          <w:kern w:val="32"/>
        </w:rPr>
        <w:t>særleg</w:t>
      </w:r>
      <w:proofErr w:type="spellEnd"/>
      <w:r w:rsidR="00682C82" w:rsidRPr="00DC3A87">
        <w:rPr>
          <w:rFonts w:asciiTheme="minorHAnsi" w:hAnsiTheme="minorHAnsi" w:cs="Arial"/>
          <w:kern w:val="32"/>
        </w:rPr>
        <w:t xml:space="preserve"> vekt på behov</w:t>
      </w:r>
      <w:r w:rsidR="00BD3914" w:rsidRPr="00DC3A87">
        <w:rPr>
          <w:rFonts w:asciiTheme="minorHAnsi" w:hAnsiTheme="minorHAnsi" w:cs="Arial"/>
          <w:kern w:val="32"/>
        </w:rPr>
        <w:t>ene</w:t>
      </w:r>
      <w:r w:rsidR="00682C82" w:rsidRPr="00DC3A87">
        <w:rPr>
          <w:rFonts w:asciiTheme="minorHAnsi" w:hAnsiTheme="minorHAnsi" w:cs="Arial"/>
          <w:kern w:val="32"/>
        </w:rPr>
        <w:t xml:space="preserve"> til person</w:t>
      </w:r>
      <w:r w:rsidR="00BD3914" w:rsidRPr="00DC3A87">
        <w:rPr>
          <w:rFonts w:asciiTheme="minorHAnsi" w:hAnsiTheme="minorHAnsi" w:cs="Arial"/>
          <w:kern w:val="32"/>
        </w:rPr>
        <w:t>e</w:t>
      </w:r>
      <w:r w:rsidR="00682C82" w:rsidRPr="00DC3A87">
        <w:rPr>
          <w:rFonts w:asciiTheme="minorHAnsi" w:hAnsiTheme="minorHAnsi" w:cs="Arial"/>
          <w:kern w:val="32"/>
        </w:rPr>
        <w:t>r i uts</w:t>
      </w:r>
      <w:r w:rsidR="00BD3914" w:rsidRPr="00DC3A87">
        <w:rPr>
          <w:rFonts w:asciiTheme="minorHAnsi" w:hAnsiTheme="minorHAnsi" w:cs="Arial"/>
          <w:kern w:val="32"/>
        </w:rPr>
        <w:t>a</w:t>
      </w:r>
      <w:r w:rsidR="00682C82" w:rsidRPr="00DC3A87">
        <w:rPr>
          <w:rFonts w:asciiTheme="minorHAnsi" w:hAnsiTheme="minorHAnsi" w:cs="Arial"/>
          <w:kern w:val="32"/>
        </w:rPr>
        <w:t>tte situasjon</w:t>
      </w:r>
      <w:r w:rsidR="00BD3914" w:rsidRPr="00DC3A87">
        <w:rPr>
          <w:rFonts w:asciiTheme="minorHAnsi" w:hAnsiTheme="minorHAnsi" w:cs="Arial"/>
          <w:kern w:val="32"/>
        </w:rPr>
        <w:t>e</w:t>
      </w:r>
      <w:r w:rsidR="00682C82" w:rsidRPr="00DC3A87">
        <w:rPr>
          <w:rFonts w:asciiTheme="minorHAnsi" w:hAnsiTheme="minorHAnsi" w:cs="Arial"/>
          <w:kern w:val="32"/>
        </w:rPr>
        <w:t>r, kvinner, barn, person</w:t>
      </w:r>
      <w:r w:rsidR="00BD3914" w:rsidRPr="00DC3A87">
        <w:rPr>
          <w:rFonts w:asciiTheme="minorHAnsi" w:hAnsiTheme="minorHAnsi" w:cs="Arial"/>
          <w:kern w:val="32"/>
        </w:rPr>
        <w:t>e</w:t>
      </w:r>
      <w:r w:rsidR="00682C82" w:rsidRPr="00DC3A87">
        <w:rPr>
          <w:rFonts w:asciiTheme="minorHAnsi" w:hAnsiTheme="minorHAnsi" w:cs="Arial"/>
          <w:kern w:val="32"/>
        </w:rPr>
        <w:t>r med neds</w:t>
      </w:r>
      <w:r w:rsidR="00BD3914" w:rsidRPr="00DC3A87">
        <w:rPr>
          <w:rFonts w:asciiTheme="minorHAnsi" w:hAnsiTheme="minorHAnsi" w:cs="Arial"/>
          <w:kern w:val="32"/>
        </w:rPr>
        <w:t>a</w:t>
      </w:r>
      <w:r w:rsidR="00682C82" w:rsidRPr="00DC3A87">
        <w:rPr>
          <w:rFonts w:asciiTheme="minorHAnsi" w:hAnsiTheme="minorHAnsi" w:cs="Arial"/>
          <w:kern w:val="32"/>
        </w:rPr>
        <w:t>tt funksjonsevne og eldre</w:t>
      </w:r>
      <w:r w:rsidR="00BD3914" w:rsidRPr="00DC3A87">
        <w:rPr>
          <w:rFonts w:asciiTheme="minorHAnsi" w:hAnsiTheme="minorHAnsi" w:cs="Arial"/>
          <w:kern w:val="32"/>
        </w:rPr>
        <w:t xml:space="preserve">. </w:t>
      </w:r>
    </w:p>
    <w:p w14:paraId="735C096E" w14:textId="77777777" w:rsidR="00082C8A" w:rsidRDefault="00082C8A" w:rsidP="000B53BA">
      <w:pPr>
        <w:rPr>
          <w:rFonts w:asciiTheme="minorHAnsi" w:hAnsiTheme="minorHAnsi"/>
        </w:rPr>
      </w:pPr>
    </w:p>
    <w:p w14:paraId="6A354DF8" w14:textId="18BE85E0" w:rsidR="001B7D51" w:rsidRDefault="000B53BA" w:rsidP="003056E7">
      <w:pPr>
        <w:rPr>
          <w:rFonts w:asciiTheme="minorHAnsi" w:hAnsiTheme="minorHAnsi"/>
        </w:rPr>
      </w:pPr>
      <w:r w:rsidRPr="00C62ED9">
        <w:rPr>
          <w:rFonts w:asciiTheme="minorHAnsi" w:hAnsiTheme="minorHAnsi"/>
          <w:b/>
          <w:bCs/>
        </w:rPr>
        <w:t>CRPD artikkel 9</w:t>
      </w:r>
      <w:r w:rsidRPr="00D33CCA">
        <w:rPr>
          <w:rFonts w:asciiTheme="minorHAnsi" w:hAnsiTheme="minorHAnsi"/>
        </w:rPr>
        <w:t xml:space="preserve"> slår fast at mennesker med nedsatt funksjonsevne skal få et selvstendig liv og kunne delta fullt ut på alle livets områder, skal partene treffe hensiktsmessige tiltak for å sikre at mennesker med nedsatt funksjonsevne på lik linje med andre får tilgang til det fysiske miljøet, til transport, til informasjon og kommunikasjon, herunder informasjons- og kommunikasjonsteknologi og </w:t>
      </w:r>
      <w:r w:rsidR="007B403A">
        <w:rPr>
          <w:rFonts w:asciiTheme="minorHAnsi" w:hAnsiTheme="minorHAnsi"/>
        </w:rPr>
        <w:t>-</w:t>
      </w:r>
      <w:r w:rsidRPr="00D33CCA">
        <w:rPr>
          <w:rFonts w:asciiTheme="minorHAnsi" w:hAnsiTheme="minorHAnsi"/>
        </w:rPr>
        <w:t>systemer, og til andre tilbud og tjenester som er åpne for eller tilbys allmennheten, både i byene og i distriktene. Disse tiltakene, som også skal inkludere å identifisere og fjerne det som hindrer og vanskeliggjør tilgjengeligheten.</w:t>
      </w:r>
      <w:r w:rsidR="003056E7">
        <w:rPr>
          <w:rFonts w:asciiTheme="minorHAnsi" w:hAnsiTheme="minorHAnsi"/>
        </w:rPr>
        <w:t xml:space="preserve"> </w:t>
      </w:r>
    </w:p>
    <w:p w14:paraId="1CC4A8DD" w14:textId="77777777" w:rsidR="001B7D51" w:rsidRDefault="001B7D51" w:rsidP="003056E7">
      <w:pPr>
        <w:rPr>
          <w:rFonts w:asciiTheme="minorHAnsi" w:hAnsiTheme="minorHAnsi"/>
        </w:rPr>
      </w:pPr>
    </w:p>
    <w:p w14:paraId="141166AA" w14:textId="19FD12BD" w:rsidR="003056E7" w:rsidRPr="0081251B" w:rsidRDefault="003056E7" w:rsidP="003056E7">
      <w:pPr>
        <w:rPr>
          <w:rFonts w:asciiTheme="minorHAnsi" w:hAnsiTheme="minorHAnsi"/>
        </w:rPr>
      </w:pPr>
      <w:r w:rsidRPr="007B403A">
        <w:rPr>
          <w:rFonts w:asciiTheme="minorHAnsi" w:hAnsiTheme="minorHAnsi"/>
        </w:rPr>
        <w:t>El-sparkesykler er et miljøvennlig alternativt forflytningsalternativ, men utgjør et hinder for rullestolbrukere</w:t>
      </w:r>
      <w:r w:rsidR="001B7D51" w:rsidRPr="007B403A">
        <w:rPr>
          <w:rFonts w:asciiTheme="minorHAnsi" w:hAnsiTheme="minorHAnsi"/>
        </w:rPr>
        <w:t>,</w:t>
      </w:r>
      <w:r w:rsidRPr="007B403A">
        <w:rPr>
          <w:rFonts w:asciiTheme="minorHAnsi" w:hAnsiTheme="minorHAnsi"/>
        </w:rPr>
        <w:t xml:space="preserve"> blinde og svaksynte</w:t>
      </w:r>
      <w:r w:rsidR="001B7D51" w:rsidRPr="007B403A">
        <w:rPr>
          <w:rFonts w:asciiTheme="minorHAnsi" w:hAnsiTheme="minorHAnsi"/>
        </w:rPr>
        <w:t xml:space="preserve"> og eldre</w:t>
      </w:r>
      <w:r w:rsidRPr="007B403A">
        <w:rPr>
          <w:rFonts w:asciiTheme="minorHAnsi" w:hAnsiTheme="minorHAnsi"/>
        </w:rPr>
        <w:t>.</w:t>
      </w:r>
    </w:p>
    <w:p w14:paraId="64FD744A" w14:textId="77777777" w:rsidR="000B53BA" w:rsidRPr="007B403A" w:rsidRDefault="000B53BA" w:rsidP="000B53BA">
      <w:pPr>
        <w:rPr>
          <w:rFonts w:asciiTheme="minorHAnsi" w:hAnsiTheme="minorHAnsi"/>
        </w:rPr>
      </w:pPr>
    </w:p>
    <w:p w14:paraId="5252C674" w14:textId="7DEC68F1" w:rsidR="006D34FD" w:rsidRDefault="00E15680" w:rsidP="0079117E">
      <w:pPr>
        <w:spacing w:after="120" w:line="276" w:lineRule="auto"/>
        <w:rPr>
          <w:rFonts w:asciiTheme="minorHAnsi" w:hAnsiTheme="minorHAnsi"/>
        </w:rPr>
      </w:pPr>
      <w:r>
        <w:rPr>
          <w:rFonts w:asciiTheme="minorHAnsi" w:hAnsiTheme="minorHAnsi"/>
        </w:rPr>
        <w:t xml:space="preserve">FFO er derfor svært glad for at </w:t>
      </w:r>
      <w:r w:rsidR="006D34FD" w:rsidRPr="00A11821">
        <w:rPr>
          <w:rFonts w:asciiTheme="minorHAnsi" w:hAnsiTheme="minorHAnsi"/>
        </w:rPr>
        <w:t xml:space="preserve">Statens vegvesen i samråd med Samferdselsdepartementet </w:t>
      </w:r>
      <w:r>
        <w:rPr>
          <w:rFonts w:asciiTheme="minorHAnsi" w:hAnsiTheme="minorHAnsi"/>
        </w:rPr>
        <w:t xml:space="preserve">foreslår </w:t>
      </w:r>
      <w:r w:rsidR="006D34FD" w:rsidRPr="00A11821">
        <w:rPr>
          <w:rFonts w:asciiTheme="minorHAnsi" w:hAnsiTheme="minorHAnsi"/>
        </w:rPr>
        <w:t>endringer i en rekke forskrifter etter vegtrafikkloven knyttet til små elektriske kjøretøy</w:t>
      </w:r>
      <w:r w:rsidR="00426D9C">
        <w:rPr>
          <w:rFonts w:asciiTheme="minorHAnsi" w:hAnsiTheme="minorHAnsi"/>
        </w:rPr>
        <w:t>, herunder omtalt som el-sparkesykler</w:t>
      </w:r>
      <w:r w:rsidR="006D34FD" w:rsidRPr="00A11821">
        <w:rPr>
          <w:rFonts w:asciiTheme="minorHAnsi" w:hAnsiTheme="minorHAnsi"/>
        </w:rPr>
        <w:t>. Forslagene skal håndtere utfordringene knyttet til fremkommelighet og ulykker som vi har sett mye av med slike kjøretøy i den senere tid. Målet med forslagene er å oppnå et bymiljø der mikromobilitet ivaretas, samtidig som det tas særlig hensyn til andre trafikanters rett til fremkommelighet og trygghet</w:t>
      </w:r>
      <w:r w:rsidR="00A11821">
        <w:rPr>
          <w:rFonts w:asciiTheme="minorHAnsi" w:hAnsiTheme="minorHAnsi"/>
        </w:rPr>
        <w:t>.</w:t>
      </w:r>
    </w:p>
    <w:p w14:paraId="3EAA2399" w14:textId="20A73791" w:rsidR="005F5B1A" w:rsidRDefault="00AD5040" w:rsidP="00AD5040">
      <w:pPr>
        <w:rPr>
          <w:rFonts w:asciiTheme="minorHAnsi" w:hAnsiTheme="minorHAnsi"/>
        </w:rPr>
      </w:pPr>
      <w:r>
        <w:rPr>
          <w:rFonts w:asciiTheme="minorHAnsi" w:hAnsiTheme="minorHAnsi"/>
        </w:rPr>
        <w:lastRenderedPageBreak/>
        <w:t xml:space="preserve">Vi mener at dette er på høy tid å gjøre noe med dette. </w:t>
      </w:r>
      <w:r w:rsidR="004D62C3">
        <w:rPr>
          <w:rFonts w:asciiTheme="minorHAnsi" w:hAnsiTheme="minorHAnsi"/>
        </w:rPr>
        <w:t xml:space="preserve">Vi har fått flere tilbakemeldinger på at trafikkbildet har blitt </w:t>
      </w:r>
      <w:r w:rsidR="00A215FF">
        <w:rPr>
          <w:rFonts w:asciiTheme="minorHAnsi" w:hAnsiTheme="minorHAnsi"/>
        </w:rPr>
        <w:t>svært utfordrende for mange av de enkeltperso</w:t>
      </w:r>
      <w:r w:rsidR="00E00DCE">
        <w:rPr>
          <w:rFonts w:asciiTheme="minorHAnsi" w:hAnsiTheme="minorHAnsi"/>
        </w:rPr>
        <w:t>n</w:t>
      </w:r>
      <w:r w:rsidR="00A215FF">
        <w:rPr>
          <w:rFonts w:asciiTheme="minorHAnsi" w:hAnsiTheme="minorHAnsi"/>
        </w:rPr>
        <w:t>e</w:t>
      </w:r>
      <w:r w:rsidR="00E00DCE">
        <w:rPr>
          <w:rFonts w:asciiTheme="minorHAnsi" w:hAnsiTheme="minorHAnsi"/>
        </w:rPr>
        <w:t>n</w:t>
      </w:r>
      <w:r w:rsidR="00A215FF">
        <w:rPr>
          <w:rFonts w:asciiTheme="minorHAnsi" w:hAnsiTheme="minorHAnsi"/>
        </w:rPr>
        <w:t xml:space="preserve">e vi representerer. </w:t>
      </w:r>
      <w:r w:rsidR="005F5B1A">
        <w:rPr>
          <w:rFonts w:asciiTheme="minorHAnsi" w:hAnsiTheme="minorHAnsi"/>
        </w:rPr>
        <w:t xml:space="preserve">En person som har kontaktet FFO </w:t>
      </w:r>
      <w:r w:rsidR="00CF3449">
        <w:rPr>
          <w:rFonts w:asciiTheme="minorHAnsi" w:hAnsiTheme="minorHAnsi"/>
        </w:rPr>
        <w:t>beskriver</w:t>
      </w:r>
      <w:r w:rsidR="005F5B1A">
        <w:rPr>
          <w:rFonts w:asciiTheme="minorHAnsi" w:hAnsiTheme="minorHAnsi"/>
        </w:rPr>
        <w:t xml:space="preserve"> dette på følgende måte:</w:t>
      </w:r>
    </w:p>
    <w:p w14:paraId="1329FD81" w14:textId="77777777" w:rsidR="003A0A95" w:rsidRDefault="003A0A95" w:rsidP="00AD5040">
      <w:pPr>
        <w:rPr>
          <w:rFonts w:asciiTheme="minorHAnsi" w:hAnsiTheme="minorHAnsi"/>
        </w:rPr>
      </w:pPr>
    </w:p>
    <w:p w14:paraId="61EDBFE9" w14:textId="6216BA17" w:rsidR="00AD5040" w:rsidRDefault="003A0A95" w:rsidP="00AD5040">
      <w:pPr>
        <w:rPr>
          <w:rFonts w:asciiTheme="minorHAnsi" w:hAnsiTheme="minorHAnsi" w:cstheme="minorHAnsi"/>
          <w:i/>
          <w:iCs/>
        </w:rPr>
      </w:pPr>
      <w:r w:rsidRPr="003A0A95">
        <w:rPr>
          <w:rFonts w:asciiTheme="minorHAnsi" w:hAnsiTheme="minorHAnsi" w:cstheme="minorHAnsi"/>
          <w:i/>
          <w:iCs/>
        </w:rPr>
        <w:t>«D</w:t>
      </w:r>
      <w:r w:rsidR="00AD5040" w:rsidRPr="003A0A95">
        <w:rPr>
          <w:rFonts w:asciiTheme="minorHAnsi" w:hAnsiTheme="minorHAnsi" w:cstheme="minorHAnsi"/>
          <w:i/>
          <w:iCs/>
        </w:rPr>
        <w:t xml:space="preserve">et </w:t>
      </w:r>
      <w:r w:rsidRPr="003A0A95">
        <w:rPr>
          <w:rFonts w:asciiTheme="minorHAnsi" w:hAnsiTheme="minorHAnsi" w:cstheme="minorHAnsi"/>
          <w:i/>
          <w:iCs/>
        </w:rPr>
        <w:t xml:space="preserve">er </w:t>
      </w:r>
      <w:r w:rsidR="00AD5040" w:rsidRPr="003A0A95">
        <w:rPr>
          <w:rFonts w:asciiTheme="minorHAnsi" w:hAnsiTheme="minorHAnsi" w:cstheme="minorHAnsi"/>
          <w:i/>
          <w:iCs/>
        </w:rPr>
        <w:t>ikke mulig å ivareta både fotgjengeres, rullestolbrukeres trygghet og mikromobilitet på fortauene samtidig. Fortau må være for kun gående og rullestolbrukere. Vi kan ikke gå i Oslo, vår egen by</w:t>
      </w:r>
      <w:r w:rsidR="00875F73">
        <w:rPr>
          <w:rFonts w:asciiTheme="minorHAnsi" w:hAnsiTheme="minorHAnsi" w:cstheme="minorHAnsi"/>
          <w:i/>
          <w:iCs/>
        </w:rPr>
        <w:t>,</w:t>
      </w:r>
      <w:r w:rsidR="00AD5040" w:rsidRPr="003A0A95">
        <w:rPr>
          <w:rFonts w:asciiTheme="minorHAnsi" w:hAnsiTheme="minorHAnsi" w:cstheme="minorHAnsi"/>
          <w:i/>
          <w:iCs/>
        </w:rPr>
        <w:t xml:space="preserve"> lenger </w:t>
      </w:r>
      <w:proofErr w:type="spellStart"/>
      <w:r w:rsidR="00AD5040" w:rsidRPr="003A0A95">
        <w:rPr>
          <w:rFonts w:asciiTheme="minorHAnsi" w:hAnsiTheme="minorHAnsi" w:cstheme="minorHAnsi"/>
          <w:i/>
          <w:iCs/>
        </w:rPr>
        <w:t>pga</w:t>
      </w:r>
      <w:proofErr w:type="spellEnd"/>
      <w:r w:rsidR="00AD5040" w:rsidRPr="003A0A95">
        <w:rPr>
          <w:rFonts w:asciiTheme="minorHAnsi" w:hAnsiTheme="minorHAnsi" w:cstheme="minorHAnsi"/>
          <w:i/>
          <w:iCs/>
        </w:rPr>
        <w:t xml:space="preserve"> denne tragiske situasjonen. Vi kjører bil for å handle, gå tur og kaste søppel, </w:t>
      </w:r>
      <w:proofErr w:type="spellStart"/>
      <w:r w:rsidR="00AD5040" w:rsidRPr="003A0A95">
        <w:rPr>
          <w:rFonts w:asciiTheme="minorHAnsi" w:hAnsiTheme="minorHAnsi" w:cstheme="minorHAnsi"/>
          <w:i/>
          <w:iCs/>
        </w:rPr>
        <w:t>istedet</w:t>
      </w:r>
      <w:proofErr w:type="spellEnd"/>
      <w:r w:rsidR="00AD5040" w:rsidRPr="003A0A95">
        <w:rPr>
          <w:rFonts w:asciiTheme="minorHAnsi" w:hAnsiTheme="minorHAnsi" w:cstheme="minorHAnsi"/>
          <w:i/>
          <w:iCs/>
        </w:rPr>
        <w:t xml:space="preserve"> for å bruke lokale tilbud og muligheter. Det er ikke til å tro at myndighetene ikke prioriterer de svakeste som har lovfestede rettigheter. Derimot prioriterer myndighetene de friskeste i samfunnet og utsetter både dem og mange andre for alvorlige ulykker, alt for ofte med varig</w:t>
      </w:r>
      <w:r w:rsidR="000274CA">
        <w:rPr>
          <w:rFonts w:asciiTheme="minorHAnsi" w:hAnsiTheme="minorHAnsi" w:cstheme="minorHAnsi"/>
          <w:i/>
          <w:iCs/>
        </w:rPr>
        <w:t>e</w:t>
      </w:r>
      <w:r w:rsidR="00AD5040" w:rsidRPr="003A0A95">
        <w:rPr>
          <w:rFonts w:asciiTheme="minorHAnsi" w:hAnsiTheme="minorHAnsi" w:cstheme="minorHAnsi"/>
          <w:i/>
          <w:iCs/>
        </w:rPr>
        <w:t xml:space="preserve"> mén for de skadede</w:t>
      </w:r>
      <w:r w:rsidRPr="003A0A95">
        <w:rPr>
          <w:rFonts w:asciiTheme="minorHAnsi" w:hAnsiTheme="minorHAnsi" w:cstheme="minorHAnsi"/>
          <w:i/>
          <w:iCs/>
        </w:rPr>
        <w:t>»</w:t>
      </w:r>
      <w:r w:rsidR="00AD5040" w:rsidRPr="003A0A95">
        <w:rPr>
          <w:rFonts w:asciiTheme="minorHAnsi" w:hAnsiTheme="minorHAnsi" w:cstheme="minorHAnsi"/>
          <w:i/>
          <w:iCs/>
        </w:rPr>
        <w:t>. </w:t>
      </w:r>
    </w:p>
    <w:p w14:paraId="1CEDFA4C" w14:textId="77777777" w:rsidR="00A65695" w:rsidRDefault="00A65695" w:rsidP="00AD5040">
      <w:pPr>
        <w:rPr>
          <w:rFonts w:asciiTheme="minorHAnsi" w:hAnsiTheme="minorHAnsi" w:cstheme="minorHAnsi"/>
          <w:i/>
          <w:iCs/>
        </w:rPr>
      </w:pPr>
    </w:p>
    <w:p w14:paraId="055F0D86" w14:textId="2A968A13" w:rsidR="00757233" w:rsidRDefault="00757233" w:rsidP="00AD5040">
      <w:pPr>
        <w:rPr>
          <w:rFonts w:asciiTheme="minorHAnsi" w:hAnsiTheme="minorHAnsi" w:cstheme="minorHAnsi"/>
          <w:i/>
          <w:iCs/>
        </w:rPr>
      </w:pPr>
    </w:p>
    <w:p w14:paraId="23E64352" w14:textId="551B070C" w:rsidR="00C54284" w:rsidRDefault="00C54284" w:rsidP="00C54284">
      <w:pPr>
        <w:pStyle w:val="Listeavsnitt"/>
        <w:numPr>
          <w:ilvl w:val="0"/>
          <w:numId w:val="32"/>
        </w:numPr>
        <w:ind w:right="309"/>
        <w:rPr>
          <w:rFonts w:asciiTheme="minorHAnsi" w:hAnsiTheme="minorHAnsi"/>
          <w:b/>
          <w:bCs/>
          <w:sz w:val="28"/>
          <w:szCs w:val="28"/>
        </w:rPr>
      </w:pPr>
      <w:r>
        <w:rPr>
          <w:rFonts w:asciiTheme="minorHAnsi" w:hAnsiTheme="minorHAnsi"/>
          <w:b/>
          <w:bCs/>
          <w:sz w:val="28"/>
          <w:szCs w:val="28"/>
        </w:rPr>
        <w:t xml:space="preserve">FFOs </w:t>
      </w:r>
      <w:r w:rsidR="00836823">
        <w:rPr>
          <w:rFonts w:asciiTheme="minorHAnsi" w:hAnsiTheme="minorHAnsi"/>
          <w:b/>
          <w:bCs/>
          <w:sz w:val="28"/>
          <w:szCs w:val="28"/>
        </w:rPr>
        <w:t>synspunkter</w:t>
      </w:r>
    </w:p>
    <w:p w14:paraId="08EA3553" w14:textId="77777777" w:rsidR="00D04C3E" w:rsidRDefault="00D04C3E" w:rsidP="00D04C3E">
      <w:pPr>
        <w:pStyle w:val="Listeavsnitt"/>
        <w:ind w:right="309"/>
        <w:rPr>
          <w:rFonts w:asciiTheme="minorHAnsi" w:hAnsiTheme="minorHAnsi"/>
          <w:b/>
          <w:bCs/>
          <w:sz w:val="28"/>
          <w:szCs w:val="28"/>
        </w:rPr>
      </w:pPr>
    </w:p>
    <w:p w14:paraId="3E25E4D9" w14:textId="28D95634" w:rsidR="00354FB9" w:rsidRPr="0097135B" w:rsidRDefault="00D10CC8" w:rsidP="00354FB9">
      <w:pPr>
        <w:pStyle w:val="Listeavsnitt"/>
        <w:ind w:right="309"/>
        <w:rPr>
          <w:rFonts w:asciiTheme="minorHAnsi" w:hAnsiTheme="minorHAnsi"/>
          <w:b/>
          <w:bCs/>
        </w:rPr>
      </w:pPr>
      <w:r>
        <w:rPr>
          <w:rFonts w:asciiTheme="minorHAnsi" w:hAnsiTheme="minorHAnsi"/>
          <w:b/>
          <w:bCs/>
        </w:rPr>
        <w:t>FF</w:t>
      </w:r>
      <w:r w:rsidR="00AA67D3">
        <w:rPr>
          <w:rFonts w:asciiTheme="minorHAnsi" w:hAnsiTheme="minorHAnsi"/>
          <w:b/>
          <w:bCs/>
        </w:rPr>
        <w:t>Os o</w:t>
      </w:r>
      <w:r w:rsidR="00354FB9" w:rsidRPr="0097135B">
        <w:rPr>
          <w:rFonts w:asciiTheme="minorHAnsi" w:hAnsiTheme="minorHAnsi"/>
          <w:b/>
          <w:bCs/>
        </w:rPr>
        <w:t>ver</w:t>
      </w:r>
      <w:r w:rsidR="005E1F1A" w:rsidRPr="0097135B">
        <w:rPr>
          <w:rFonts w:asciiTheme="minorHAnsi" w:hAnsiTheme="minorHAnsi"/>
          <w:b/>
          <w:bCs/>
        </w:rPr>
        <w:t>ordnede synspunkter</w:t>
      </w:r>
    </w:p>
    <w:p w14:paraId="1310CFB1" w14:textId="33D8245A" w:rsidR="00AD54F2" w:rsidRPr="006225FB" w:rsidRDefault="00AD54F2" w:rsidP="00AD54F2">
      <w:pPr>
        <w:pStyle w:val="Listeavsnitt"/>
        <w:numPr>
          <w:ilvl w:val="0"/>
          <w:numId w:val="34"/>
        </w:numPr>
        <w:spacing w:after="160"/>
        <w:rPr>
          <w:rFonts w:asciiTheme="minorHAnsi" w:hAnsiTheme="minorHAnsi" w:cs="Arial"/>
        </w:rPr>
      </w:pPr>
      <w:r>
        <w:rPr>
          <w:rFonts w:asciiTheme="minorHAnsi" w:hAnsiTheme="minorHAnsi" w:cs="Arial"/>
        </w:rPr>
        <w:t>FFO</w:t>
      </w:r>
      <w:r w:rsidR="000F3F13">
        <w:rPr>
          <w:rFonts w:asciiTheme="minorHAnsi" w:hAnsiTheme="minorHAnsi" w:cs="Arial"/>
        </w:rPr>
        <w:t xml:space="preserve"> anbefaler</w:t>
      </w:r>
      <w:r w:rsidRPr="006225FB">
        <w:rPr>
          <w:rFonts w:asciiTheme="minorHAnsi" w:hAnsiTheme="minorHAnsi" w:cs="Arial"/>
        </w:rPr>
        <w:t xml:space="preserve"> at motoriserte kjøretøy med toppfart på 20 km/t ikke skal ha lov </w:t>
      </w:r>
      <w:r w:rsidR="00211F24">
        <w:rPr>
          <w:rFonts w:asciiTheme="minorHAnsi" w:hAnsiTheme="minorHAnsi" w:cs="Arial"/>
        </w:rPr>
        <w:t xml:space="preserve">til </w:t>
      </w:r>
      <w:r w:rsidRPr="006225FB">
        <w:rPr>
          <w:rFonts w:asciiTheme="minorHAnsi" w:hAnsiTheme="minorHAnsi" w:cs="Arial"/>
        </w:rPr>
        <w:t xml:space="preserve">å kjøre på fortau, og at kommuner </w:t>
      </w:r>
      <w:r w:rsidR="00C5160D">
        <w:rPr>
          <w:rFonts w:asciiTheme="minorHAnsi" w:hAnsiTheme="minorHAnsi" w:cs="Arial"/>
        </w:rPr>
        <w:t xml:space="preserve">må gis </w:t>
      </w:r>
      <w:r w:rsidR="00A25A87">
        <w:rPr>
          <w:rFonts w:asciiTheme="minorHAnsi" w:hAnsiTheme="minorHAnsi" w:cs="Arial"/>
        </w:rPr>
        <w:t xml:space="preserve">anledning til </w:t>
      </w:r>
      <w:r w:rsidRPr="006225FB">
        <w:rPr>
          <w:rFonts w:asciiTheme="minorHAnsi" w:hAnsiTheme="minorHAnsi" w:cs="Arial"/>
        </w:rPr>
        <w:t>å regulere at bruk a</w:t>
      </w:r>
      <w:r w:rsidR="00A907CD">
        <w:rPr>
          <w:rFonts w:asciiTheme="minorHAnsi" w:hAnsiTheme="minorHAnsi" w:cs="Arial"/>
        </w:rPr>
        <w:t>v</w:t>
      </w:r>
      <w:r w:rsidRPr="006225FB">
        <w:rPr>
          <w:rFonts w:asciiTheme="minorHAnsi" w:hAnsiTheme="minorHAnsi" w:cs="Arial"/>
        </w:rPr>
        <w:t xml:space="preserve"> disse skal forbys i angitte områder.</w:t>
      </w:r>
    </w:p>
    <w:p w14:paraId="7F85EA47" w14:textId="3BBE7525" w:rsidR="005E1F1A" w:rsidRPr="006225FB" w:rsidRDefault="00614F8B" w:rsidP="005E1F1A">
      <w:pPr>
        <w:pStyle w:val="Listeavsnitt"/>
        <w:numPr>
          <w:ilvl w:val="0"/>
          <w:numId w:val="34"/>
        </w:numPr>
        <w:spacing w:after="160"/>
        <w:rPr>
          <w:rFonts w:asciiTheme="minorHAnsi" w:hAnsiTheme="minorHAnsi" w:cs="Arial"/>
        </w:rPr>
      </w:pPr>
      <w:r>
        <w:rPr>
          <w:rFonts w:ascii="Calibri" w:hAnsi="Calibri"/>
          <w:lang w:eastAsia="en-US"/>
        </w:rPr>
        <w:t xml:space="preserve">FFO </w:t>
      </w:r>
      <w:r w:rsidR="005E1F1A" w:rsidRPr="006225FB">
        <w:rPr>
          <w:rFonts w:asciiTheme="minorHAnsi" w:hAnsiTheme="minorHAnsi" w:cs="Arial"/>
        </w:rPr>
        <w:t>krever at det blir forbud mot parkering av el-sparkesykler på fortau ut over anviste områder som ikke er til hinder for fotgjengere, og at det gis myndighet til at feilparkering kan sanksjoneres slik at utleieaktører har tilstrekkelig in</w:t>
      </w:r>
      <w:r w:rsidR="00435184">
        <w:rPr>
          <w:rFonts w:asciiTheme="minorHAnsi" w:hAnsiTheme="minorHAnsi" w:cs="Arial"/>
        </w:rPr>
        <w:t>s</w:t>
      </w:r>
      <w:r w:rsidR="005E1F1A" w:rsidRPr="006225FB">
        <w:rPr>
          <w:rFonts w:asciiTheme="minorHAnsi" w:hAnsiTheme="minorHAnsi" w:cs="Arial"/>
        </w:rPr>
        <w:t>entiv til å sikre at deres virksomhet ikke er til hinder for fotgjengere.</w:t>
      </w:r>
    </w:p>
    <w:p w14:paraId="0686548C" w14:textId="388848A3" w:rsidR="005E1F1A" w:rsidRPr="006225FB" w:rsidRDefault="002B1FE7" w:rsidP="005E1F1A">
      <w:pPr>
        <w:pStyle w:val="Listeavsnitt"/>
        <w:numPr>
          <w:ilvl w:val="0"/>
          <w:numId w:val="34"/>
        </w:numPr>
        <w:spacing w:after="160"/>
        <w:rPr>
          <w:rFonts w:asciiTheme="minorHAnsi" w:hAnsiTheme="minorHAnsi" w:cs="Arial"/>
        </w:rPr>
      </w:pPr>
      <w:r>
        <w:rPr>
          <w:rFonts w:asciiTheme="minorHAnsi" w:hAnsiTheme="minorHAnsi" w:cs="Arial"/>
        </w:rPr>
        <w:t xml:space="preserve">FFO </w:t>
      </w:r>
      <w:r w:rsidR="005E1F1A" w:rsidRPr="006225FB">
        <w:rPr>
          <w:rFonts w:asciiTheme="minorHAnsi" w:hAnsiTheme="minorHAnsi" w:cs="Arial"/>
        </w:rPr>
        <w:t>krever at kjøretøyene skal registreres og ha krav om ansvarsforsikring for skade påført andre.</w:t>
      </w:r>
    </w:p>
    <w:p w14:paraId="6B97EEFC" w14:textId="6A6627EB" w:rsidR="00312F17" w:rsidRDefault="00312F17" w:rsidP="002B1FE7">
      <w:pPr>
        <w:pStyle w:val="Listeavsnitt"/>
        <w:rPr>
          <w:rFonts w:ascii="Calibri" w:hAnsi="Calibri"/>
          <w:lang w:eastAsia="en-US"/>
        </w:rPr>
      </w:pPr>
    </w:p>
    <w:p w14:paraId="0898A56C" w14:textId="045C5E9A" w:rsidR="00B36595" w:rsidRPr="0097135B" w:rsidRDefault="00B36595" w:rsidP="00B36595">
      <w:pPr>
        <w:pStyle w:val="Listeavsnitt"/>
        <w:ind w:right="309"/>
        <w:rPr>
          <w:rFonts w:asciiTheme="minorHAnsi" w:hAnsiTheme="minorHAnsi"/>
          <w:b/>
          <w:bCs/>
        </w:rPr>
      </w:pPr>
      <w:r>
        <w:rPr>
          <w:rFonts w:asciiTheme="minorHAnsi" w:hAnsiTheme="minorHAnsi"/>
          <w:b/>
          <w:bCs/>
        </w:rPr>
        <w:t>FF</w:t>
      </w:r>
      <w:r w:rsidRPr="0097135B">
        <w:rPr>
          <w:rFonts w:asciiTheme="minorHAnsi" w:hAnsiTheme="minorHAnsi"/>
          <w:b/>
          <w:bCs/>
        </w:rPr>
        <w:t>O</w:t>
      </w:r>
      <w:r w:rsidR="00C02440">
        <w:rPr>
          <w:rFonts w:asciiTheme="minorHAnsi" w:hAnsiTheme="minorHAnsi"/>
          <w:b/>
          <w:bCs/>
        </w:rPr>
        <w:t xml:space="preserve">s </w:t>
      </w:r>
      <w:r w:rsidR="00B83EF1">
        <w:rPr>
          <w:rFonts w:asciiTheme="minorHAnsi" w:hAnsiTheme="minorHAnsi"/>
          <w:b/>
          <w:bCs/>
        </w:rPr>
        <w:t xml:space="preserve">øvrige </w:t>
      </w:r>
      <w:r w:rsidR="00C02440">
        <w:rPr>
          <w:rFonts w:asciiTheme="minorHAnsi" w:hAnsiTheme="minorHAnsi"/>
          <w:b/>
          <w:bCs/>
        </w:rPr>
        <w:t xml:space="preserve">synspunkter på </w:t>
      </w:r>
      <w:r w:rsidR="000A4151">
        <w:rPr>
          <w:rFonts w:asciiTheme="minorHAnsi" w:hAnsiTheme="minorHAnsi"/>
          <w:b/>
          <w:bCs/>
        </w:rPr>
        <w:t xml:space="preserve">noen av </w:t>
      </w:r>
      <w:r w:rsidR="00C02440">
        <w:rPr>
          <w:rFonts w:asciiTheme="minorHAnsi" w:hAnsiTheme="minorHAnsi"/>
          <w:b/>
          <w:bCs/>
        </w:rPr>
        <w:t>forslagene i høringen</w:t>
      </w:r>
    </w:p>
    <w:p w14:paraId="216B6C48" w14:textId="77777777" w:rsidR="00ED1BD6" w:rsidRPr="00300752" w:rsidRDefault="00ED1BD6" w:rsidP="00ED1BD6">
      <w:pPr>
        <w:pStyle w:val="Default"/>
        <w:numPr>
          <w:ilvl w:val="0"/>
          <w:numId w:val="38"/>
        </w:numPr>
        <w:rPr>
          <w:rFonts w:asciiTheme="minorHAnsi" w:hAnsiTheme="minorHAnsi" w:cs="Arial"/>
          <w:color w:val="auto"/>
        </w:rPr>
      </w:pPr>
      <w:r w:rsidRPr="00300752">
        <w:rPr>
          <w:rFonts w:asciiTheme="minorHAnsi" w:hAnsiTheme="minorHAnsi" w:cs="Arial"/>
          <w:color w:val="auto"/>
        </w:rPr>
        <w:t xml:space="preserve">FFO ber om at </w:t>
      </w:r>
      <w:proofErr w:type="spellStart"/>
      <w:r w:rsidRPr="00300752">
        <w:rPr>
          <w:rFonts w:asciiTheme="minorHAnsi" w:hAnsiTheme="minorHAnsi" w:cs="Arial"/>
          <w:color w:val="auto"/>
        </w:rPr>
        <w:t>at</w:t>
      </w:r>
      <w:proofErr w:type="spellEnd"/>
      <w:r w:rsidRPr="00300752">
        <w:rPr>
          <w:rFonts w:asciiTheme="minorHAnsi" w:hAnsiTheme="minorHAnsi" w:cs="Arial"/>
          <w:color w:val="auto"/>
        </w:rPr>
        <w:t xml:space="preserve"> kravet til "gangfart" ved passering av gående på gangveg, fortau eller i gangfelt presiseres til 6 km/t dersom dette fortsatt blir tillatt. </w:t>
      </w:r>
    </w:p>
    <w:p w14:paraId="73217025" w14:textId="250D7CA6" w:rsidR="001B00A4" w:rsidRPr="00300752" w:rsidRDefault="009073BC" w:rsidP="00AD3899">
      <w:pPr>
        <w:pStyle w:val="Default"/>
        <w:numPr>
          <w:ilvl w:val="0"/>
          <w:numId w:val="38"/>
        </w:numPr>
        <w:spacing w:after="49"/>
        <w:rPr>
          <w:rFonts w:asciiTheme="minorHAnsi" w:hAnsiTheme="minorHAnsi" w:cs="Arial"/>
          <w:color w:val="auto"/>
        </w:rPr>
      </w:pPr>
      <w:r w:rsidRPr="00300752">
        <w:rPr>
          <w:rFonts w:asciiTheme="minorHAnsi" w:hAnsiTheme="minorHAnsi" w:cs="Arial"/>
          <w:color w:val="auto"/>
        </w:rPr>
        <w:t xml:space="preserve">FFO støtter forslaget om </w:t>
      </w:r>
      <w:r w:rsidR="001B00A4" w:rsidRPr="00300752">
        <w:rPr>
          <w:rFonts w:asciiTheme="minorHAnsi" w:hAnsiTheme="minorHAnsi" w:cs="Arial"/>
          <w:color w:val="auto"/>
        </w:rPr>
        <w:t xml:space="preserve">å forby små elektriske kjøretøy å parkere på fortau. </w:t>
      </w:r>
    </w:p>
    <w:p w14:paraId="64D83293" w14:textId="73DD2887" w:rsidR="001B00A4" w:rsidRPr="00300752" w:rsidRDefault="009073BC" w:rsidP="00AD3899">
      <w:pPr>
        <w:pStyle w:val="Default"/>
        <w:numPr>
          <w:ilvl w:val="0"/>
          <w:numId w:val="38"/>
        </w:numPr>
        <w:spacing w:after="49"/>
        <w:rPr>
          <w:rFonts w:asciiTheme="minorHAnsi" w:hAnsiTheme="minorHAnsi" w:cs="Arial"/>
          <w:color w:val="auto"/>
        </w:rPr>
      </w:pPr>
      <w:r w:rsidRPr="00300752">
        <w:rPr>
          <w:rFonts w:asciiTheme="minorHAnsi" w:hAnsiTheme="minorHAnsi" w:cs="Arial"/>
          <w:color w:val="auto"/>
        </w:rPr>
        <w:t xml:space="preserve">FFO støtter forslaget om en </w:t>
      </w:r>
      <w:r w:rsidR="001B00A4" w:rsidRPr="00300752">
        <w:rPr>
          <w:rFonts w:asciiTheme="minorHAnsi" w:hAnsiTheme="minorHAnsi" w:cs="Arial"/>
          <w:color w:val="auto"/>
        </w:rPr>
        <w:t xml:space="preserve">promillegrense på 0,2 for små elektriske kjøretøy. </w:t>
      </w:r>
    </w:p>
    <w:p w14:paraId="6F793911" w14:textId="44725831" w:rsidR="001B00A4" w:rsidRPr="00300752" w:rsidRDefault="004F70E3" w:rsidP="0040302C">
      <w:pPr>
        <w:pStyle w:val="Default"/>
        <w:numPr>
          <w:ilvl w:val="0"/>
          <w:numId w:val="39"/>
        </w:numPr>
        <w:spacing w:after="46"/>
        <w:rPr>
          <w:rFonts w:asciiTheme="minorHAnsi" w:hAnsiTheme="minorHAnsi" w:cs="Arial"/>
          <w:color w:val="auto"/>
        </w:rPr>
      </w:pPr>
      <w:r w:rsidRPr="00300752">
        <w:rPr>
          <w:rFonts w:asciiTheme="minorHAnsi" w:hAnsiTheme="minorHAnsi" w:cs="Arial"/>
          <w:color w:val="auto"/>
        </w:rPr>
        <w:t xml:space="preserve">FFO støtter forslaget </w:t>
      </w:r>
      <w:r w:rsidR="00B067D3" w:rsidRPr="00300752">
        <w:rPr>
          <w:rFonts w:asciiTheme="minorHAnsi" w:hAnsiTheme="minorHAnsi" w:cs="Arial"/>
          <w:color w:val="auto"/>
        </w:rPr>
        <w:t xml:space="preserve">om </w:t>
      </w:r>
      <w:r w:rsidR="001B00A4" w:rsidRPr="00300752">
        <w:rPr>
          <w:rFonts w:asciiTheme="minorHAnsi" w:hAnsiTheme="minorHAnsi" w:cs="Arial"/>
          <w:color w:val="auto"/>
        </w:rPr>
        <w:t xml:space="preserve">å innføre krav om hjelm for bruk av små elektriske kjøretøy generelt, eventuelt begrenset til barn under 15 år. </w:t>
      </w:r>
    </w:p>
    <w:p w14:paraId="188F382A" w14:textId="161E27BE" w:rsidR="001B00A4" w:rsidRPr="006225FB" w:rsidRDefault="00A9590E" w:rsidP="00AD3899">
      <w:pPr>
        <w:pStyle w:val="Default"/>
        <w:numPr>
          <w:ilvl w:val="0"/>
          <w:numId w:val="38"/>
        </w:numPr>
        <w:spacing w:after="46"/>
        <w:rPr>
          <w:rFonts w:asciiTheme="minorHAnsi" w:hAnsiTheme="minorHAnsi" w:cs="Arial"/>
        </w:rPr>
      </w:pPr>
      <w:r w:rsidRPr="00300752">
        <w:rPr>
          <w:rFonts w:asciiTheme="minorHAnsi" w:hAnsiTheme="minorHAnsi" w:cs="Arial"/>
          <w:color w:val="auto"/>
        </w:rPr>
        <w:t>FFO støtter forslaget om innføring av n</w:t>
      </w:r>
      <w:r w:rsidR="001B00A4" w:rsidRPr="00300752">
        <w:rPr>
          <w:rFonts w:asciiTheme="minorHAnsi" w:hAnsiTheme="minorHAnsi" w:cs="Arial"/>
          <w:color w:val="auto"/>
        </w:rPr>
        <w:t xml:space="preserve">ye skilt som gir mulighet for lokale myndigheter til å etablere skiltede soner for små elektriske kjøretøy med parkeringsforbud, særskilt fartsgrense </w:t>
      </w:r>
      <w:r w:rsidR="001B00A4" w:rsidRPr="006225FB">
        <w:rPr>
          <w:rFonts w:asciiTheme="minorHAnsi" w:hAnsiTheme="minorHAnsi" w:cs="Arial"/>
        </w:rPr>
        <w:t xml:space="preserve">eller generelt bruksforbud. </w:t>
      </w:r>
    </w:p>
    <w:p w14:paraId="496A67D1" w14:textId="5050D7E0" w:rsidR="001B00A4" w:rsidRPr="00DA091D" w:rsidRDefault="00A9590E" w:rsidP="008F1D6E">
      <w:pPr>
        <w:pStyle w:val="Default"/>
        <w:numPr>
          <w:ilvl w:val="0"/>
          <w:numId w:val="38"/>
        </w:numPr>
        <w:spacing w:after="46"/>
        <w:rPr>
          <w:rFonts w:asciiTheme="minorHAnsi" w:hAnsiTheme="minorHAnsi" w:cs="Arial"/>
        </w:rPr>
      </w:pPr>
      <w:r w:rsidRPr="00DA091D">
        <w:rPr>
          <w:rFonts w:asciiTheme="minorHAnsi" w:hAnsiTheme="minorHAnsi" w:cs="Arial"/>
        </w:rPr>
        <w:t>FFO støtter forslaget om m</w:t>
      </w:r>
      <w:r w:rsidR="001B00A4" w:rsidRPr="00DA091D">
        <w:rPr>
          <w:rFonts w:asciiTheme="minorHAnsi" w:hAnsiTheme="minorHAnsi" w:cs="Arial"/>
        </w:rPr>
        <w:t xml:space="preserve">ulighet for å ilegge overtredelsesgebyr </w:t>
      </w:r>
      <w:r w:rsidR="008A75FF" w:rsidRPr="00DA091D">
        <w:rPr>
          <w:rFonts w:asciiTheme="minorHAnsi" w:hAnsiTheme="minorHAnsi" w:cs="Arial"/>
        </w:rPr>
        <w:t xml:space="preserve">for bruk av kjøretøy med toppfart eller effekt utover det som er tillatt </w:t>
      </w:r>
      <w:r w:rsidR="00750639" w:rsidRPr="00DA091D">
        <w:rPr>
          <w:rFonts w:asciiTheme="minorHAnsi" w:hAnsiTheme="minorHAnsi" w:cs="Arial"/>
        </w:rPr>
        <w:t>o</w:t>
      </w:r>
      <w:r w:rsidR="004E4DAB" w:rsidRPr="00DA091D">
        <w:rPr>
          <w:rFonts w:asciiTheme="minorHAnsi" w:hAnsiTheme="minorHAnsi" w:cs="Arial"/>
        </w:rPr>
        <w:t xml:space="preserve">g </w:t>
      </w:r>
      <w:r w:rsidR="00DA091D">
        <w:rPr>
          <w:rFonts w:asciiTheme="minorHAnsi" w:hAnsiTheme="minorHAnsi" w:cs="Arial"/>
        </w:rPr>
        <w:t>når</w:t>
      </w:r>
      <w:r w:rsidR="001B00A4" w:rsidRPr="00DA091D">
        <w:rPr>
          <w:rFonts w:asciiTheme="minorHAnsi" w:hAnsiTheme="minorHAnsi" w:cs="Arial"/>
        </w:rPr>
        <w:t xml:space="preserve"> flere enn en person </w:t>
      </w:r>
      <w:r w:rsidR="000D5EE8">
        <w:rPr>
          <w:rFonts w:asciiTheme="minorHAnsi" w:hAnsiTheme="minorHAnsi" w:cs="Arial"/>
        </w:rPr>
        <w:t xml:space="preserve">benytter </w:t>
      </w:r>
      <w:r w:rsidR="001B00A4" w:rsidRPr="00DA091D">
        <w:rPr>
          <w:rFonts w:asciiTheme="minorHAnsi" w:hAnsiTheme="minorHAnsi" w:cs="Arial"/>
        </w:rPr>
        <w:t xml:space="preserve">elektriske kjøretøy. </w:t>
      </w:r>
    </w:p>
    <w:p w14:paraId="278D3302" w14:textId="2884ABA5" w:rsidR="00791FB6" w:rsidRPr="009D72D8" w:rsidRDefault="00D436E5" w:rsidP="008F1D6E">
      <w:pPr>
        <w:pStyle w:val="Default"/>
        <w:numPr>
          <w:ilvl w:val="0"/>
          <w:numId w:val="38"/>
        </w:numPr>
        <w:spacing w:after="46"/>
      </w:pPr>
      <w:r w:rsidRPr="00FD3CE9">
        <w:rPr>
          <w:rFonts w:asciiTheme="minorHAnsi" w:hAnsiTheme="minorHAnsi" w:cs="Arial"/>
        </w:rPr>
        <w:t xml:space="preserve">FFO støtter forslaget </w:t>
      </w:r>
      <w:r w:rsidR="00AA4641" w:rsidRPr="00FD3CE9">
        <w:rPr>
          <w:rFonts w:asciiTheme="minorHAnsi" w:hAnsiTheme="minorHAnsi" w:cs="Arial"/>
        </w:rPr>
        <w:t>om</w:t>
      </w:r>
      <w:r w:rsidR="001B00A4" w:rsidRPr="00FD3CE9">
        <w:rPr>
          <w:rFonts w:asciiTheme="minorHAnsi" w:hAnsiTheme="minorHAnsi" w:cs="Arial"/>
        </w:rPr>
        <w:t xml:space="preserve"> å endre klassifisering av små elektriske kjøretøy fra sykkel til en ny klasse motorvogn. </w:t>
      </w:r>
    </w:p>
    <w:p w14:paraId="04B9B362" w14:textId="6323734B" w:rsidR="009D72D8" w:rsidRDefault="009D72D8" w:rsidP="009D72D8">
      <w:pPr>
        <w:pStyle w:val="Default"/>
        <w:spacing w:after="46"/>
        <w:rPr>
          <w:rFonts w:asciiTheme="minorHAnsi" w:hAnsiTheme="minorHAnsi" w:cs="Arial"/>
        </w:rPr>
      </w:pPr>
    </w:p>
    <w:p w14:paraId="620AE307" w14:textId="56B47B21" w:rsidR="009D72D8" w:rsidRDefault="009D72D8" w:rsidP="009D72D8">
      <w:pPr>
        <w:pStyle w:val="Default"/>
        <w:spacing w:after="46"/>
        <w:rPr>
          <w:rFonts w:asciiTheme="minorHAnsi" w:hAnsiTheme="minorHAnsi" w:cs="Arial"/>
        </w:rPr>
      </w:pPr>
    </w:p>
    <w:p w14:paraId="64E476EE" w14:textId="2BB36F6A" w:rsidR="009D72D8" w:rsidRDefault="009D72D8" w:rsidP="009D72D8">
      <w:pPr>
        <w:pStyle w:val="Default"/>
        <w:spacing w:after="46"/>
        <w:rPr>
          <w:rFonts w:asciiTheme="minorHAnsi" w:hAnsiTheme="minorHAnsi" w:cs="Arial"/>
        </w:rPr>
      </w:pPr>
    </w:p>
    <w:p w14:paraId="1DC5FF04" w14:textId="77777777" w:rsidR="009D72D8" w:rsidRPr="00FD3CE9" w:rsidRDefault="009D72D8" w:rsidP="009D72D8">
      <w:pPr>
        <w:pStyle w:val="Default"/>
        <w:spacing w:after="46"/>
      </w:pPr>
    </w:p>
    <w:p w14:paraId="335928AA" w14:textId="5FE4D433" w:rsidR="00FD3CE9" w:rsidRDefault="00FD3CE9" w:rsidP="00FD3CE9">
      <w:pPr>
        <w:pStyle w:val="Default"/>
        <w:spacing w:after="46"/>
        <w:ind w:left="720"/>
      </w:pPr>
    </w:p>
    <w:p w14:paraId="109846CF" w14:textId="0C1110B6" w:rsidR="00312F17" w:rsidRDefault="00312F17" w:rsidP="00312F17">
      <w:pPr>
        <w:pStyle w:val="Listeavsnitt"/>
        <w:numPr>
          <w:ilvl w:val="0"/>
          <w:numId w:val="32"/>
        </w:numPr>
        <w:rPr>
          <w:rFonts w:ascii="Calibri" w:hAnsi="Calibri"/>
          <w:b/>
          <w:bCs/>
          <w:sz w:val="28"/>
          <w:szCs w:val="28"/>
          <w:lang w:eastAsia="en-US"/>
        </w:rPr>
      </w:pPr>
      <w:r>
        <w:rPr>
          <w:rFonts w:ascii="Calibri" w:hAnsi="Calibri"/>
          <w:b/>
          <w:bCs/>
          <w:sz w:val="28"/>
          <w:szCs w:val="28"/>
          <w:lang w:eastAsia="en-US"/>
        </w:rPr>
        <w:t>FFOs vurderinger</w:t>
      </w:r>
    </w:p>
    <w:p w14:paraId="05BAC5DA" w14:textId="2AD85B96" w:rsidR="003A3EE7" w:rsidRDefault="003A3EE7" w:rsidP="003A3EE7">
      <w:pPr>
        <w:rPr>
          <w:rFonts w:ascii="Calibri" w:hAnsi="Calibri"/>
          <w:b/>
          <w:bCs/>
          <w:sz w:val="28"/>
          <w:szCs w:val="28"/>
          <w:lang w:eastAsia="en-US"/>
        </w:rPr>
      </w:pPr>
    </w:p>
    <w:p w14:paraId="493E558B" w14:textId="275B2D48" w:rsidR="00907559" w:rsidRPr="00907559" w:rsidRDefault="00907559" w:rsidP="003A3EE7">
      <w:pPr>
        <w:rPr>
          <w:rFonts w:ascii="Calibri" w:hAnsi="Calibri"/>
          <w:b/>
          <w:bCs/>
          <w:lang w:eastAsia="en-US"/>
        </w:rPr>
      </w:pPr>
      <w:r w:rsidRPr="00907559">
        <w:rPr>
          <w:rFonts w:ascii="Calibri" w:hAnsi="Calibri"/>
          <w:b/>
          <w:bCs/>
          <w:lang w:eastAsia="en-US"/>
        </w:rPr>
        <w:t>Forbud mot kjøring på fortau</w:t>
      </w:r>
    </w:p>
    <w:p w14:paraId="6CDA4750" w14:textId="4B7D4BAA" w:rsidR="00CB111F" w:rsidRDefault="00CB111F" w:rsidP="00CB111F">
      <w:pPr>
        <w:rPr>
          <w:rFonts w:asciiTheme="minorHAnsi" w:hAnsiTheme="minorHAnsi" w:cs="Arial"/>
        </w:rPr>
      </w:pPr>
      <w:r>
        <w:rPr>
          <w:rFonts w:asciiTheme="minorHAnsi" w:hAnsiTheme="minorHAnsi" w:cs="Arial"/>
        </w:rPr>
        <w:t>M</w:t>
      </w:r>
      <w:r w:rsidRPr="006225FB">
        <w:rPr>
          <w:rFonts w:asciiTheme="minorHAnsi" w:hAnsiTheme="minorHAnsi" w:cs="Arial"/>
        </w:rPr>
        <w:t xml:space="preserve">ikromobilitet begrenser </w:t>
      </w:r>
      <w:r w:rsidR="00AA3EC8">
        <w:rPr>
          <w:rFonts w:asciiTheme="minorHAnsi" w:hAnsiTheme="minorHAnsi" w:cs="Arial"/>
        </w:rPr>
        <w:t xml:space="preserve">mange </w:t>
      </w:r>
      <w:r w:rsidRPr="006225FB">
        <w:rPr>
          <w:rFonts w:asciiTheme="minorHAnsi" w:hAnsiTheme="minorHAnsi" w:cs="Arial"/>
        </w:rPr>
        <w:t xml:space="preserve">funksjonshemmedes mobilitet og dette </w:t>
      </w:r>
      <w:r w:rsidR="00AA67D3">
        <w:rPr>
          <w:rFonts w:asciiTheme="minorHAnsi" w:hAnsiTheme="minorHAnsi" w:cs="Arial"/>
        </w:rPr>
        <w:t xml:space="preserve">mener vi </w:t>
      </w:r>
      <w:r w:rsidRPr="006225FB">
        <w:rPr>
          <w:rFonts w:asciiTheme="minorHAnsi" w:hAnsiTheme="minorHAnsi" w:cs="Arial"/>
        </w:rPr>
        <w:t>er diskriminerende. Både tyngden og farten på kjøretøyet, og at den har rask akselerasjon, gjør at den er ekstra farlig for andre trafikanter. Den kan få en veldig høy kollisjonsenergi som kan gi svært alvorlige konsekvenser i et sammenstøt med fotgjengere og andre trafikanter på fortauet.</w:t>
      </w:r>
      <w:r w:rsidR="009C295F">
        <w:rPr>
          <w:rFonts w:asciiTheme="minorHAnsi" w:hAnsiTheme="minorHAnsi" w:cs="Arial"/>
        </w:rPr>
        <w:t xml:space="preserve"> </w:t>
      </w:r>
      <w:r w:rsidR="007B0D66">
        <w:rPr>
          <w:rFonts w:asciiTheme="minorHAnsi" w:hAnsiTheme="minorHAnsi" w:cs="Arial"/>
        </w:rPr>
        <w:t>Vi mener derfor at kjøring på fortau må forbys.</w:t>
      </w:r>
      <w:r w:rsidR="00F26ACD">
        <w:rPr>
          <w:rFonts w:asciiTheme="minorHAnsi" w:hAnsiTheme="minorHAnsi" w:cs="Arial"/>
        </w:rPr>
        <w:t xml:space="preserve"> Samtidig </w:t>
      </w:r>
      <w:r w:rsidR="004A144B">
        <w:rPr>
          <w:rFonts w:asciiTheme="minorHAnsi" w:hAnsiTheme="minorHAnsi" w:cs="Arial"/>
        </w:rPr>
        <w:t xml:space="preserve">er bruken av el-sparkesykler </w:t>
      </w:r>
      <w:r w:rsidR="003255CF">
        <w:rPr>
          <w:rFonts w:asciiTheme="minorHAnsi" w:hAnsiTheme="minorHAnsi" w:cs="Arial"/>
        </w:rPr>
        <w:t xml:space="preserve">positivt for noen grupper, men dette må reguleres slik at </w:t>
      </w:r>
      <w:r w:rsidR="00946569">
        <w:rPr>
          <w:rFonts w:asciiTheme="minorHAnsi" w:hAnsiTheme="minorHAnsi" w:cs="Arial"/>
        </w:rPr>
        <w:t>det ikke blir negativt for andre.</w:t>
      </w:r>
    </w:p>
    <w:p w14:paraId="090FACB1" w14:textId="77777777" w:rsidR="00D91FD6" w:rsidRPr="006225FB" w:rsidRDefault="00D91FD6" w:rsidP="00CB111F">
      <w:pPr>
        <w:rPr>
          <w:rFonts w:asciiTheme="minorHAnsi" w:hAnsiTheme="minorHAnsi" w:cs="Arial"/>
        </w:rPr>
      </w:pPr>
    </w:p>
    <w:p w14:paraId="4C9AD784" w14:textId="1DFE4655" w:rsidR="003D78BE" w:rsidRDefault="00AB3725" w:rsidP="00EA4D7F">
      <w:pPr>
        <w:rPr>
          <w:rFonts w:asciiTheme="minorHAnsi" w:hAnsiTheme="minorHAnsi"/>
          <w:b/>
          <w:bCs/>
        </w:rPr>
      </w:pPr>
      <w:r>
        <w:rPr>
          <w:rFonts w:asciiTheme="minorHAnsi" w:hAnsiTheme="minorHAnsi"/>
          <w:b/>
          <w:bCs/>
        </w:rPr>
        <w:t>E</w:t>
      </w:r>
      <w:r w:rsidR="00FC27D2">
        <w:rPr>
          <w:rFonts w:asciiTheme="minorHAnsi" w:hAnsiTheme="minorHAnsi"/>
          <w:b/>
          <w:bCs/>
        </w:rPr>
        <w:t xml:space="preserve">t regelverk med </w:t>
      </w:r>
      <w:r w:rsidR="00495E94" w:rsidRPr="00495E94">
        <w:rPr>
          <w:rFonts w:asciiTheme="minorHAnsi" w:hAnsiTheme="minorHAnsi"/>
        </w:rPr>
        <w:t xml:space="preserve"> </w:t>
      </w:r>
      <w:r w:rsidR="00495E94" w:rsidRPr="00FC27D2">
        <w:rPr>
          <w:rFonts w:asciiTheme="minorHAnsi" w:hAnsiTheme="minorHAnsi"/>
          <w:b/>
          <w:bCs/>
        </w:rPr>
        <w:t>hovedfokus på å unngå personskader og fjerner hindringene</w:t>
      </w:r>
    </w:p>
    <w:p w14:paraId="2D2FB2DE" w14:textId="7B3B1D2E" w:rsidR="003D78BE" w:rsidRPr="00882F55" w:rsidRDefault="00290A71" w:rsidP="00EA4D7F">
      <w:pPr>
        <w:rPr>
          <w:rFonts w:asciiTheme="minorHAnsi" w:hAnsiTheme="minorHAnsi"/>
        </w:rPr>
      </w:pPr>
      <w:r w:rsidRPr="00882F55">
        <w:rPr>
          <w:rFonts w:asciiTheme="minorHAnsi" w:hAnsiTheme="minorHAnsi"/>
        </w:rPr>
        <w:t>Vi er kjent med at andre land praktiserer et strengere regelverk</w:t>
      </w:r>
      <w:r w:rsidR="00B32343" w:rsidRPr="00882F55">
        <w:rPr>
          <w:rFonts w:asciiTheme="minorHAnsi" w:hAnsiTheme="minorHAnsi"/>
        </w:rPr>
        <w:t xml:space="preserve"> for bruk av </w:t>
      </w:r>
      <w:r w:rsidR="00F701D1">
        <w:rPr>
          <w:rFonts w:asciiTheme="minorHAnsi" w:hAnsiTheme="minorHAnsi"/>
        </w:rPr>
        <w:t>el-</w:t>
      </w:r>
      <w:r w:rsidR="00B32343" w:rsidRPr="00882F55">
        <w:rPr>
          <w:rFonts w:asciiTheme="minorHAnsi" w:hAnsiTheme="minorHAnsi"/>
        </w:rPr>
        <w:t>sparkesykler</w:t>
      </w:r>
      <w:r w:rsidR="00882F55">
        <w:rPr>
          <w:rFonts w:asciiTheme="minorHAnsi" w:hAnsiTheme="minorHAnsi"/>
        </w:rPr>
        <w:t>.</w:t>
      </w:r>
    </w:p>
    <w:p w14:paraId="484FF880" w14:textId="6B718DED" w:rsidR="00EA4D7F" w:rsidRPr="00DB1093" w:rsidRDefault="00E86794" w:rsidP="00EA4D7F">
      <w:pPr>
        <w:rPr>
          <w:rFonts w:asciiTheme="minorHAnsi" w:hAnsiTheme="minorHAnsi"/>
          <w:sz w:val="22"/>
          <w:szCs w:val="22"/>
        </w:rPr>
      </w:pPr>
      <w:r>
        <w:rPr>
          <w:rFonts w:asciiTheme="minorHAnsi" w:hAnsiTheme="minorHAnsi"/>
        </w:rPr>
        <w:t>Eksempelvis har v</w:t>
      </w:r>
      <w:r w:rsidR="00EA4D7F">
        <w:rPr>
          <w:rFonts w:asciiTheme="minorHAnsi" w:hAnsiTheme="minorHAnsi"/>
        </w:rPr>
        <w:t xml:space="preserve">i blitt informert om at </w:t>
      </w:r>
      <w:r w:rsidR="00EA4D7F" w:rsidRPr="00DB1093">
        <w:rPr>
          <w:rFonts w:asciiTheme="minorHAnsi" w:hAnsiTheme="minorHAnsi"/>
        </w:rPr>
        <w:t xml:space="preserve">København kommune kjører </w:t>
      </w:r>
      <w:r>
        <w:rPr>
          <w:rFonts w:asciiTheme="minorHAnsi" w:hAnsiTheme="minorHAnsi"/>
        </w:rPr>
        <w:t>en</w:t>
      </w:r>
      <w:r w:rsidR="00EA4D7F" w:rsidRPr="00DB1093">
        <w:rPr>
          <w:rFonts w:asciiTheme="minorHAnsi" w:hAnsiTheme="minorHAnsi"/>
        </w:rPr>
        <w:t xml:space="preserve"> hard linje mot utplasserte sparkesykler. Der, som her</w:t>
      </w:r>
      <w:r w:rsidR="00E36961">
        <w:rPr>
          <w:rFonts w:asciiTheme="minorHAnsi" w:hAnsiTheme="minorHAnsi"/>
        </w:rPr>
        <w:t>,</w:t>
      </w:r>
      <w:r w:rsidR="00EA4D7F" w:rsidRPr="00DB1093">
        <w:rPr>
          <w:rFonts w:asciiTheme="minorHAnsi" w:hAnsiTheme="minorHAnsi"/>
        </w:rPr>
        <w:t xml:space="preserve"> har sparkesyklene vært til både glede og irritasjon. Klagene og ulykkene har vært mange, og sparkesyklene er til hinder for fremkommeligheten for de med nedsatt syn, eldre og funksjonshemmede, men også annen viktig infrastruktur som varelevering og søppelhåndtering, der de hensettes vilkårlig både liggende og stående på gater, plasser og fortau. Ulykkesstatistikken for 2019 viste at risikoen for ulykker er syv ganger så høy på el-sparkesykkel som på sykkel, og det var nesten 300 personskader med sparkesykler i 2019 i Københavnområdet.</w:t>
      </w:r>
      <w:r w:rsidR="006B5F1A">
        <w:rPr>
          <w:rFonts w:asciiTheme="minorHAnsi" w:hAnsiTheme="minorHAnsi"/>
        </w:rPr>
        <w:t xml:space="preserve"> </w:t>
      </w:r>
      <w:r w:rsidR="001D7BD5">
        <w:rPr>
          <w:rFonts w:asciiTheme="minorHAnsi" w:hAnsiTheme="minorHAnsi"/>
        </w:rPr>
        <w:t>Dette bør tilsi at Norge utarbeider og iverksetter et regelverk nasjonalt</w:t>
      </w:r>
      <w:r w:rsidR="00667DF5">
        <w:rPr>
          <w:rFonts w:asciiTheme="minorHAnsi" w:hAnsiTheme="minorHAnsi"/>
        </w:rPr>
        <w:t xml:space="preserve"> med </w:t>
      </w:r>
      <w:r w:rsidR="002B3E44">
        <w:rPr>
          <w:rFonts w:asciiTheme="minorHAnsi" w:hAnsiTheme="minorHAnsi"/>
        </w:rPr>
        <w:t>hoved</w:t>
      </w:r>
      <w:r w:rsidR="00667DF5">
        <w:rPr>
          <w:rFonts w:asciiTheme="minorHAnsi" w:hAnsiTheme="minorHAnsi"/>
        </w:rPr>
        <w:t>fokus på å unngå personskader</w:t>
      </w:r>
      <w:r w:rsidR="002B3E44">
        <w:rPr>
          <w:rFonts w:asciiTheme="minorHAnsi" w:hAnsiTheme="minorHAnsi"/>
        </w:rPr>
        <w:t xml:space="preserve"> og </w:t>
      </w:r>
      <w:r w:rsidR="00EB41ED">
        <w:rPr>
          <w:rFonts w:asciiTheme="minorHAnsi" w:hAnsiTheme="minorHAnsi"/>
        </w:rPr>
        <w:t>fjerner hindringene</w:t>
      </w:r>
      <w:r w:rsidR="006429CF">
        <w:rPr>
          <w:rFonts w:asciiTheme="minorHAnsi" w:hAnsiTheme="minorHAnsi"/>
        </w:rPr>
        <w:t>.</w:t>
      </w:r>
    </w:p>
    <w:p w14:paraId="7168D8B7" w14:textId="50A0D2C1" w:rsidR="003A3EE7" w:rsidRDefault="003A3EE7" w:rsidP="003A3EE7">
      <w:pPr>
        <w:rPr>
          <w:rFonts w:ascii="Calibri" w:hAnsi="Calibri"/>
          <w:b/>
          <w:bCs/>
          <w:sz w:val="28"/>
          <w:szCs w:val="28"/>
          <w:lang w:eastAsia="en-US"/>
        </w:rPr>
      </w:pPr>
    </w:p>
    <w:p w14:paraId="6D19499E" w14:textId="3AE36968" w:rsidR="00082B9C" w:rsidRPr="00AF106E" w:rsidRDefault="00696633" w:rsidP="003A3EE7">
      <w:pPr>
        <w:rPr>
          <w:rFonts w:ascii="Calibri" w:hAnsi="Calibri"/>
          <w:b/>
          <w:bCs/>
          <w:lang w:eastAsia="en-US"/>
        </w:rPr>
      </w:pPr>
      <w:r w:rsidRPr="00AF106E">
        <w:rPr>
          <w:rFonts w:ascii="Calibri" w:hAnsi="Calibri"/>
          <w:b/>
          <w:bCs/>
          <w:lang w:eastAsia="en-US"/>
        </w:rPr>
        <w:t>Fortauet skal være trygt for fotgjengere</w:t>
      </w:r>
    </w:p>
    <w:p w14:paraId="303E8CEC" w14:textId="2C879FCA" w:rsidR="00696633" w:rsidRDefault="00696633" w:rsidP="00AA4641">
      <w:pPr>
        <w:spacing w:after="160"/>
        <w:rPr>
          <w:rFonts w:asciiTheme="minorHAnsi" w:hAnsiTheme="minorHAnsi" w:cs="Arial"/>
        </w:rPr>
      </w:pPr>
      <w:r w:rsidRPr="001B00A4">
        <w:rPr>
          <w:rFonts w:asciiTheme="minorHAnsi" w:hAnsiTheme="minorHAnsi" w:cs="Arial"/>
        </w:rPr>
        <w:t xml:space="preserve">Fortau har tidligere vært et trygt sted for fotgjengere, noe det ikke lenger er. </w:t>
      </w:r>
      <w:r w:rsidR="003103A5">
        <w:rPr>
          <w:rFonts w:asciiTheme="minorHAnsi" w:hAnsiTheme="minorHAnsi" w:cs="Arial"/>
        </w:rPr>
        <w:t xml:space="preserve">FFO </w:t>
      </w:r>
      <w:r w:rsidRPr="001B00A4">
        <w:rPr>
          <w:rFonts w:asciiTheme="minorHAnsi" w:hAnsiTheme="minorHAnsi" w:cs="Arial"/>
        </w:rPr>
        <w:t xml:space="preserve">ønsker </w:t>
      </w:r>
      <w:r w:rsidR="00D27341">
        <w:rPr>
          <w:rFonts w:asciiTheme="minorHAnsi" w:hAnsiTheme="minorHAnsi" w:cs="Arial"/>
        </w:rPr>
        <w:t>derfor at</w:t>
      </w:r>
      <w:r w:rsidRPr="001B00A4">
        <w:rPr>
          <w:rFonts w:asciiTheme="minorHAnsi" w:hAnsiTheme="minorHAnsi" w:cs="Arial"/>
        </w:rPr>
        <w:t xml:space="preserve"> el-sparkesykler </w:t>
      </w:r>
      <w:r w:rsidR="009210B6">
        <w:rPr>
          <w:rFonts w:asciiTheme="minorHAnsi" w:hAnsiTheme="minorHAnsi" w:cs="Arial"/>
        </w:rPr>
        <w:t xml:space="preserve">fjernes </w:t>
      </w:r>
      <w:r w:rsidRPr="001B00A4">
        <w:rPr>
          <w:rFonts w:asciiTheme="minorHAnsi" w:hAnsiTheme="minorHAnsi" w:cs="Arial"/>
        </w:rPr>
        <w:t>fra fortauen</w:t>
      </w:r>
      <w:r w:rsidR="009210B6">
        <w:rPr>
          <w:rFonts w:asciiTheme="minorHAnsi" w:hAnsiTheme="minorHAnsi" w:cs="Arial"/>
        </w:rPr>
        <w:t>e, slik at fotgjengere og rullestolbrukere får tryggheten tilbake</w:t>
      </w:r>
      <w:r w:rsidR="009573AE">
        <w:rPr>
          <w:rFonts w:asciiTheme="minorHAnsi" w:hAnsiTheme="minorHAnsi" w:cs="Arial"/>
        </w:rPr>
        <w:t>.</w:t>
      </w:r>
    </w:p>
    <w:p w14:paraId="5C870E53" w14:textId="0F9FBBE9" w:rsidR="00664168" w:rsidRPr="001B00A4" w:rsidRDefault="006F609D" w:rsidP="00AA4641">
      <w:pPr>
        <w:spacing w:after="160"/>
        <w:rPr>
          <w:rFonts w:asciiTheme="minorHAnsi" w:hAnsiTheme="minorHAnsi" w:cs="Arial"/>
        </w:rPr>
      </w:pPr>
      <w:r>
        <w:rPr>
          <w:rFonts w:asciiTheme="minorHAnsi" w:hAnsiTheme="minorHAnsi" w:cs="Arial"/>
        </w:rPr>
        <w:t xml:space="preserve">Eksempelvis </w:t>
      </w:r>
      <w:r w:rsidR="003E17B5">
        <w:rPr>
          <w:rFonts w:asciiTheme="minorHAnsi" w:hAnsiTheme="minorHAnsi" w:cs="Arial"/>
        </w:rPr>
        <w:t>har e</w:t>
      </w:r>
      <w:r w:rsidR="00A9350D">
        <w:rPr>
          <w:rFonts w:asciiTheme="minorHAnsi" w:hAnsiTheme="minorHAnsi" w:cs="Arial"/>
        </w:rPr>
        <w:t>l-sparkesykler redusert synshemmedes</w:t>
      </w:r>
      <w:r w:rsidR="00664168" w:rsidRPr="001B00A4">
        <w:rPr>
          <w:rFonts w:asciiTheme="minorHAnsi" w:hAnsiTheme="minorHAnsi" w:cs="Arial"/>
        </w:rPr>
        <w:t xml:space="preserve"> mulighet til samfunnsdeltakelse </w:t>
      </w:r>
      <w:r w:rsidR="00ED6F18">
        <w:rPr>
          <w:rFonts w:asciiTheme="minorHAnsi" w:hAnsiTheme="minorHAnsi" w:cs="Arial"/>
        </w:rPr>
        <w:t xml:space="preserve">på grunn av at de føler seg utrygge på fortauet. </w:t>
      </w:r>
      <w:r w:rsidR="002F481E">
        <w:rPr>
          <w:rFonts w:asciiTheme="minorHAnsi" w:hAnsiTheme="minorHAnsi" w:cs="Arial"/>
        </w:rPr>
        <w:t xml:space="preserve">Mange har vært utsatt for ulykker med tragisk resultat. </w:t>
      </w:r>
      <w:r w:rsidR="00E4568F">
        <w:rPr>
          <w:rFonts w:asciiTheme="minorHAnsi" w:hAnsiTheme="minorHAnsi" w:cs="Arial"/>
        </w:rPr>
        <w:t>Dersom ulykker inntreffer</w:t>
      </w:r>
      <w:r w:rsidR="00F609C9">
        <w:rPr>
          <w:rFonts w:asciiTheme="minorHAnsi" w:hAnsiTheme="minorHAnsi" w:cs="Arial"/>
        </w:rPr>
        <w:t xml:space="preserve"> er det viktig at el-</w:t>
      </w:r>
      <w:r w:rsidR="00664168" w:rsidRPr="001B00A4">
        <w:rPr>
          <w:rFonts w:asciiTheme="minorHAnsi" w:hAnsiTheme="minorHAnsi" w:cs="Arial"/>
        </w:rPr>
        <w:t>sparkesyklene</w:t>
      </w:r>
      <w:r w:rsidR="00F609C9">
        <w:rPr>
          <w:rFonts w:asciiTheme="minorHAnsi" w:hAnsiTheme="minorHAnsi" w:cs="Arial"/>
        </w:rPr>
        <w:t xml:space="preserve"> har kjennemerke,</w:t>
      </w:r>
      <w:r w:rsidR="00664168" w:rsidRPr="001B00A4">
        <w:rPr>
          <w:rFonts w:asciiTheme="minorHAnsi" w:hAnsiTheme="minorHAnsi" w:cs="Arial"/>
        </w:rPr>
        <w:t xml:space="preserve"> for på denne måten redusere </w:t>
      </w:r>
      <w:r w:rsidR="00464F40">
        <w:rPr>
          <w:rFonts w:asciiTheme="minorHAnsi" w:hAnsiTheme="minorHAnsi" w:cs="Arial"/>
        </w:rPr>
        <w:t xml:space="preserve">faren for </w:t>
      </w:r>
      <w:r w:rsidR="00664168" w:rsidRPr="001B00A4">
        <w:rPr>
          <w:rFonts w:asciiTheme="minorHAnsi" w:hAnsiTheme="minorHAnsi" w:cs="Arial"/>
        </w:rPr>
        <w:t>at noen kjører videre etter å ha kjørt ned noen</w:t>
      </w:r>
      <w:r w:rsidR="005B001E">
        <w:rPr>
          <w:rFonts w:asciiTheme="minorHAnsi" w:hAnsiTheme="minorHAnsi" w:cs="Arial"/>
        </w:rPr>
        <w:t xml:space="preserve">. </w:t>
      </w:r>
      <w:r w:rsidR="001B66C5">
        <w:rPr>
          <w:rFonts w:asciiTheme="minorHAnsi" w:hAnsiTheme="minorHAnsi" w:cs="Arial"/>
        </w:rPr>
        <w:t>Slik kan</w:t>
      </w:r>
      <w:r w:rsidR="008D04F5">
        <w:rPr>
          <w:rFonts w:asciiTheme="minorHAnsi" w:hAnsiTheme="minorHAnsi" w:cs="Arial"/>
        </w:rPr>
        <w:t xml:space="preserve"> man i etterkant finne gjerningspersonen.</w:t>
      </w:r>
      <w:r w:rsidR="001A7864">
        <w:rPr>
          <w:rFonts w:asciiTheme="minorHAnsi" w:hAnsiTheme="minorHAnsi" w:cs="Arial"/>
        </w:rPr>
        <w:t xml:space="preserve"> </w:t>
      </w:r>
    </w:p>
    <w:p w14:paraId="68CBC5F6" w14:textId="1B2468BF" w:rsidR="00335B5E" w:rsidRDefault="0072373E" w:rsidP="00335B5E">
      <w:pPr>
        <w:pStyle w:val="Default"/>
        <w:rPr>
          <w:rFonts w:asciiTheme="minorHAnsi" w:hAnsiTheme="minorHAnsi" w:cs="Arial"/>
          <w:color w:val="auto"/>
        </w:rPr>
      </w:pPr>
      <w:r>
        <w:rPr>
          <w:rFonts w:asciiTheme="minorHAnsi" w:hAnsiTheme="minorHAnsi" w:cs="Arial"/>
        </w:rPr>
        <w:t>I mange land vi kan sammenlikne oss med er det ikke tillatt med</w:t>
      </w:r>
      <w:r w:rsidRPr="001B00A4">
        <w:rPr>
          <w:rFonts w:asciiTheme="minorHAnsi" w:hAnsiTheme="minorHAnsi" w:cs="Arial"/>
        </w:rPr>
        <w:t xml:space="preserve"> el</w:t>
      </w:r>
      <w:r w:rsidR="00F31FBE">
        <w:rPr>
          <w:rFonts w:asciiTheme="minorHAnsi" w:hAnsiTheme="minorHAnsi" w:cs="Arial"/>
        </w:rPr>
        <w:t>-</w:t>
      </w:r>
      <w:r w:rsidRPr="001B00A4">
        <w:rPr>
          <w:rFonts w:asciiTheme="minorHAnsi" w:hAnsiTheme="minorHAnsi" w:cs="Arial"/>
        </w:rPr>
        <w:t>sparkesykler på fortauene</w:t>
      </w:r>
      <w:r w:rsidR="00021EF0">
        <w:rPr>
          <w:rFonts w:asciiTheme="minorHAnsi" w:hAnsiTheme="minorHAnsi" w:cs="Arial"/>
        </w:rPr>
        <w:t>, hverken kjøring eller parkering</w:t>
      </w:r>
      <w:r>
        <w:rPr>
          <w:rFonts w:asciiTheme="minorHAnsi" w:hAnsiTheme="minorHAnsi" w:cs="Arial"/>
        </w:rPr>
        <w:t xml:space="preserve">. </w:t>
      </w:r>
      <w:r w:rsidR="00335B5E">
        <w:rPr>
          <w:rFonts w:asciiTheme="minorHAnsi" w:hAnsiTheme="minorHAnsi" w:cs="Arial"/>
        </w:rPr>
        <w:t xml:space="preserve">Dersom </w:t>
      </w:r>
      <w:r w:rsidR="00A328DA">
        <w:rPr>
          <w:rFonts w:asciiTheme="minorHAnsi" w:hAnsiTheme="minorHAnsi" w:cs="Arial"/>
        </w:rPr>
        <w:t>mulighet for kjøring på gang</w:t>
      </w:r>
      <w:r w:rsidR="00E00B3A">
        <w:rPr>
          <w:rFonts w:asciiTheme="minorHAnsi" w:hAnsiTheme="minorHAnsi" w:cs="Arial"/>
        </w:rPr>
        <w:t>felt</w:t>
      </w:r>
      <w:r w:rsidR="00A328DA">
        <w:rPr>
          <w:rFonts w:asciiTheme="minorHAnsi" w:hAnsiTheme="minorHAnsi" w:cs="Arial"/>
        </w:rPr>
        <w:t xml:space="preserve"> opprettholdes </w:t>
      </w:r>
      <w:r w:rsidR="00911DB1">
        <w:rPr>
          <w:rFonts w:asciiTheme="minorHAnsi" w:hAnsiTheme="minorHAnsi" w:cs="Arial"/>
        </w:rPr>
        <w:t>må kr</w:t>
      </w:r>
      <w:r w:rsidR="00335B5E" w:rsidRPr="00300752">
        <w:rPr>
          <w:rFonts w:asciiTheme="minorHAnsi" w:hAnsiTheme="minorHAnsi" w:cs="Arial"/>
          <w:color w:val="auto"/>
        </w:rPr>
        <w:t xml:space="preserve">avet til "gangfart" ved passering av gående på gangveg, fortau eller i gangfelt </w:t>
      </w:r>
      <w:r w:rsidR="00911DB1">
        <w:rPr>
          <w:rFonts w:asciiTheme="minorHAnsi" w:hAnsiTheme="minorHAnsi" w:cs="Arial"/>
          <w:color w:val="auto"/>
        </w:rPr>
        <w:t xml:space="preserve">ikke overstige </w:t>
      </w:r>
      <w:r w:rsidR="00335B5E" w:rsidRPr="00300752">
        <w:rPr>
          <w:rFonts w:asciiTheme="minorHAnsi" w:hAnsiTheme="minorHAnsi" w:cs="Arial"/>
          <w:color w:val="auto"/>
        </w:rPr>
        <w:t xml:space="preserve"> 6 km/t. </w:t>
      </w:r>
      <w:r w:rsidR="00911DB1">
        <w:rPr>
          <w:rFonts w:asciiTheme="minorHAnsi" w:hAnsiTheme="minorHAnsi" w:cs="Arial"/>
          <w:color w:val="auto"/>
        </w:rPr>
        <w:t>Dette er vanskelig å overholde med en el-sparkesykkel som akselererer raskt</w:t>
      </w:r>
      <w:r w:rsidR="0000682F">
        <w:rPr>
          <w:rFonts w:asciiTheme="minorHAnsi" w:hAnsiTheme="minorHAnsi" w:cs="Arial"/>
          <w:color w:val="auto"/>
        </w:rPr>
        <w:t xml:space="preserve">, noe som understreker at </w:t>
      </w:r>
      <w:r w:rsidR="00335B5E" w:rsidRPr="00300752">
        <w:rPr>
          <w:rFonts w:asciiTheme="minorHAnsi" w:hAnsiTheme="minorHAnsi" w:cs="Arial"/>
          <w:color w:val="auto"/>
        </w:rPr>
        <w:t>kun kjøring i veibane/sykkelvei, ikke fortau</w:t>
      </w:r>
      <w:r w:rsidR="0000682F">
        <w:rPr>
          <w:rFonts w:asciiTheme="minorHAnsi" w:hAnsiTheme="minorHAnsi" w:cs="Arial"/>
          <w:color w:val="auto"/>
        </w:rPr>
        <w:t xml:space="preserve"> er det fornuftige valget</w:t>
      </w:r>
      <w:r w:rsidR="00335B5E" w:rsidRPr="00300752">
        <w:rPr>
          <w:rFonts w:asciiTheme="minorHAnsi" w:hAnsiTheme="minorHAnsi" w:cs="Arial"/>
          <w:color w:val="auto"/>
        </w:rPr>
        <w:t xml:space="preserve">. </w:t>
      </w:r>
    </w:p>
    <w:p w14:paraId="2A593E86" w14:textId="77777777" w:rsidR="00FD2890" w:rsidRPr="00300752" w:rsidRDefault="00FD2890" w:rsidP="00335B5E">
      <w:pPr>
        <w:pStyle w:val="Default"/>
        <w:rPr>
          <w:rFonts w:asciiTheme="minorHAnsi" w:hAnsiTheme="minorHAnsi" w:cs="Arial"/>
          <w:color w:val="auto"/>
        </w:rPr>
      </w:pPr>
    </w:p>
    <w:p w14:paraId="42EDEF4A" w14:textId="642449F8" w:rsidR="00E232FC" w:rsidRPr="00300752" w:rsidRDefault="004D1971" w:rsidP="00E232FC">
      <w:pPr>
        <w:pStyle w:val="Default"/>
        <w:spacing w:after="49"/>
        <w:rPr>
          <w:rFonts w:asciiTheme="minorHAnsi" w:hAnsiTheme="minorHAnsi" w:cs="Arial"/>
          <w:color w:val="auto"/>
        </w:rPr>
      </w:pPr>
      <w:r>
        <w:rPr>
          <w:rFonts w:asciiTheme="minorHAnsi" w:hAnsiTheme="minorHAnsi" w:cs="Arial"/>
          <w:color w:val="auto"/>
        </w:rPr>
        <w:t xml:space="preserve">Når det gjelder </w:t>
      </w:r>
      <w:r w:rsidR="00E232FC" w:rsidRPr="00300752">
        <w:rPr>
          <w:rFonts w:asciiTheme="minorHAnsi" w:hAnsiTheme="minorHAnsi" w:cs="Arial"/>
          <w:color w:val="auto"/>
        </w:rPr>
        <w:t xml:space="preserve">parkering </w:t>
      </w:r>
      <w:r w:rsidR="00FD2890">
        <w:rPr>
          <w:rFonts w:asciiTheme="minorHAnsi" w:hAnsiTheme="minorHAnsi" w:cs="Arial"/>
          <w:color w:val="auto"/>
        </w:rPr>
        <w:t xml:space="preserve">bør det være </w:t>
      </w:r>
      <w:r w:rsidR="00E232FC" w:rsidRPr="00300752">
        <w:rPr>
          <w:rFonts w:asciiTheme="minorHAnsi" w:hAnsiTheme="minorHAnsi" w:cs="Arial"/>
          <w:color w:val="auto"/>
        </w:rPr>
        <w:t xml:space="preserve">i klart definerte soner utenfor gangarealer. </w:t>
      </w:r>
      <w:r w:rsidR="00F92BCD">
        <w:rPr>
          <w:rFonts w:asciiTheme="minorHAnsi" w:hAnsiTheme="minorHAnsi" w:cs="Arial"/>
          <w:color w:val="auto"/>
        </w:rPr>
        <w:t xml:space="preserve">I </w:t>
      </w:r>
      <w:r w:rsidR="00ED1845">
        <w:rPr>
          <w:rFonts w:asciiTheme="minorHAnsi" w:hAnsiTheme="minorHAnsi" w:cs="Arial"/>
          <w:color w:val="auto"/>
        </w:rPr>
        <w:t>B</w:t>
      </w:r>
      <w:r w:rsidR="00F92BCD">
        <w:rPr>
          <w:rFonts w:asciiTheme="minorHAnsi" w:hAnsiTheme="minorHAnsi" w:cs="Arial"/>
          <w:color w:val="auto"/>
        </w:rPr>
        <w:t>ergen har man funnet en god løsnin</w:t>
      </w:r>
      <w:r w:rsidR="00ED1845">
        <w:rPr>
          <w:rFonts w:asciiTheme="minorHAnsi" w:hAnsiTheme="minorHAnsi" w:cs="Arial"/>
          <w:color w:val="auto"/>
        </w:rPr>
        <w:t>g</w:t>
      </w:r>
      <w:r w:rsidR="00F92BCD">
        <w:rPr>
          <w:rFonts w:asciiTheme="minorHAnsi" w:hAnsiTheme="minorHAnsi" w:cs="Arial"/>
          <w:color w:val="auto"/>
        </w:rPr>
        <w:t xml:space="preserve"> </w:t>
      </w:r>
      <w:r w:rsidR="00397E3E">
        <w:rPr>
          <w:rFonts w:asciiTheme="minorHAnsi" w:hAnsiTheme="minorHAnsi" w:cs="Arial"/>
          <w:color w:val="auto"/>
        </w:rPr>
        <w:t>på</w:t>
      </w:r>
      <w:r w:rsidR="00F92BCD">
        <w:rPr>
          <w:rFonts w:asciiTheme="minorHAnsi" w:hAnsiTheme="minorHAnsi" w:cs="Arial"/>
          <w:color w:val="auto"/>
        </w:rPr>
        <w:t xml:space="preserve"> dette. </w:t>
      </w:r>
    </w:p>
    <w:p w14:paraId="733F1EB0" w14:textId="3D01B868" w:rsidR="00A501EA" w:rsidRDefault="00A501EA" w:rsidP="00AA4641">
      <w:pPr>
        <w:pStyle w:val="Default"/>
        <w:spacing w:after="49"/>
        <w:rPr>
          <w:rFonts w:asciiTheme="minorHAnsi" w:hAnsiTheme="minorHAnsi" w:cs="Arial"/>
          <w:color w:val="auto"/>
        </w:rPr>
      </w:pPr>
    </w:p>
    <w:p w14:paraId="46829DC4" w14:textId="2F860E7F" w:rsidR="00A501EA" w:rsidRPr="00AF106E" w:rsidRDefault="00222FEF" w:rsidP="00AA4641">
      <w:pPr>
        <w:pStyle w:val="Default"/>
        <w:spacing w:after="49"/>
        <w:rPr>
          <w:rFonts w:asciiTheme="minorHAnsi" w:hAnsiTheme="minorHAnsi" w:cs="Arial"/>
          <w:b/>
          <w:bCs/>
          <w:color w:val="auto"/>
        </w:rPr>
      </w:pPr>
      <w:r w:rsidRPr="00AF106E">
        <w:rPr>
          <w:rFonts w:asciiTheme="minorHAnsi" w:hAnsiTheme="minorHAnsi" w:cs="Arial"/>
          <w:b/>
          <w:bCs/>
          <w:color w:val="auto"/>
        </w:rPr>
        <w:t>Vurdering av øvrige forslag</w:t>
      </w:r>
    </w:p>
    <w:p w14:paraId="62969E16" w14:textId="6FB25866" w:rsidR="00AD3899" w:rsidRPr="00300752" w:rsidRDefault="006E0706" w:rsidP="00AA4641">
      <w:pPr>
        <w:pStyle w:val="Default"/>
        <w:spacing w:after="49"/>
        <w:rPr>
          <w:rFonts w:asciiTheme="minorHAnsi" w:hAnsiTheme="minorHAnsi" w:cs="Arial"/>
          <w:color w:val="auto"/>
        </w:rPr>
      </w:pPr>
      <w:r>
        <w:rPr>
          <w:rFonts w:asciiTheme="minorHAnsi" w:hAnsiTheme="minorHAnsi" w:cs="Arial"/>
          <w:color w:val="auto"/>
        </w:rPr>
        <w:t>FFO</w:t>
      </w:r>
      <w:r w:rsidR="009F5884">
        <w:rPr>
          <w:rFonts w:asciiTheme="minorHAnsi" w:hAnsiTheme="minorHAnsi" w:cs="Arial"/>
          <w:color w:val="auto"/>
        </w:rPr>
        <w:t xml:space="preserve"> mener det er viktig </w:t>
      </w:r>
      <w:r w:rsidR="005A639F">
        <w:rPr>
          <w:rFonts w:asciiTheme="minorHAnsi" w:hAnsiTheme="minorHAnsi" w:cs="Arial"/>
          <w:color w:val="auto"/>
        </w:rPr>
        <w:t xml:space="preserve">å gi </w:t>
      </w:r>
      <w:r w:rsidR="005A639F" w:rsidRPr="00300752">
        <w:rPr>
          <w:rFonts w:asciiTheme="minorHAnsi" w:hAnsiTheme="minorHAnsi" w:cs="Arial"/>
          <w:color w:val="auto"/>
        </w:rPr>
        <w:t xml:space="preserve">politiet og kommuner </w:t>
      </w:r>
      <w:r w:rsidR="005A639F">
        <w:rPr>
          <w:rFonts w:asciiTheme="minorHAnsi" w:hAnsiTheme="minorHAnsi" w:cs="Arial"/>
          <w:color w:val="auto"/>
        </w:rPr>
        <w:t>m</w:t>
      </w:r>
      <w:r w:rsidR="00AD3899" w:rsidRPr="00300752">
        <w:rPr>
          <w:rFonts w:asciiTheme="minorHAnsi" w:hAnsiTheme="minorHAnsi" w:cs="Arial"/>
          <w:color w:val="auto"/>
        </w:rPr>
        <w:t>ulighet til å ilegge parkeringsgebyr</w:t>
      </w:r>
      <w:r w:rsidR="005A639F">
        <w:rPr>
          <w:rFonts w:asciiTheme="minorHAnsi" w:hAnsiTheme="minorHAnsi" w:cs="Arial"/>
          <w:color w:val="auto"/>
        </w:rPr>
        <w:t xml:space="preserve"> ved</w:t>
      </w:r>
      <w:r w:rsidR="00AD3899" w:rsidRPr="00300752">
        <w:rPr>
          <w:rFonts w:asciiTheme="minorHAnsi" w:hAnsiTheme="minorHAnsi" w:cs="Arial"/>
          <w:color w:val="auto"/>
        </w:rPr>
        <w:t xml:space="preserve"> overtredelser av parkeringsreglene. Dette er et viktig punkt, fordi det vil </w:t>
      </w:r>
      <w:r w:rsidR="00807125">
        <w:rPr>
          <w:rFonts w:asciiTheme="minorHAnsi" w:hAnsiTheme="minorHAnsi" w:cs="Arial"/>
          <w:color w:val="auto"/>
        </w:rPr>
        <w:t>være et viktig signal ovenfor de som leier ut sparkesyklene</w:t>
      </w:r>
      <w:r w:rsidR="004307A8">
        <w:rPr>
          <w:rFonts w:asciiTheme="minorHAnsi" w:hAnsiTheme="minorHAnsi" w:cs="Arial"/>
          <w:color w:val="auto"/>
        </w:rPr>
        <w:t xml:space="preserve"> og vil kunne forhindre feilparkeringer. </w:t>
      </w:r>
    </w:p>
    <w:p w14:paraId="5B62810C" w14:textId="77777777" w:rsidR="00222FEF" w:rsidRDefault="00222FEF" w:rsidP="00AA4641">
      <w:pPr>
        <w:pStyle w:val="Default"/>
        <w:spacing w:after="49"/>
        <w:rPr>
          <w:rFonts w:asciiTheme="minorHAnsi" w:hAnsiTheme="minorHAnsi" w:cs="Arial"/>
          <w:color w:val="auto"/>
        </w:rPr>
      </w:pPr>
    </w:p>
    <w:p w14:paraId="547884A4" w14:textId="59A664EC" w:rsidR="00AD3899" w:rsidRPr="00300752" w:rsidRDefault="00254391" w:rsidP="00AA4641">
      <w:pPr>
        <w:pStyle w:val="Default"/>
        <w:spacing w:after="49"/>
        <w:rPr>
          <w:rFonts w:asciiTheme="minorHAnsi" w:hAnsiTheme="minorHAnsi" w:cs="Arial"/>
          <w:color w:val="auto"/>
        </w:rPr>
      </w:pPr>
      <w:r>
        <w:rPr>
          <w:rFonts w:asciiTheme="minorHAnsi" w:hAnsiTheme="minorHAnsi" w:cs="Arial"/>
          <w:color w:val="auto"/>
        </w:rPr>
        <w:t>Vi mener at e</w:t>
      </w:r>
      <w:r w:rsidR="00777373">
        <w:rPr>
          <w:rFonts w:asciiTheme="minorHAnsi" w:hAnsiTheme="minorHAnsi" w:cs="Arial"/>
          <w:color w:val="auto"/>
        </w:rPr>
        <w:t>n</w:t>
      </w:r>
      <w:r>
        <w:rPr>
          <w:rFonts w:asciiTheme="minorHAnsi" w:hAnsiTheme="minorHAnsi" w:cs="Arial"/>
          <w:color w:val="auto"/>
        </w:rPr>
        <w:t xml:space="preserve"> </w:t>
      </w:r>
      <w:r w:rsidR="00AD3899" w:rsidRPr="00300752">
        <w:rPr>
          <w:rFonts w:asciiTheme="minorHAnsi" w:hAnsiTheme="minorHAnsi" w:cs="Arial"/>
          <w:color w:val="auto"/>
        </w:rPr>
        <w:t xml:space="preserve">promillegrense på 0,2 for </w:t>
      </w:r>
      <w:r w:rsidR="007B4DC0">
        <w:rPr>
          <w:rFonts w:asciiTheme="minorHAnsi" w:hAnsiTheme="minorHAnsi" w:cs="Arial"/>
          <w:color w:val="auto"/>
        </w:rPr>
        <w:t>el-sparkesykler</w:t>
      </w:r>
      <w:r>
        <w:rPr>
          <w:rFonts w:asciiTheme="minorHAnsi" w:hAnsiTheme="minorHAnsi" w:cs="Arial"/>
          <w:color w:val="auto"/>
        </w:rPr>
        <w:t xml:space="preserve"> må i</w:t>
      </w:r>
      <w:r w:rsidR="00FD783A">
        <w:rPr>
          <w:rFonts w:asciiTheme="minorHAnsi" w:hAnsiTheme="minorHAnsi" w:cs="Arial"/>
          <w:color w:val="auto"/>
        </w:rPr>
        <w:t>n</w:t>
      </w:r>
      <w:r>
        <w:rPr>
          <w:rFonts w:asciiTheme="minorHAnsi" w:hAnsiTheme="minorHAnsi" w:cs="Arial"/>
          <w:color w:val="auto"/>
        </w:rPr>
        <w:t>nføres</w:t>
      </w:r>
      <w:r w:rsidR="00777373">
        <w:rPr>
          <w:rFonts w:asciiTheme="minorHAnsi" w:hAnsiTheme="minorHAnsi" w:cs="Arial"/>
          <w:color w:val="auto"/>
        </w:rPr>
        <w:t xml:space="preserve">, da mange ulykker med el-sparkesykler skyldes </w:t>
      </w:r>
      <w:r w:rsidR="00686FF3">
        <w:rPr>
          <w:rFonts w:asciiTheme="minorHAnsi" w:hAnsiTheme="minorHAnsi" w:cs="Arial"/>
          <w:color w:val="auto"/>
        </w:rPr>
        <w:t>for høyt inntak av alkohol</w:t>
      </w:r>
      <w:r w:rsidR="00AD3899" w:rsidRPr="00300752">
        <w:rPr>
          <w:rFonts w:asciiTheme="minorHAnsi" w:hAnsiTheme="minorHAnsi" w:cs="Arial"/>
          <w:color w:val="auto"/>
        </w:rPr>
        <w:t xml:space="preserve">. </w:t>
      </w:r>
    </w:p>
    <w:p w14:paraId="5506888B" w14:textId="77777777" w:rsidR="00222FEF" w:rsidRDefault="00222FEF" w:rsidP="00AA4641">
      <w:pPr>
        <w:pStyle w:val="Default"/>
        <w:spacing w:after="46"/>
        <w:rPr>
          <w:rFonts w:asciiTheme="minorHAnsi" w:hAnsiTheme="minorHAnsi" w:cs="Arial"/>
          <w:color w:val="auto"/>
        </w:rPr>
      </w:pPr>
    </w:p>
    <w:p w14:paraId="51191376" w14:textId="3C804D2A" w:rsidR="00AD3899" w:rsidRDefault="00F3232E" w:rsidP="00AA4641">
      <w:pPr>
        <w:pStyle w:val="Default"/>
        <w:spacing w:after="46"/>
        <w:rPr>
          <w:rFonts w:asciiTheme="minorHAnsi" w:hAnsiTheme="minorHAnsi" w:cs="Arial"/>
          <w:color w:val="auto"/>
        </w:rPr>
      </w:pPr>
      <w:r>
        <w:rPr>
          <w:rFonts w:asciiTheme="minorHAnsi" w:hAnsiTheme="minorHAnsi" w:cs="Arial"/>
          <w:color w:val="auto"/>
        </w:rPr>
        <w:t>FFO</w:t>
      </w:r>
      <w:r w:rsidR="00AD3899" w:rsidRPr="00300752">
        <w:rPr>
          <w:rFonts w:asciiTheme="minorHAnsi" w:hAnsiTheme="minorHAnsi" w:cs="Arial"/>
          <w:color w:val="auto"/>
        </w:rPr>
        <w:t xml:space="preserve"> har ikke noen spesiell formening om </w:t>
      </w:r>
      <w:r>
        <w:rPr>
          <w:rFonts w:asciiTheme="minorHAnsi" w:hAnsiTheme="minorHAnsi" w:cs="Arial"/>
          <w:color w:val="auto"/>
        </w:rPr>
        <w:t xml:space="preserve">det skal være </w:t>
      </w:r>
      <w:r w:rsidR="00AD3899" w:rsidRPr="00300752">
        <w:rPr>
          <w:rFonts w:asciiTheme="minorHAnsi" w:hAnsiTheme="minorHAnsi" w:cs="Arial"/>
          <w:color w:val="auto"/>
        </w:rPr>
        <w:t>aldersgrense</w:t>
      </w:r>
      <w:r>
        <w:rPr>
          <w:rFonts w:asciiTheme="minorHAnsi" w:hAnsiTheme="minorHAnsi" w:cs="Arial"/>
          <w:color w:val="auto"/>
        </w:rPr>
        <w:t xml:space="preserve"> for bruk av el-sparkesykler</w:t>
      </w:r>
      <w:r w:rsidR="00AD3899" w:rsidRPr="00300752">
        <w:rPr>
          <w:rFonts w:asciiTheme="minorHAnsi" w:hAnsiTheme="minorHAnsi" w:cs="Arial"/>
          <w:color w:val="auto"/>
        </w:rPr>
        <w:t xml:space="preserve">, men at det i vurderingen tas hensyn til at den som kjører må være i stand til å håndtere kjøretøyet på en god og trygg måte. </w:t>
      </w:r>
    </w:p>
    <w:p w14:paraId="211D19AE" w14:textId="77777777" w:rsidR="004B512F" w:rsidRPr="00300752" w:rsidRDefault="004B512F" w:rsidP="00AA4641">
      <w:pPr>
        <w:pStyle w:val="Default"/>
        <w:spacing w:after="46"/>
        <w:rPr>
          <w:rFonts w:asciiTheme="minorHAnsi" w:hAnsiTheme="minorHAnsi" w:cs="Arial"/>
          <w:color w:val="auto"/>
        </w:rPr>
      </w:pPr>
    </w:p>
    <w:p w14:paraId="4A0C7061" w14:textId="59A0F450" w:rsidR="00AD3899" w:rsidRDefault="004B512F" w:rsidP="00AA4641">
      <w:pPr>
        <w:pStyle w:val="Default"/>
        <w:spacing w:after="46"/>
        <w:rPr>
          <w:rFonts w:asciiTheme="minorHAnsi" w:hAnsiTheme="minorHAnsi" w:cs="Arial"/>
          <w:color w:val="auto"/>
        </w:rPr>
      </w:pPr>
      <w:r>
        <w:rPr>
          <w:rFonts w:asciiTheme="minorHAnsi" w:hAnsiTheme="minorHAnsi" w:cs="Arial"/>
          <w:color w:val="auto"/>
        </w:rPr>
        <w:t xml:space="preserve">Vi støtter forslaget </w:t>
      </w:r>
      <w:r w:rsidR="00C41181">
        <w:rPr>
          <w:rFonts w:asciiTheme="minorHAnsi" w:hAnsiTheme="minorHAnsi" w:cs="Arial"/>
          <w:color w:val="auto"/>
        </w:rPr>
        <w:t xml:space="preserve">om </w:t>
      </w:r>
      <w:r w:rsidR="00AD3899" w:rsidRPr="00300752">
        <w:rPr>
          <w:rFonts w:asciiTheme="minorHAnsi" w:hAnsiTheme="minorHAnsi" w:cs="Arial"/>
          <w:color w:val="auto"/>
        </w:rPr>
        <w:t xml:space="preserve">å innføre krav om hjelm for bruk av </w:t>
      </w:r>
      <w:r w:rsidR="00132CE2">
        <w:rPr>
          <w:rFonts w:asciiTheme="minorHAnsi" w:hAnsiTheme="minorHAnsi" w:cs="Arial"/>
          <w:color w:val="auto"/>
        </w:rPr>
        <w:t>el-sparkesykler</w:t>
      </w:r>
      <w:r w:rsidR="00AD3899" w:rsidRPr="00300752">
        <w:rPr>
          <w:rFonts w:asciiTheme="minorHAnsi" w:hAnsiTheme="minorHAnsi" w:cs="Arial"/>
          <w:color w:val="auto"/>
        </w:rPr>
        <w:t xml:space="preserve">, eventuelt begrenset til barn under 15 år. Det har vist seg at det har vært mange ulykke med </w:t>
      </w:r>
      <w:r w:rsidR="00573986">
        <w:rPr>
          <w:rFonts w:asciiTheme="minorHAnsi" w:hAnsiTheme="minorHAnsi" w:cs="Arial"/>
          <w:color w:val="auto"/>
        </w:rPr>
        <w:t>el-</w:t>
      </w:r>
      <w:r w:rsidR="00AD3899" w:rsidRPr="00300752">
        <w:rPr>
          <w:rFonts w:asciiTheme="minorHAnsi" w:hAnsiTheme="minorHAnsi" w:cs="Arial"/>
          <w:color w:val="auto"/>
        </w:rPr>
        <w:t>sparkesykler som har endt med hodeskader</w:t>
      </w:r>
      <w:r w:rsidR="00042390">
        <w:rPr>
          <w:rFonts w:asciiTheme="minorHAnsi" w:hAnsiTheme="minorHAnsi" w:cs="Arial"/>
          <w:color w:val="auto"/>
        </w:rPr>
        <w:t>. D</w:t>
      </w:r>
      <w:r w:rsidR="00AD3899" w:rsidRPr="00300752">
        <w:rPr>
          <w:rFonts w:asciiTheme="minorHAnsi" w:hAnsiTheme="minorHAnsi" w:cs="Arial"/>
          <w:color w:val="auto"/>
        </w:rPr>
        <w:t>erfor anbefaler vi bruk av hjelm</w:t>
      </w:r>
      <w:r w:rsidR="00181F52">
        <w:rPr>
          <w:rFonts w:asciiTheme="minorHAnsi" w:hAnsiTheme="minorHAnsi" w:cs="Arial"/>
          <w:color w:val="auto"/>
        </w:rPr>
        <w:t xml:space="preserve"> av</w:t>
      </w:r>
      <w:r w:rsidR="00AD3899" w:rsidRPr="00300752">
        <w:rPr>
          <w:rFonts w:asciiTheme="minorHAnsi" w:hAnsiTheme="minorHAnsi" w:cs="Arial"/>
          <w:color w:val="auto"/>
        </w:rPr>
        <w:t xml:space="preserve"> hensyn til sikkerhet</w:t>
      </w:r>
      <w:r w:rsidR="00181F52">
        <w:rPr>
          <w:rFonts w:asciiTheme="minorHAnsi" w:hAnsiTheme="minorHAnsi" w:cs="Arial"/>
          <w:color w:val="auto"/>
        </w:rPr>
        <w:t>.</w:t>
      </w:r>
    </w:p>
    <w:p w14:paraId="77F80785" w14:textId="77777777" w:rsidR="00BB51F7" w:rsidRPr="00300752" w:rsidRDefault="00BB51F7" w:rsidP="00AA4641">
      <w:pPr>
        <w:pStyle w:val="Default"/>
        <w:spacing w:after="46"/>
        <w:rPr>
          <w:rFonts w:asciiTheme="minorHAnsi" w:hAnsiTheme="minorHAnsi" w:cs="Arial"/>
          <w:color w:val="auto"/>
        </w:rPr>
      </w:pPr>
    </w:p>
    <w:p w14:paraId="1A34E6CA" w14:textId="5F8D5582" w:rsidR="00AD3899" w:rsidRDefault="00BB51F7" w:rsidP="00AA4641">
      <w:pPr>
        <w:pStyle w:val="Default"/>
        <w:spacing w:after="46"/>
        <w:rPr>
          <w:rFonts w:asciiTheme="minorHAnsi" w:hAnsiTheme="minorHAnsi" w:cs="Arial"/>
          <w:color w:val="auto"/>
        </w:rPr>
      </w:pPr>
      <w:r>
        <w:rPr>
          <w:rFonts w:asciiTheme="minorHAnsi" w:hAnsiTheme="minorHAnsi" w:cs="Arial"/>
          <w:color w:val="auto"/>
        </w:rPr>
        <w:t>Vi mener det skal være m</w:t>
      </w:r>
      <w:r w:rsidR="00AD3899" w:rsidRPr="00300752">
        <w:rPr>
          <w:rFonts w:asciiTheme="minorHAnsi" w:hAnsiTheme="minorHAnsi" w:cs="Arial"/>
          <w:color w:val="auto"/>
        </w:rPr>
        <w:t xml:space="preserve">ulighet for å ilegge overtredelsesgebyr </w:t>
      </w:r>
      <w:r w:rsidR="00E64B84">
        <w:rPr>
          <w:rFonts w:asciiTheme="minorHAnsi" w:hAnsiTheme="minorHAnsi" w:cs="Arial"/>
          <w:color w:val="auto"/>
        </w:rPr>
        <w:t>når</w:t>
      </w:r>
      <w:r>
        <w:rPr>
          <w:rFonts w:asciiTheme="minorHAnsi" w:hAnsiTheme="minorHAnsi" w:cs="Arial"/>
          <w:color w:val="auto"/>
        </w:rPr>
        <w:t xml:space="preserve"> </w:t>
      </w:r>
      <w:r w:rsidR="00AD3899" w:rsidRPr="00300752">
        <w:rPr>
          <w:rFonts w:asciiTheme="minorHAnsi" w:hAnsiTheme="minorHAnsi" w:cs="Arial"/>
          <w:color w:val="auto"/>
        </w:rPr>
        <w:t xml:space="preserve">flere enn en person </w:t>
      </w:r>
      <w:r w:rsidR="008E34BC">
        <w:rPr>
          <w:rFonts w:asciiTheme="minorHAnsi" w:hAnsiTheme="minorHAnsi" w:cs="Arial"/>
          <w:color w:val="auto"/>
        </w:rPr>
        <w:t xml:space="preserve">bruker </w:t>
      </w:r>
      <w:r w:rsidR="00957C74">
        <w:rPr>
          <w:rFonts w:asciiTheme="minorHAnsi" w:hAnsiTheme="minorHAnsi" w:cs="Arial"/>
          <w:color w:val="auto"/>
        </w:rPr>
        <w:t>kjøre</w:t>
      </w:r>
      <w:r w:rsidR="00AC069C">
        <w:rPr>
          <w:rFonts w:asciiTheme="minorHAnsi" w:hAnsiTheme="minorHAnsi" w:cs="Arial"/>
          <w:color w:val="auto"/>
        </w:rPr>
        <w:t xml:space="preserve">tøyet </w:t>
      </w:r>
      <w:r w:rsidR="00AF64B6">
        <w:rPr>
          <w:rFonts w:asciiTheme="minorHAnsi" w:hAnsiTheme="minorHAnsi" w:cs="Arial"/>
          <w:color w:val="auto"/>
        </w:rPr>
        <w:t xml:space="preserve">og ved </w:t>
      </w:r>
      <w:r w:rsidR="00AD3899" w:rsidRPr="00300752">
        <w:rPr>
          <w:rFonts w:asciiTheme="minorHAnsi" w:hAnsiTheme="minorHAnsi" w:cs="Arial"/>
          <w:color w:val="auto"/>
        </w:rPr>
        <w:t xml:space="preserve">toppfart eller effekt utover det som er tillatt for </w:t>
      </w:r>
      <w:r w:rsidR="00D865E0">
        <w:rPr>
          <w:rFonts w:asciiTheme="minorHAnsi" w:hAnsiTheme="minorHAnsi" w:cs="Arial"/>
          <w:color w:val="auto"/>
        </w:rPr>
        <w:t>el-sparkesykkel</w:t>
      </w:r>
      <w:r w:rsidR="00AD3899" w:rsidRPr="00300752">
        <w:rPr>
          <w:rFonts w:asciiTheme="minorHAnsi" w:hAnsiTheme="minorHAnsi" w:cs="Arial"/>
          <w:color w:val="auto"/>
        </w:rPr>
        <w:t xml:space="preserve"> og el</w:t>
      </w:r>
      <w:r w:rsidR="00A14F88">
        <w:rPr>
          <w:rFonts w:asciiTheme="minorHAnsi" w:hAnsiTheme="minorHAnsi" w:cs="Arial"/>
          <w:color w:val="auto"/>
        </w:rPr>
        <w:t>-</w:t>
      </w:r>
      <w:r w:rsidR="00AD3899" w:rsidRPr="00300752">
        <w:rPr>
          <w:rFonts w:asciiTheme="minorHAnsi" w:hAnsiTheme="minorHAnsi" w:cs="Arial"/>
          <w:color w:val="auto"/>
        </w:rPr>
        <w:t xml:space="preserve">sykkel. </w:t>
      </w:r>
      <w:r w:rsidR="00A76EA1">
        <w:rPr>
          <w:rFonts w:asciiTheme="minorHAnsi" w:hAnsiTheme="minorHAnsi" w:cs="Arial"/>
          <w:color w:val="auto"/>
        </w:rPr>
        <w:t>Kom</w:t>
      </w:r>
      <w:r w:rsidR="00AD3899" w:rsidRPr="00300752">
        <w:rPr>
          <w:rFonts w:asciiTheme="minorHAnsi" w:hAnsiTheme="minorHAnsi" w:cs="Arial"/>
          <w:color w:val="auto"/>
        </w:rPr>
        <w:t xml:space="preserve">munen </w:t>
      </w:r>
      <w:r w:rsidR="00A76EA1">
        <w:rPr>
          <w:rFonts w:asciiTheme="minorHAnsi" w:hAnsiTheme="minorHAnsi" w:cs="Arial"/>
          <w:color w:val="auto"/>
        </w:rPr>
        <w:t xml:space="preserve">bør gis </w:t>
      </w:r>
      <w:r w:rsidR="00AD3899" w:rsidRPr="00300752">
        <w:rPr>
          <w:rFonts w:asciiTheme="minorHAnsi" w:hAnsiTheme="minorHAnsi" w:cs="Arial"/>
          <w:color w:val="auto"/>
        </w:rPr>
        <w:t>myndighet til håndheving, i tillegg til politiet og Statens vegvesen</w:t>
      </w:r>
      <w:r w:rsidR="00A76EA1">
        <w:rPr>
          <w:rFonts w:asciiTheme="minorHAnsi" w:hAnsiTheme="minorHAnsi" w:cs="Arial"/>
          <w:color w:val="auto"/>
        </w:rPr>
        <w:t xml:space="preserve"> og</w:t>
      </w:r>
      <w:r w:rsidR="00AD3899" w:rsidRPr="00300752">
        <w:rPr>
          <w:rFonts w:asciiTheme="minorHAnsi" w:hAnsiTheme="minorHAnsi" w:cs="Arial"/>
          <w:color w:val="auto"/>
        </w:rPr>
        <w:t xml:space="preserve"> inndragning </w:t>
      </w:r>
      <w:r w:rsidR="0034500A">
        <w:rPr>
          <w:rFonts w:asciiTheme="minorHAnsi" w:hAnsiTheme="minorHAnsi" w:cs="Arial"/>
          <w:color w:val="auto"/>
        </w:rPr>
        <w:t>bør</w:t>
      </w:r>
      <w:r w:rsidR="00AD3899" w:rsidRPr="00300752">
        <w:rPr>
          <w:rFonts w:asciiTheme="minorHAnsi" w:hAnsiTheme="minorHAnsi" w:cs="Arial"/>
          <w:color w:val="auto"/>
        </w:rPr>
        <w:t xml:space="preserve"> være et </w:t>
      </w:r>
      <w:r w:rsidR="00A76EA1">
        <w:rPr>
          <w:rFonts w:asciiTheme="minorHAnsi" w:hAnsiTheme="minorHAnsi" w:cs="Arial"/>
          <w:color w:val="auto"/>
        </w:rPr>
        <w:t xml:space="preserve">aktuelt </w:t>
      </w:r>
      <w:r w:rsidR="00AD3899" w:rsidRPr="00300752">
        <w:rPr>
          <w:rFonts w:asciiTheme="minorHAnsi" w:hAnsiTheme="minorHAnsi" w:cs="Arial"/>
          <w:color w:val="auto"/>
        </w:rPr>
        <w:t>virkemiddel.</w:t>
      </w:r>
    </w:p>
    <w:p w14:paraId="704780FA" w14:textId="77777777" w:rsidR="00794D17" w:rsidRPr="00300752" w:rsidRDefault="00794D17" w:rsidP="00AA4641">
      <w:pPr>
        <w:pStyle w:val="Default"/>
        <w:spacing w:after="46"/>
        <w:rPr>
          <w:rFonts w:asciiTheme="minorHAnsi" w:hAnsiTheme="minorHAnsi" w:cs="Arial"/>
          <w:color w:val="auto"/>
        </w:rPr>
      </w:pPr>
    </w:p>
    <w:p w14:paraId="7A86A5BA" w14:textId="6B9E1800" w:rsidR="00AD3899" w:rsidRDefault="0097465C" w:rsidP="00AA4641">
      <w:pPr>
        <w:pStyle w:val="Default"/>
        <w:spacing w:after="46"/>
        <w:rPr>
          <w:rFonts w:asciiTheme="minorHAnsi" w:hAnsiTheme="minorHAnsi" w:cs="Arial"/>
          <w:color w:val="auto"/>
        </w:rPr>
      </w:pPr>
      <w:r>
        <w:rPr>
          <w:rFonts w:asciiTheme="minorHAnsi" w:hAnsiTheme="minorHAnsi" w:cs="Arial"/>
          <w:color w:val="auto"/>
        </w:rPr>
        <w:t xml:space="preserve">Slik vi ser det er det fornuftig </w:t>
      </w:r>
      <w:r w:rsidR="00AD3899" w:rsidRPr="00300752">
        <w:rPr>
          <w:rFonts w:asciiTheme="minorHAnsi" w:hAnsiTheme="minorHAnsi" w:cs="Arial"/>
          <w:color w:val="auto"/>
        </w:rPr>
        <w:t xml:space="preserve">å endre klassifisering av </w:t>
      </w:r>
      <w:r w:rsidR="00A14F88">
        <w:rPr>
          <w:rFonts w:asciiTheme="minorHAnsi" w:hAnsiTheme="minorHAnsi" w:cs="Arial"/>
          <w:color w:val="auto"/>
        </w:rPr>
        <w:t xml:space="preserve">el-sparkesykkel </w:t>
      </w:r>
      <w:r w:rsidR="00AD3899" w:rsidRPr="00300752">
        <w:rPr>
          <w:rFonts w:asciiTheme="minorHAnsi" w:hAnsiTheme="minorHAnsi" w:cs="Arial"/>
          <w:color w:val="auto"/>
        </w:rPr>
        <w:t xml:space="preserve">fra sykkel til en ny klasse motorvogn. Ved klassifisering som motorvogn </w:t>
      </w:r>
      <w:r w:rsidR="00C37CF9">
        <w:rPr>
          <w:rFonts w:asciiTheme="minorHAnsi" w:hAnsiTheme="minorHAnsi" w:cs="Arial"/>
          <w:color w:val="auto"/>
        </w:rPr>
        <w:t xml:space="preserve">bør det </w:t>
      </w:r>
      <w:r w:rsidR="00314ABC">
        <w:rPr>
          <w:rFonts w:asciiTheme="minorHAnsi" w:hAnsiTheme="minorHAnsi" w:cs="Arial"/>
          <w:color w:val="auto"/>
        </w:rPr>
        <w:t>og</w:t>
      </w:r>
      <w:r w:rsidR="00AD3899" w:rsidRPr="00300752">
        <w:rPr>
          <w:rFonts w:asciiTheme="minorHAnsi" w:hAnsiTheme="minorHAnsi" w:cs="Arial"/>
          <w:color w:val="auto"/>
        </w:rPr>
        <w:t xml:space="preserve"> innføre</w:t>
      </w:r>
      <w:r w:rsidR="00C37CF9">
        <w:rPr>
          <w:rFonts w:asciiTheme="minorHAnsi" w:hAnsiTheme="minorHAnsi" w:cs="Arial"/>
          <w:color w:val="auto"/>
        </w:rPr>
        <w:t>s</w:t>
      </w:r>
      <w:r w:rsidR="00AD3899" w:rsidRPr="00300752">
        <w:rPr>
          <w:rFonts w:asciiTheme="minorHAnsi" w:hAnsiTheme="minorHAnsi" w:cs="Arial"/>
          <w:color w:val="auto"/>
        </w:rPr>
        <w:t xml:space="preserve"> forsikringsplikt</w:t>
      </w:r>
      <w:r w:rsidR="00274A4A">
        <w:rPr>
          <w:rFonts w:asciiTheme="minorHAnsi" w:hAnsiTheme="minorHAnsi" w:cs="Arial"/>
          <w:color w:val="auto"/>
        </w:rPr>
        <w:t xml:space="preserve"> og vi mener at </w:t>
      </w:r>
      <w:r w:rsidR="00AD3899" w:rsidRPr="00300752">
        <w:rPr>
          <w:rFonts w:asciiTheme="minorHAnsi" w:hAnsiTheme="minorHAnsi" w:cs="Arial"/>
          <w:color w:val="auto"/>
        </w:rPr>
        <w:t>kjøretøye</w:t>
      </w:r>
      <w:r w:rsidR="00274A4A">
        <w:rPr>
          <w:rFonts w:asciiTheme="minorHAnsi" w:hAnsiTheme="minorHAnsi" w:cs="Arial"/>
          <w:color w:val="auto"/>
        </w:rPr>
        <w:t>ne må registreres</w:t>
      </w:r>
      <w:r w:rsidR="00AD3899" w:rsidRPr="00300752">
        <w:rPr>
          <w:rFonts w:asciiTheme="minorHAnsi" w:hAnsiTheme="minorHAnsi" w:cs="Arial"/>
          <w:color w:val="auto"/>
        </w:rPr>
        <w:t>.</w:t>
      </w:r>
    </w:p>
    <w:p w14:paraId="3E0A5C9C" w14:textId="2E8FA34A" w:rsidR="00D746E2" w:rsidRDefault="00D746E2" w:rsidP="00AA4641">
      <w:pPr>
        <w:pStyle w:val="Default"/>
        <w:spacing w:after="46"/>
        <w:rPr>
          <w:rFonts w:asciiTheme="minorHAnsi" w:hAnsiTheme="minorHAnsi" w:cs="Arial"/>
          <w:color w:val="auto"/>
        </w:rPr>
      </w:pPr>
    </w:p>
    <w:p w14:paraId="577826D2" w14:textId="18BF915C" w:rsidR="00D746E2" w:rsidRDefault="00F5556F" w:rsidP="00AA4641">
      <w:pPr>
        <w:pStyle w:val="Default"/>
        <w:spacing w:after="46"/>
        <w:rPr>
          <w:rFonts w:asciiTheme="minorHAnsi" w:hAnsiTheme="minorHAnsi" w:cs="Arial"/>
          <w:b/>
          <w:bCs/>
          <w:color w:val="auto"/>
        </w:rPr>
      </w:pPr>
      <w:r>
        <w:rPr>
          <w:rFonts w:asciiTheme="minorHAnsi" w:hAnsiTheme="minorHAnsi" w:cs="Arial"/>
          <w:b/>
          <w:bCs/>
          <w:color w:val="auto"/>
        </w:rPr>
        <w:t xml:space="preserve">Innspill fra en av FFOs </w:t>
      </w:r>
      <w:r w:rsidR="008D37B5">
        <w:rPr>
          <w:rFonts w:asciiTheme="minorHAnsi" w:hAnsiTheme="minorHAnsi" w:cs="Arial"/>
          <w:b/>
          <w:bCs/>
          <w:color w:val="auto"/>
        </w:rPr>
        <w:t>medlems</w:t>
      </w:r>
      <w:r>
        <w:rPr>
          <w:rFonts w:asciiTheme="minorHAnsi" w:hAnsiTheme="minorHAnsi" w:cs="Arial"/>
          <w:b/>
          <w:bCs/>
          <w:color w:val="auto"/>
        </w:rPr>
        <w:t>organisasjoner</w:t>
      </w:r>
    </w:p>
    <w:p w14:paraId="7333B99E" w14:textId="3EAD524B" w:rsidR="00856C1D" w:rsidRPr="00635F4C" w:rsidRDefault="004671BD" w:rsidP="00856C1D">
      <w:pPr>
        <w:rPr>
          <w:rFonts w:asciiTheme="minorHAnsi" w:hAnsiTheme="minorHAnsi"/>
        </w:rPr>
      </w:pPr>
      <w:r w:rsidRPr="00635F4C">
        <w:rPr>
          <w:rFonts w:asciiTheme="minorHAnsi" w:hAnsiTheme="minorHAnsi" w:cs="Arial"/>
          <w:color w:val="000000"/>
        </w:rPr>
        <w:t>Vi har fått innspill fra Ryggforeningen</w:t>
      </w:r>
      <w:r w:rsidR="00A51BFB">
        <w:rPr>
          <w:rFonts w:asciiTheme="minorHAnsi" w:hAnsiTheme="minorHAnsi" w:cs="Arial"/>
          <w:color w:val="000000"/>
        </w:rPr>
        <w:t xml:space="preserve">, </w:t>
      </w:r>
      <w:r w:rsidR="00E6625E" w:rsidRPr="00635F4C">
        <w:rPr>
          <w:rFonts w:asciiTheme="minorHAnsi" w:hAnsiTheme="minorHAnsi" w:cs="Arial"/>
          <w:color w:val="000000"/>
        </w:rPr>
        <w:t xml:space="preserve">som beskriver at </w:t>
      </w:r>
      <w:r w:rsidR="00856C1D" w:rsidRPr="00635F4C">
        <w:rPr>
          <w:rFonts w:asciiTheme="minorHAnsi" w:hAnsiTheme="minorHAnsi" w:cs="Arial"/>
          <w:color w:val="000000"/>
        </w:rPr>
        <w:t xml:space="preserve">elektrisk sparkesykkel </w:t>
      </w:r>
      <w:r w:rsidR="00E6625E" w:rsidRPr="00635F4C">
        <w:rPr>
          <w:rFonts w:asciiTheme="minorHAnsi" w:hAnsiTheme="minorHAnsi" w:cs="Arial"/>
          <w:color w:val="000000"/>
        </w:rPr>
        <w:t xml:space="preserve">er </w:t>
      </w:r>
      <w:r w:rsidR="00856C1D" w:rsidRPr="00635F4C">
        <w:rPr>
          <w:rFonts w:asciiTheme="minorHAnsi" w:hAnsiTheme="minorHAnsi" w:cs="Arial"/>
          <w:color w:val="000000"/>
        </w:rPr>
        <w:t xml:space="preserve">et egnet hjelpemiddel for flere </w:t>
      </w:r>
      <w:r w:rsidR="00E6625E" w:rsidRPr="00635F4C">
        <w:rPr>
          <w:rFonts w:asciiTheme="minorHAnsi" w:hAnsiTheme="minorHAnsi" w:cs="Arial"/>
          <w:color w:val="000000"/>
        </w:rPr>
        <w:t>som sliter med</w:t>
      </w:r>
      <w:r w:rsidR="00856C1D" w:rsidRPr="00635F4C">
        <w:rPr>
          <w:rFonts w:asciiTheme="minorHAnsi" w:hAnsiTheme="minorHAnsi" w:cs="Arial"/>
          <w:color w:val="000000"/>
        </w:rPr>
        <w:t xml:space="preserve"> ryggproblemer. Det er mange grupper av funksjonshemmede som har intakt </w:t>
      </w:r>
      <w:proofErr w:type="gramStart"/>
      <w:r w:rsidR="00856C1D" w:rsidRPr="00635F4C">
        <w:rPr>
          <w:rFonts w:asciiTheme="minorHAnsi" w:hAnsiTheme="minorHAnsi" w:cs="Arial"/>
          <w:color w:val="000000"/>
        </w:rPr>
        <w:t>balanse</w:t>
      </w:r>
      <w:proofErr w:type="gramEnd"/>
      <w:r w:rsidR="00856C1D" w:rsidRPr="00635F4C">
        <w:rPr>
          <w:rFonts w:asciiTheme="minorHAnsi" w:hAnsiTheme="minorHAnsi" w:cs="Arial"/>
          <w:color w:val="000000"/>
        </w:rPr>
        <w:t xml:space="preserve"> men som har begrenset gangfunksjon</w:t>
      </w:r>
      <w:r w:rsidR="009D4EC4">
        <w:rPr>
          <w:rFonts w:asciiTheme="minorHAnsi" w:hAnsiTheme="minorHAnsi" w:cs="Arial"/>
          <w:color w:val="000000"/>
        </w:rPr>
        <w:t xml:space="preserve">, som kan ha nytte </w:t>
      </w:r>
      <w:r w:rsidR="008A0071">
        <w:rPr>
          <w:rFonts w:asciiTheme="minorHAnsi" w:hAnsiTheme="minorHAnsi" w:cs="Arial"/>
          <w:color w:val="000000"/>
        </w:rPr>
        <w:t xml:space="preserve">av el-sparkesykkel som et hjelpemiddel, som </w:t>
      </w:r>
      <w:r w:rsidR="00856C1D" w:rsidRPr="00635F4C">
        <w:rPr>
          <w:rFonts w:asciiTheme="minorHAnsi" w:hAnsiTheme="minorHAnsi" w:cs="Arial"/>
          <w:color w:val="000000"/>
        </w:rPr>
        <w:t xml:space="preserve">for eksempel personer med bekkenløsning, revmatiske lidelser, kols, sykelig overvekt, ME med mer. </w:t>
      </w:r>
    </w:p>
    <w:p w14:paraId="2264DBDC" w14:textId="77777777" w:rsidR="00856C1D" w:rsidRPr="00635F4C" w:rsidRDefault="00856C1D" w:rsidP="00856C1D">
      <w:pPr>
        <w:rPr>
          <w:rFonts w:asciiTheme="minorHAnsi" w:hAnsiTheme="minorHAnsi"/>
        </w:rPr>
      </w:pPr>
    </w:p>
    <w:p w14:paraId="12534B56" w14:textId="57234430" w:rsidR="00856C1D" w:rsidRDefault="00345414" w:rsidP="00856C1D">
      <w:pPr>
        <w:rPr>
          <w:rFonts w:asciiTheme="minorHAnsi" w:hAnsiTheme="minorHAnsi" w:cs="Arial"/>
          <w:color w:val="000000"/>
        </w:rPr>
      </w:pPr>
      <w:r>
        <w:rPr>
          <w:rFonts w:asciiTheme="minorHAnsi" w:hAnsiTheme="minorHAnsi" w:cs="Arial"/>
          <w:color w:val="000000"/>
        </w:rPr>
        <w:t>Det reise</w:t>
      </w:r>
      <w:r w:rsidR="00D04C3E">
        <w:rPr>
          <w:rFonts w:asciiTheme="minorHAnsi" w:hAnsiTheme="minorHAnsi" w:cs="Arial"/>
          <w:color w:val="000000"/>
        </w:rPr>
        <w:t>s</w:t>
      </w:r>
      <w:r>
        <w:rPr>
          <w:rFonts w:asciiTheme="minorHAnsi" w:hAnsiTheme="minorHAnsi" w:cs="Arial"/>
          <w:color w:val="000000"/>
        </w:rPr>
        <w:t xml:space="preserve"> en problemstilling </w:t>
      </w:r>
      <w:r w:rsidR="00856C1D" w:rsidRPr="00635F4C">
        <w:rPr>
          <w:rFonts w:asciiTheme="minorHAnsi" w:hAnsiTheme="minorHAnsi" w:cs="Arial"/>
          <w:color w:val="000000"/>
        </w:rPr>
        <w:t>om interessekonflikt mellom uønsket bruk av sparkesykler på definerte arealer</w:t>
      </w:r>
      <w:r w:rsidR="000C0D65">
        <w:rPr>
          <w:rFonts w:asciiTheme="minorHAnsi" w:hAnsiTheme="minorHAnsi" w:cs="Arial"/>
          <w:color w:val="000000"/>
        </w:rPr>
        <w:t xml:space="preserve">, som for eksempel et </w:t>
      </w:r>
      <w:r w:rsidR="00B3345E">
        <w:rPr>
          <w:rFonts w:asciiTheme="minorHAnsi" w:hAnsiTheme="minorHAnsi" w:cs="Arial"/>
          <w:color w:val="000000"/>
        </w:rPr>
        <w:t>butikksenter,</w:t>
      </w:r>
      <w:r w:rsidR="00856C1D" w:rsidRPr="00635F4C">
        <w:rPr>
          <w:rFonts w:asciiTheme="minorHAnsi" w:hAnsiTheme="minorHAnsi" w:cs="Arial"/>
          <w:color w:val="000000"/>
        </w:rPr>
        <w:t xml:space="preserve"> på den ene siden i forhold til behov for å bruke sparkesykkel som et helt nødvendig mobilitetshjelpemiddel på de samme arealene.</w:t>
      </w:r>
    </w:p>
    <w:p w14:paraId="7EFBCEDC" w14:textId="1D3BBD91" w:rsidR="006B6806" w:rsidRDefault="006B6806" w:rsidP="00856C1D">
      <w:pPr>
        <w:rPr>
          <w:rFonts w:asciiTheme="minorHAnsi" w:hAnsiTheme="minorHAnsi" w:cs="Arial"/>
          <w:color w:val="000000"/>
        </w:rPr>
      </w:pPr>
    </w:p>
    <w:p w14:paraId="281359E8" w14:textId="06793AAF" w:rsidR="006B6806" w:rsidRPr="00A67B42" w:rsidRDefault="001E1602" w:rsidP="006B6806">
      <w:pPr>
        <w:pStyle w:val="Merknadstekst"/>
        <w:rPr>
          <w:rFonts w:asciiTheme="minorHAnsi" w:hAnsiTheme="minorHAnsi"/>
          <w:sz w:val="24"/>
          <w:szCs w:val="24"/>
        </w:rPr>
      </w:pPr>
      <w:r>
        <w:rPr>
          <w:rFonts w:asciiTheme="minorHAnsi" w:hAnsiTheme="minorHAnsi"/>
          <w:sz w:val="24"/>
          <w:szCs w:val="24"/>
        </w:rPr>
        <w:t>FFO</w:t>
      </w:r>
      <w:r w:rsidR="006B6806" w:rsidRPr="00A67B42">
        <w:rPr>
          <w:rFonts w:asciiTheme="minorHAnsi" w:hAnsiTheme="minorHAnsi"/>
          <w:sz w:val="24"/>
          <w:szCs w:val="24"/>
        </w:rPr>
        <w:t xml:space="preserve"> støtte</w:t>
      </w:r>
      <w:r>
        <w:rPr>
          <w:rFonts w:asciiTheme="minorHAnsi" w:hAnsiTheme="minorHAnsi"/>
          <w:sz w:val="24"/>
          <w:szCs w:val="24"/>
        </w:rPr>
        <w:t>r</w:t>
      </w:r>
      <w:r w:rsidR="006B6806" w:rsidRPr="00A67B42">
        <w:rPr>
          <w:rFonts w:asciiTheme="minorHAnsi" w:hAnsiTheme="minorHAnsi"/>
          <w:sz w:val="24"/>
          <w:szCs w:val="24"/>
        </w:rPr>
        <w:t xml:space="preserve"> streng regulering, men </w:t>
      </w:r>
      <w:r>
        <w:rPr>
          <w:rFonts w:asciiTheme="minorHAnsi" w:hAnsiTheme="minorHAnsi"/>
          <w:sz w:val="24"/>
          <w:szCs w:val="24"/>
        </w:rPr>
        <w:t xml:space="preserve">vi er </w:t>
      </w:r>
      <w:r w:rsidR="006B6806" w:rsidRPr="00A67B42">
        <w:rPr>
          <w:rFonts w:asciiTheme="minorHAnsi" w:hAnsiTheme="minorHAnsi"/>
          <w:sz w:val="24"/>
          <w:szCs w:val="24"/>
        </w:rPr>
        <w:t xml:space="preserve">åpne for at </w:t>
      </w:r>
      <w:r w:rsidR="00A677EC">
        <w:rPr>
          <w:rFonts w:asciiTheme="minorHAnsi" w:hAnsiTheme="minorHAnsi"/>
          <w:sz w:val="24"/>
          <w:szCs w:val="24"/>
        </w:rPr>
        <w:t>el-sparkesykkel kan være</w:t>
      </w:r>
      <w:r w:rsidR="006B6806" w:rsidRPr="00A67B42">
        <w:rPr>
          <w:rFonts w:asciiTheme="minorHAnsi" w:hAnsiTheme="minorHAnsi"/>
          <w:sz w:val="24"/>
          <w:szCs w:val="24"/>
        </w:rPr>
        <w:t xml:space="preserve"> et positivt forflytningshjelpemiddel for mange, som for dem gir økt tilgang til bymiljø og dermed deltagelse i sa</w:t>
      </w:r>
      <w:r w:rsidR="00A677EC">
        <w:rPr>
          <w:rFonts w:asciiTheme="minorHAnsi" w:hAnsiTheme="minorHAnsi"/>
          <w:sz w:val="24"/>
          <w:szCs w:val="24"/>
        </w:rPr>
        <w:t>m</w:t>
      </w:r>
      <w:r w:rsidR="006B6806" w:rsidRPr="00A67B42">
        <w:rPr>
          <w:rFonts w:asciiTheme="minorHAnsi" w:hAnsiTheme="minorHAnsi"/>
          <w:sz w:val="24"/>
          <w:szCs w:val="24"/>
        </w:rPr>
        <w:t xml:space="preserve">funnet. </w:t>
      </w:r>
    </w:p>
    <w:p w14:paraId="17E43008" w14:textId="77777777" w:rsidR="006B6806" w:rsidRPr="00635F4C" w:rsidRDefault="006B6806" w:rsidP="00856C1D">
      <w:pPr>
        <w:rPr>
          <w:rFonts w:asciiTheme="minorHAnsi" w:hAnsiTheme="minorHAnsi"/>
        </w:rPr>
      </w:pPr>
    </w:p>
    <w:p w14:paraId="4024B1DA" w14:textId="5B91F4E7" w:rsidR="00664168" w:rsidRDefault="00664168" w:rsidP="00791FB6">
      <w:pPr>
        <w:rPr>
          <w:rFonts w:asciiTheme="minorHAnsi" w:hAnsiTheme="minorHAnsi"/>
        </w:rPr>
      </w:pPr>
    </w:p>
    <w:p w14:paraId="096D274D" w14:textId="3B185710" w:rsidR="004B40E5" w:rsidRPr="001D3CEE" w:rsidRDefault="004B40E5" w:rsidP="004B40E5">
      <w:pPr>
        <w:pStyle w:val="Listeavsnitt"/>
        <w:numPr>
          <w:ilvl w:val="0"/>
          <w:numId w:val="32"/>
        </w:numPr>
        <w:rPr>
          <w:rFonts w:asciiTheme="minorHAnsi" w:hAnsiTheme="minorHAnsi"/>
          <w:b/>
          <w:bCs/>
          <w:sz w:val="28"/>
          <w:szCs w:val="28"/>
        </w:rPr>
      </w:pPr>
      <w:r w:rsidRPr="001D3CEE">
        <w:rPr>
          <w:rFonts w:asciiTheme="minorHAnsi" w:hAnsiTheme="minorHAnsi"/>
          <w:b/>
          <w:bCs/>
          <w:sz w:val="28"/>
          <w:szCs w:val="28"/>
        </w:rPr>
        <w:t>Konklusjon</w:t>
      </w:r>
    </w:p>
    <w:p w14:paraId="2FD0C78C" w14:textId="22904B93" w:rsidR="001D3CEE" w:rsidRDefault="001D3CEE" w:rsidP="001D3CEE">
      <w:pPr>
        <w:rPr>
          <w:rFonts w:asciiTheme="minorHAnsi" w:hAnsiTheme="minorHAnsi"/>
        </w:rPr>
      </w:pPr>
    </w:p>
    <w:p w14:paraId="4233CED2" w14:textId="5118732F" w:rsidR="001D3CEE" w:rsidRPr="00A11821" w:rsidRDefault="001D3CEE" w:rsidP="001D3CEE">
      <w:pPr>
        <w:spacing w:after="120" w:line="276" w:lineRule="auto"/>
        <w:rPr>
          <w:rFonts w:asciiTheme="minorHAnsi" w:hAnsiTheme="minorHAnsi"/>
        </w:rPr>
      </w:pPr>
      <w:r>
        <w:rPr>
          <w:rFonts w:asciiTheme="minorHAnsi" w:hAnsiTheme="minorHAnsi"/>
        </w:rPr>
        <w:t>Utfordringene med sparkesykler som er til hinder både for personer med nedsatt syn</w:t>
      </w:r>
      <w:r w:rsidR="00C81028">
        <w:rPr>
          <w:rFonts w:asciiTheme="minorHAnsi" w:hAnsiTheme="minorHAnsi"/>
        </w:rPr>
        <w:t>,</w:t>
      </w:r>
      <w:r>
        <w:rPr>
          <w:rFonts w:asciiTheme="minorHAnsi" w:hAnsiTheme="minorHAnsi"/>
        </w:rPr>
        <w:t xml:space="preserve"> rullestolbrukere </w:t>
      </w:r>
      <w:r w:rsidR="00C81028">
        <w:rPr>
          <w:rFonts w:asciiTheme="minorHAnsi" w:hAnsiTheme="minorHAnsi"/>
        </w:rPr>
        <w:t xml:space="preserve">og eldre </w:t>
      </w:r>
      <w:r>
        <w:rPr>
          <w:rFonts w:asciiTheme="minorHAnsi" w:hAnsiTheme="minorHAnsi"/>
        </w:rPr>
        <w:t xml:space="preserve">har vært tatt opp en rekke ganger med </w:t>
      </w:r>
      <w:r w:rsidR="00A95CA9">
        <w:rPr>
          <w:rFonts w:asciiTheme="minorHAnsi" w:hAnsiTheme="minorHAnsi"/>
        </w:rPr>
        <w:t xml:space="preserve">samferdselsminister Knut Arild </w:t>
      </w:r>
      <w:r>
        <w:rPr>
          <w:rFonts w:asciiTheme="minorHAnsi" w:hAnsiTheme="minorHAnsi"/>
        </w:rPr>
        <w:t>Hareide i møter i Kontaktforum for universell utforming av transportsystemet. Vi er derfor svært glade for at det nå foreslås tiltak som vil bedre situasjone</w:t>
      </w:r>
      <w:r w:rsidR="00F815BE">
        <w:rPr>
          <w:rFonts w:asciiTheme="minorHAnsi" w:hAnsiTheme="minorHAnsi"/>
        </w:rPr>
        <w:t>n</w:t>
      </w:r>
      <w:r>
        <w:rPr>
          <w:rFonts w:asciiTheme="minorHAnsi" w:hAnsiTheme="minorHAnsi"/>
        </w:rPr>
        <w:t xml:space="preserve"> for alle trafikanter</w:t>
      </w:r>
      <w:r w:rsidR="00F815BE">
        <w:rPr>
          <w:rFonts w:asciiTheme="minorHAnsi" w:hAnsiTheme="minorHAnsi"/>
        </w:rPr>
        <w:t xml:space="preserve"> og håper at de endelige tiltakene sikrer alle </w:t>
      </w:r>
      <w:r w:rsidR="0014504C">
        <w:rPr>
          <w:rFonts w:asciiTheme="minorHAnsi" w:hAnsiTheme="minorHAnsi"/>
        </w:rPr>
        <w:t xml:space="preserve">trafikanter en tryggere </w:t>
      </w:r>
      <w:r w:rsidR="000543EB">
        <w:rPr>
          <w:rFonts w:asciiTheme="minorHAnsi" w:hAnsiTheme="minorHAnsi"/>
        </w:rPr>
        <w:t>hv</w:t>
      </w:r>
      <w:r w:rsidR="004D62C3">
        <w:rPr>
          <w:rFonts w:asciiTheme="minorHAnsi" w:hAnsiTheme="minorHAnsi"/>
        </w:rPr>
        <w:t>e</w:t>
      </w:r>
      <w:r w:rsidR="000543EB">
        <w:rPr>
          <w:rFonts w:asciiTheme="minorHAnsi" w:hAnsiTheme="minorHAnsi"/>
        </w:rPr>
        <w:t>rdag.</w:t>
      </w:r>
    </w:p>
    <w:p w14:paraId="10B1CBD7" w14:textId="41668CCC" w:rsidR="002908E9" w:rsidRPr="00A11821" w:rsidRDefault="002908E9" w:rsidP="002908E9">
      <w:pPr>
        <w:spacing w:after="120" w:line="276" w:lineRule="auto"/>
        <w:rPr>
          <w:rFonts w:asciiTheme="minorHAnsi" w:hAnsiTheme="minorHAnsi"/>
        </w:rPr>
      </w:pPr>
      <w:r>
        <w:rPr>
          <w:rFonts w:asciiTheme="minorHAnsi" w:hAnsiTheme="minorHAnsi"/>
        </w:rPr>
        <w:lastRenderedPageBreak/>
        <w:t>FFO har i utarbeidelse av sitt høringssvar samarbeidet med Norges Blindefor</w:t>
      </w:r>
      <w:r w:rsidR="00E10891">
        <w:rPr>
          <w:rFonts w:asciiTheme="minorHAnsi" w:hAnsiTheme="minorHAnsi"/>
        </w:rPr>
        <w:t>b</w:t>
      </w:r>
      <w:r>
        <w:rPr>
          <w:rFonts w:asciiTheme="minorHAnsi" w:hAnsiTheme="minorHAnsi"/>
        </w:rPr>
        <w:t>und og Norges Handikapforbund.</w:t>
      </w:r>
    </w:p>
    <w:p w14:paraId="2943453A" w14:textId="77777777" w:rsidR="00115077" w:rsidRPr="006C6A76" w:rsidRDefault="00115077" w:rsidP="00115077">
      <w:pPr>
        <w:rPr>
          <w:rFonts w:asciiTheme="minorHAnsi" w:hAnsiTheme="minorHAnsi"/>
        </w:rPr>
      </w:pPr>
    </w:p>
    <w:p w14:paraId="5ADE8891" w14:textId="77777777" w:rsidR="00B72F35" w:rsidRPr="006C4B02" w:rsidRDefault="00B72F35" w:rsidP="00B72F35">
      <w:pPr>
        <w:rPr>
          <w:rFonts w:asciiTheme="minorHAnsi" w:hAnsiTheme="minorHAnsi" w:cs="Arial"/>
        </w:rPr>
      </w:pPr>
      <w:r w:rsidRPr="006C4B02">
        <w:rPr>
          <w:rFonts w:asciiTheme="minorHAnsi" w:hAnsiTheme="minorHAnsi" w:cs="Arial"/>
        </w:rPr>
        <w:t>Med vennlig hilsen</w:t>
      </w:r>
    </w:p>
    <w:p w14:paraId="2629F9F8" w14:textId="77777777" w:rsidR="00B72F35" w:rsidRPr="009076E4" w:rsidRDefault="00603CF3" w:rsidP="00B72F35">
      <w:pPr>
        <w:rPr>
          <w:rFonts w:asciiTheme="minorHAnsi" w:hAnsiTheme="minorHAnsi" w:cs="Arial"/>
          <w:b/>
          <w:sz w:val="22"/>
          <w:szCs w:val="22"/>
        </w:rPr>
      </w:pPr>
      <w:r w:rsidRPr="009076E4">
        <w:rPr>
          <w:rFonts w:asciiTheme="minorHAnsi" w:hAnsiTheme="minorHAnsi" w:cs="Arial"/>
          <w:b/>
          <w:sz w:val="22"/>
          <w:szCs w:val="22"/>
        </w:rPr>
        <w:t>FUNKSJONSHEMMEDES FELLESORGANISASJON</w:t>
      </w:r>
    </w:p>
    <w:p w14:paraId="33676A06" w14:textId="77777777" w:rsidR="009A055B" w:rsidRPr="009F7C20" w:rsidRDefault="00DB2E59" w:rsidP="00B72F35">
      <w:pPr>
        <w:rPr>
          <w:rFonts w:asciiTheme="minorHAnsi" w:hAnsiTheme="minorHAnsi" w:cs="Arial"/>
        </w:rPr>
      </w:pPr>
      <w:r w:rsidRPr="009F7C20">
        <w:rPr>
          <w:rFonts w:asciiTheme="minorHAnsi" w:hAnsiTheme="minorHAnsi"/>
          <w:noProof/>
          <w:sz w:val="22"/>
          <w:szCs w:val="22"/>
        </w:rPr>
        <w:drawing>
          <wp:anchor distT="0" distB="0" distL="114300" distR="114300" simplePos="0" relativeHeight="251658240" behindDoc="0" locked="0" layoutInCell="1" allowOverlap="1" wp14:anchorId="5FDDADB9" wp14:editId="69A0269F">
            <wp:simplePos x="0" y="0"/>
            <wp:positionH relativeFrom="margin">
              <wp:posOffset>3589655</wp:posOffset>
            </wp:positionH>
            <wp:positionV relativeFrom="paragraph">
              <wp:posOffset>109431</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B343C" w14:textId="77777777" w:rsidR="000F4A31" w:rsidRPr="009F7C20" w:rsidRDefault="005B0711">
      <w:pPr>
        <w:rPr>
          <w:rFonts w:asciiTheme="minorHAnsi" w:hAnsiTheme="minorHAnsi" w:cs="Arial"/>
        </w:rPr>
      </w:pPr>
      <w:r w:rsidRPr="006B7BA7">
        <w:rPr>
          <w:rFonts w:asciiTheme="minorHAnsi" w:hAnsiTheme="minorHAnsi"/>
          <w:noProof/>
          <w:sz w:val="22"/>
          <w:szCs w:val="22"/>
        </w:rPr>
        <w:drawing>
          <wp:inline distT="0" distB="0" distL="0" distR="0" wp14:anchorId="3DC48A94" wp14:editId="3805373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p>
    <w:p w14:paraId="42EFA349" w14:textId="77777777" w:rsidR="00DB2E59" w:rsidRPr="009F7C20" w:rsidRDefault="00D355E7" w:rsidP="00DB2E59">
      <w:pPr>
        <w:rPr>
          <w:rFonts w:asciiTheme="minorHAnsi" w:hAnsiTheme="minorHAnsi"/>
          <w:sz w:val="22"/>
          <w:szCs w:val="22"/>
        </w:rPr>
      </w:pPr>
      <w:r>
        <w:rPr>
          <w:rFonts w:asciiTheme="minorHAnsi" w:hAnsiTheme="minorHAnsi"/>
          <w:sz w:val="22"/>
          <w:szCs w:val="22"/>
        </w:rPr>
        <w:t>Eva Buschmann</w:t>
      </w:r>
      <w:r w:rsidR="00DB2E59" w:rsidRPr="009F7C20">
        <w:rPr>
          <w:rFonts w:asciiTheme="minorHAnsi" w:hAnsiTheme="minorHAnsi"/>
          <w:sz w:val="22"/>
          <w:szCs w:val="22"/>
        </w:rPr>
        <w:t xml:space="preserve"> </w:t>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r>
      <w:r w:rsidR="00DB2E59" w:rsidRPr="009F7C20">
        <w:rPr>
          <w:rFonts w:asciiTheme="minorHAnsi" w:hAnsiTheme="minorHAnsi"/>
          <w:sz w:val="22"/>
          <w:szCs w:val="22"/>
        </w:rPr>
        <w:tab/>
        <w:t>Lilly Ann Elvestad</w:t>
      </w:r>
    </w:p>
    <w:p w14:paraId="0AEA6BE3" w14:textId="71749325" w:rsidR="00BD3A7A" w:rsidRPr="006D040A" w:rsidRDefault="00DB2E59">
      <w:pPr>
        <w:rPr>
          <w:rFonts w:asciiTheme="minorHAnsi" w:hAnsiTheme="minorHAnsi"/>
          <w:sz w:val="22"/>
          <w:szCs w:val="22"/>
        </w:rPr>
      </w:pPr>
      <w:r w:rsidRPr="009F7C20">
        <w:rPr>
          <w:rFonts w:asciiTheme="minorHAnsi" w:hAnsiTheme="minorHAnsi"/>
          <w:sz w:val="22"/>
          <w:szCs w:val="22"/>
        </w:rPr>
        <w:t>Styreleder</w:t>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t>Generalsekretær</w:t>
      </w:r>
    </w:p>
    <w:sectPr w:rsidR="00BD3A7A" w:rsidRPr="006D040A" w:rsidSect="000A6465">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A3209" w14:textId="77777777" w:rsidR="008F1D6E" w:rsidRDefault="008F1D6E" w:rsidP="00B4261E">
      <w:r>
        <w:separator/>
      </w:r>
    </w:p>
  </w:endnote>
  <w:endnote w:type="continuationSeparator" w:id="0">
    <w:p w14:paraId="28B395F4" w14:textId="77777777" w:rsidR="008F1D6E" w:rsidRDefault="008F1D6E" w:rsidP="00B4261E">
      <w:r>
        <w:continuationSeparator/>
      </w:r>
    </w:p>
  </w:endnote>
  <w:endnote w:type="continuationNotice" w:id="1">
    <w:p w14:paraId="06AD40E9" w14:textId="77777777" w:rsidR="008F1D6E" w:rsidRDefault="008F1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F6E50" w14:textId="77777777" w:rsidR="00AD6A65" w:rsidRPr="005D0149" w:rsidRDefault="00AD6A65"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FC52512" wp14:editId="392BE3F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C24E8" w14:textId="77777777" w:rsidR="00AD6A65" w:rsidRPr="00C07904" w:rsidRDefault="00AD6A65"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C208B">
                            <w:rPr>
                              <w:noProof/>
                              <w:sz w:val="20"/>
                            </w:rPr>
                            <w:t>2</w:t>
                          </w:r>
                          <w:r w:rsidRPr="00C07904">
                            <w:rPr>
                              <w:sz w:val="20"/>
                            </w:rPr>
                            <w:fldChar w:fldCharType="end"/>
                          </w:r>
                        </w:p>
                        <w:p w14:paraId="09B0BA71" w14:textId="77777777" w:rsidR="00AD6A65" w:rsidRDefault="00AD6A65"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5251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43CC24E8" w14:textId="77777777" w:rsidR="00AD6A65" w:rsidRPr="00C07904" w:rsidRDefault="00AD6A65"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C208B">
                      <w:rPr>
                        <w:noProof/>
                        <w:sz w:val="20"/>
                      </w:rPr>
                      <w:t>2</w:t>
                    </w:r>
                    <w:r w:rsidRPr="00C07904">
                      <w:rPr>
                        <w:sz w:val="20"/>
                      </w:rPr>
                      <w:fldChar w:fldCharType="end"/>
                    </w:r>
                  </w:p>
                  <w:p w14:paraId="09B0BA71" w14:textId="77777777" w:rsidR="00AD6A65" w:rsidRDefault="00AD6A65"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 815 56 940</w:t>
    </w:r>
  </w:p>
  <w:p w14:paraId="5BED3294" w14:textId="77777777" w:rsidR="00AD6A65" w:rsidRPr="005D0149" w:rsidRDefault="00AD6A65"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Pr="00DF10C1">
      <w:rPr>
        <w:rFonts w:cs="Arial"/>
        <w:sz w:val="18"/>
        <w:szCs w:val="20"/>
        <w:u w:val="single"/>
      </w:rPr>
      <w:t>info@ffo.no</w:t>
    </w:r>
    <w:r w:rsidRPr="005D0149">
      <w:rPr>
        <w:rFonts w:cs="Arial"/>
        <w:sz w:val="18"/>
        <w:szCs w:val="20"/>
      </w:rPr>
      <w:t xml:space="preserve">  | Bankgiro: 8380 08 64219 | Organisasjonsnummer: 970 954 406</w:t>
    </w:r>
  </w:p>
  <w:p w14:paraId="35BA3414" w14:textId="77777777" w:rsidR="00AD6A65" w:rsidRPr="005D0149" w:rsidRDefault="00AD6A65"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3DB0" w14:textId="77777777" w:rsidR="00AD6A65" w:rsidRPr="002E2E8E" w:rsidRDefault="00AD6A65"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12AC2A86" wp14:editId="71E8225B">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239BE" w14:textId="77777777" w:rsidR="00AD6A65" w:rsidRPr="002E2E8E" w:rsidRDefault="00AD6A65"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9C208B">
                            <w:rPr>
                              <w:noProof/>
                              <w:sz w:val="20"/>
                            </w:rPr>
                            <w:t>1</w:t>
                          </w:r>
                          <w:r w:rsidRPr="002E2E8E">
                            <w:rPr>
                              <w:sz w:val="20"/>
                            </w:rPr>
                            <w:fldChar w:fldCharType="end"/>
                          </w:r>
                        </w:p>
                        <w:p w14:paraId="5C9E2216" w14:textId="77777777" w:rsidR="00AD6A65" w:rsidRPr="002E2E8E" w:rsidRDefault="00AD6A65"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C2A86"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79F239BE" w14:textId="77777777" w:rsidR="00AD6A65" w:rsidRPr="002E2E8E" w:rsidRDefault="00AD6A65"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9C208B">
                      <w:rPr>
                        <w:noProof/>
                        <w:sz w:val="20"/>
                      </w:rPr>
                      <w:t>1</w:t>
                    </w:r>
                    <w:r w:rsidRPr="002E2E8E">
                      <w:rPr>
                        <w:sz w:val="20"/>
                      </w:rPr>
                      <w:fldChar w:fldCharType="end"/>
                    </w:r>
                  </w:p>
                  <w:p w14:paraId="5C9E2216" w14:textId="77777777" w:rsidR="00AD6A65" w:rsidRPr="002E2E8E" w:rsidRDefault="00AD6A65"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14:paraId="398E8DC5" w14:textId="77777777" w:rsidR="00AD6A65" w:rsidRPr="002E2E8E" w:rsidRDefault="00AD6A65" w:rsidP="00DF10C1">
    <w:pPr>
      <w:pStyle w:val="Bunntekst"/>
      <w:tabs>
        <w:tab w:val="clear" w:pos="9072"/>
        <w:tab w:val="right" w:pos="9498"/>
      </w:tabs>
      <w:jc w:val="center"/>
      <w:rPr>
        <w:rFonts w:cs="Arial"/>
        <w:sz w:val="16"/>
        <w:szCs w:val="20"/>
      </w:rPr>
    </w:pPr>
    <w:r w:rsidRPr="002E2E8E">
      <w:rPr>
        <w:rFonts w:cs="Arial"/>
        <w:sz w:val="16"/>
        <w:szCs w:val="20"/>
      </w:rPr>
      <w:t xml:space="preserve">Web: </w:t>
    </w:r>
    <w:r w:rsidRPr="002E2E8E">
      <w:rPr>
        <w:rFonts w:cs="Arial"/>
        <w:sz w:val="16"/>
        <w:szCs w:val="20"/>
        <w:u w:val="single"/>
      </w:rPr>
      <w:t>www.ffo.no</w:t>
    </w:r>
    <w:r w:rsidRPr="002E2E8E">
      <w:rPr>
        <w:rFonts w:cs="Arial"/>
        <w:sz w:val="16"/>
        <w:szCs w:val="20"/>
      </w:rPr>
      <w:t xml:space="preserve"> | E-post: </w:t>
    </w:r>
    <w:r w:rsidRPr="002E2E8E">
      <w:rPr>
        <w:rFonts w:cs="Arial"/>
        <w:sz w:val="16"/>
        <w:szCs w:val="20"/>
        <w:u w:val="single"/>
      </w:rPr>
      <w:t>info@ffo.no</w:t>
    </w:r>
    <w:r w:rsidRPr="002E2E8E">
      <w:rPr>
        <w:rFonts w:cs="Arial"/>
        <w:sz w:val="16"/>
        <w:szCs w:val="20"/>
      </w:rPr>
      <w:t xml:space="preserve">  | Bankgiro: 8380 08 64219 | Organisasjonsnummer: 970 954 406</w:t>
    </w:r>
  </w:p>
  <w:p w14:paraId="2CE187FF" w14:textId="77777777" w:rsidR="00AD6A65" w:rsidRDefault="00AD6A65" w:rsidP="00DF10C1">
    <w:pPr>
      <w:pStyle w:val="Bunntekst"/>
      <w:tabs>
        <w:tab w:val="clear" w:pos="4536"/>
        <w:tab w:val="clear" w:pos="9072"/>
        <w:tab w:val="right" w:pos="9639"/>
      </w:tabs>
      <w:rPr>
        <w:rFonts w:cs="Arial"/>
        <w:sz w:val="20"/>
        <w:szCs w:val="20"/>
      </w:rPr>
    </w:pPr>
    <w:r w:rsidRPr="005D0149">
      <w:rPr>
        <w:rFonts w:cs="Arial"/>
        <w:sz w:val="20"/>
        <w:szCs w:val="20"/>
      </w:rPr>
      <w:tab/>
    </w:r>
  </w:p>
  <w:p w14:paraId="632B1BC6" w14:textId="77777777" w:rsidR="00AD6A65" w:rsidRPr="000A6465" w:rsidRDefault="00AD6A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CDD3E" w14:textId="77777777" w:rsidR="008F1D6E" w:rsidRDefault="008F1D6E" w:rsidP="00B4261E">
      <w:r>
        <w:separator/>
      </w:r>
    </w:p>
  </w:footnote>
  <w:footnote w:type="continuationSeparator" w:id="0">
    <w:p w14:paraId="637811DD" w14:textId="77777777" w:rsidR="008F1D6E" w:rsidRDefault="008F1D6E" w:rsidP="00B4261E">
      <w:r>
        <w:continuationSeparator/>
      </w:r>
    </w:p>
  </w:footnote>
  <w:footnote w:type="continuationNotice" w:id="1">
    <w:p w14:paraId="3CE251B7" w14:textId="77777777" w:rsidR="008F1D6E" w:rsidRDefault="008F1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94F7" w14:textId="77777777" w:rsidR="00AD6A65" w:rsidRDefault="00AD6A65">
    <w:pPr>
      <w:pStyle w:val="Topptekst"/>
    </w:pPr>
    <w:r w:rsidRPr="00DF10C1">
      <w:rPr>
        <w:noProof/>
      </w:rPr>
      <mc:AlternateContent>
        <mc:Choice Requires="wpg">
          <w:drawing>
            <wp:anchor distT="0" distB="0" distL="114300" distR="114300" simplePos="0" relativeHeight="251658242" behindDoc="0" locked="0" layoutInCell="1" allowOverlap="1" wp14:anchorId="63D5CFC0" wp14:editId="1C8FE21A">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3EB2556A" w14:textId="77777777" w:rsidR="00AD6A65" w:rsidRPr="00B009E5" w:rsidRDefault="00AD6A65"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79DB5E3B" w14:textId="77777777" w:rsidR="00AD6A65" w:rsidRPr="00B009E5" w:rsidRDefault="00AD6A65"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3D5CFC0"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EB2556A" w14:textId="77777777" w:rsidR="00AD6A65" w:rsidRPr="00B009E5" w:rsidRDefault="00AD6A65"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79DB5E3B" w14:textId="77777777" w:rsidR="00AD6A65" w:rsidRPr="00B009E5" w:rsidRDefault="00AD6A65"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6E1C1C1" wp14:editId="2DD2FFCD">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3F44"/>
    <w:multiLevelType w:val="hybridMultilevel"/>
    <w:tmpl w:val="E2AA28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8340A"/>
    <w:multiLevelType w:val="hybridMultilevel"/>
    <w:tmpl w:val="14648F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AE7A1C"/>
    <w:multiLevelType w:val="hybridMultilevel"/>
    <w:tmpl w:val="8C889DA4"/>
    <w:lvl w:ilvl="0" w:tplc="DBA6294C">
      <w:start w:val="140"/>
      <w:numFmt w:val="bullet"/>
      <w:lvlText w:val=""/>
      <w:lvlJc w:val="left"/>
      <w:pPr>
        <w:ind w:left="720" w:hanging="360"/>
      </w:pPr>
      <w:rPr>
        <w:rFonts w:ascii="Symbol" w:eastAsiaTheme="minorHAnsi" w:hAnsi="Symbol" w:cstheme="minorBidi" w:hint="default"/>
        <w:b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AF2C96"/>
    <w:multiLevelType w:val="hybridMultilevel"/>
    <w:tmpl w:val="5D6A01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866C80"/>
    <w:multiLevelType w:val="hybridMultilevel"/>
    <w:tmpl w:val="6BD66238"/>
    <w:lvl w:ilvl="0" w:tplc="DDE2D9DC">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63406D"/>
    <w:multiLevelType w:val="hybridMultilevel"/>
    <w:tmpl w:val="4E84B7F4"/>
    <w:lvl w:ilvl="0" w:tplc="0414000F">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14C1813"/>
    <w:multiLevelType w:val="hybridMultilevel"/>
    <w:tmpl w:val="76FAB31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30567F45"/>
    <w:multiLevelType w:val="hybridMultilevel"/>
    <w:tmpl w:val="321489A8"/>
    <w:lvl w:ilvl="0" w:tplc="7A965AA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1B058FD"/>
    <w:multiLevelType w:val="hybridMultilevel"/>
    <w:tmpl w:val="52DE7A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321B6D8C"/>
    <w:multiLevelType w:val="hybridMultilevel"/>
    <w:tmpl w:val="B0FAD80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32720EE2"/>
    <w:multiLevelType w:val="multilevel"/>
    <w:tmpl w:val="73866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EA3549"/>
    <w:multiLevelType w:val="hybridMultilevel"/>
    <w:tmpl w:val="E30AB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9175971"/>
    <w:multiLevelType w:val="hybridMultilevel"/>
    <w:tmpl w:val="0D3637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42A02CF1"/>
    <w:multiLevelType w:val="hybridMultilevel"/>
    <w:tmpl w:val="D218630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47BA6702"/>
    <w:multiLevelType w:val="hybridMultilevel"/>
    <w:tmpl w:val="F8DE1FB4"/>
    <w:lvl w:ilvl="0" w:tplc="939E854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48C0307E"/>
    <w:multiLevelType w:val="hybridMultilevel"/>
    <w:tmpl w:val="FBD4B6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D7379DC"/>
    <w:multiLevelType w:val="hybridMultilevel"/>
    <w:tmpl w:val="9D30D8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4DEC0ED3"/>
    <w:multiLevelType w:val="hybridMultilevel"/>
    <w:tmpl w:val="E2AA28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21F424D"/>
    <w:multiLevelType w:val="hybridMultilevel"/>
    <w:tmpl w:val="69CE8B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2704C9B"/>
    <w:multiLevelType w:val="hybridMultilevel"/>
    <w:tmpl w:val="2E247F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620606A"/>
    <w:multiLevelType w:val="hybridMultilevel"/>
    <w:tmpl w:val="233C3A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77B4B56"/>
    <w:multiLevelType w:val="hybridMultilevel"/>
    <w:tmpl w:val="EF8EB602"/>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22" w15:restartNumberingAfterBreak="0">
    <w:nsid w:val="58056EC5"/>
    <w:multiLevelType w:val="hybridMultilevel"/>
    <w:tmpl w:val="839A4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rPr>
    </w:lvl>
    <w:lvl w:ilvl="6">
      <w:start w:val="1"/>
      <w:numFmt w:val="decimal"/>
      <w:lvlText w:val="%7."/>
      <w:lvlJc w:val="left"/>
      <w:pPr>
        <w:tabs>
          <w:tab w:val="num" w:pos="2779"/>
        </w:tabs>
        <w:ind w:left="2779" w:hanging="397"/>
      </w:pPr>
      <w:rPr>
        <w:rFonts w:cs="Times New Roman"/>
      </w:rPr>
    </w:lvl>
    <w:lvl w:ilvl="7">
      <w:start w:val="1"/>
      <w:numFmt w:val="lowerLetter"/>
      <w:lvlText w:val="%8."/>
      <w:lvlJc w:val="left"/>
      <w:pPr>
        <w:tabs>
          <w:tab w:val="num" w:pos="3176"/>
        </w:tabs>
        <w:ind w:left="3176" w:hanging="397"/>
      </w:pPr>
      <w:rPr>
        <w:rFonts w:cs="Times New Roman"/>
      </w:rPr>
    </w:lvl>
    <w:lvl w:ilvl="8">
      <w:start w:val="1"/>
      <w:numFmt w:val="lowerRoman"/>
      <w:lvlText w:val="%9."/>
      <w:lvlJc w:val="left"/>
      <w:pPr>
        <w:tabs>
          <w:tab w:val="num" w:pos="3573"/>
        </w:tabs>
        <w:ind w:left="3573" w:hanging="397"/>
      </w:pPr>
      <w:rPr>
        <w:rFonts w:cs="Times New Roman"/>
      </w:rPr>
    </w:lvl>
  </w:abstractNum>
  <w:abstractNum w:abstractNumId="24" w15:restartNumberingAfterBreak="0">
    <w:nsid w:val="59E4481A"/>
    <w:multiLevelType w:val="hybridMultilevel"/>
    <w:tmpl w:val="FD64B220"/>
    <w:lvl w:ilvl="0" w:tplc="0A14F574">
      <w:start w:val="1"/>
      <w:numFmt w:val="decimal"/>
      <w:lvlText w:val="%1."/>
      <w:lvlJc w:val="left"/>
      <w:pPr>
        <w:ind w:left="720" w:hanging="360"/>
      </w:pPr>
      <w:rPr>
        <w:rFonts w:hint="default"/>
        <w:b w:val="0"/>
      </w:rPr>
    </w:lvl>
    <w:lvl w:ilvl="1" w:tplc="9A66C82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EBC2046"/>
    <w:multiLevelType w:val="hybridMultilevel"/>
    <w:tmpl w:val="BE122E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11A6D1D"/>
    <w:multiLevelType w:val="hybridMultilevel"/>
    <w:tmpl w:val="778A60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700077FF"/>
    <w:multiLevelType w:val="hybridMultilevel"/>
    <w:tmpl w:val="7BC6F5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70A13286"/>
    <w:multiLevelType w:val="hybridMultilevel"/>
    <w:tmpl w:val="4BFECCAC"/>
    <w:lvl w:ilvl="0" w:tplc="04140001">
      <w:start w:val="1"/>
      <w:numFmt w:val="bullet"/>
      <w:lvlText w:val=""/>
      <w:lvlJc w:val="left"/>
      <w:pPr>
        <w:ind w:left="720" w:hanging="360"/>
      </w:pPr>
      <w:rPr>
        <w:rFonts w:ascii="Symbol" w:hAnsi="Symbol" w:hint="default"/>
      </w:rPr>
    </w:lvl>
    <w:lvl w:ilvl="1" w:tplc="9A66C82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9FD37E1"/>
    <w:multiLevelType w:val="hybridMultilevel"/>
    <w:tmpl w:val="E320F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B24676B"/>
    <w:multiLevelType w:val="hybridMultilevel"/>
    <w:tmpl w:val="9F2E33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7B64117D"/>
    <w:multiLevelType w:val="hybridMultilevel"/>
    <w:tmpl w:val="B0FAD80E"/>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2" w15:restartNumberingAfterBreak="0">
    <w:nsid w:val="7D993CA2"/>
    <w:multiLevelType w:val="hybridMultilevel"/>
    <w:tmpl w:val="9EAA69DC"/>
    <w:lvl w:ilvl="0" w:tplc="71E25AE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
  </w:num>
  <w:num w:numId="4">
    <w:abstractNumId w:val="29"/>
  </w:num>
  <w:num w:numId="5">
    <w:abstractNumId w:val="10"/>
  </w:num>
  <w:num w:numId="6">
    <w:abstractNumId w:val="27"/>
  </w:num>
  <w:num w:numId="7">
    <w:abstractNumId w:val="0"/>
  </w:num>
  <w:num w:numId="8">
    <w:abstractNumId w:val="17"/>
  </w:num>
  <w:num w:numId="9">
    <w:abstractNumId w:val="24"/>
  </w:num>
  <w:num w:numId="10">
    <w:abstractNumId w:val="10"/>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6"/>
  </w:num>
  <w:num w:numId="19">
    <w:abstractNumId w:val="21"/>
  </w:num>
  <w:num w:numId="20">
    <w:abstractNumId w:val="3"/>
  </w:num>
  <w:num w:numId="21">
    <w:abstractNumId w:val="11"/>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6"/>
  </w:num>
  <w:num w:numId="26">
    <w:abstractNumId w:val="5"/>
  </w:num>
  <w:num w:numId="27">
    <w:abstractNumId w:val="14"/>
  </w:num>
  <w:num w:numId="28">
    <w:abstractNumId w:val="14"/>
  </w:num>
  <w:num w:numId="29">
    <w:abstractNumId w:val="4"/>
  </w:num>
  <w:num w:numId="30">
    <w:abstractNumId w:val="2"/>
  </w:num>
  <w:num w:numId="31">
    <w:abstractNumId w:val="7"/>
  </w:num>
  <w:num w:numId="32">
    <w:abstractNumId w:val="15"/>
  </w:num>
  <w:num w:numId="33">
    <w:abstractNumId w:val="22"/>
  </w:num>
  <w:num w:numId="34">
    <w:abstractNumId w:val="8"/>
  </w:num>
  <w:num w:numId="35">
    <w:abstractNumId w:val="30"/>
  </w:num>
  <w:num w:numId="36">
    <w:abstractNumId w:val="32"/>
  </w:num>
  <w:num w:numId="37">
    <w:abstractNumId w:val="32"/>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F9"/>
    <w:rsid w:val="00000D5A"/>
    <w:rsid w:val="0000682F"/>
    <w:rsid w:val="00007DA3"/>
    <w:rsid w:val="00013561"/>
    <w:rsid w:val="00020A55"/>
    <w:rsid w:val="00020DF3"/>
    <w:rsid w:val="00021EF0"/>
    <w:rsid w:val="00023BA7"/>
    <w:rsid w:val="000251B6"/>
    <w:rsid w:val="0002656B"/>
    <w:rsid w:val="000274CA"/>
    <w:rsid w:val="00032871"/>
    <w:rsid w:val="00035056"/>
    <w:rsid w:val="0004113B"/>
    <w:rsid w:val="000412C7"/>
    <w:rsid w:val="00041670"/>
    <w:rsid w:val="00042390"/>
    <w:rsid w:val="00044932"/>
    <w:rsid w:val="00045BA3"/>
    <w:rsid w:val="0004772D"/>
    <w:rsid w:val="000543EB"/>
    <w:rsid w:val="00054682"/>
    <w:rsid w:val="00054E05"/>
    <w:rsid w:val="00056811"/>
    <w:rsid w:val="000573BC"/>
    <w:rsid w:val="00057CAD"/>
    <w:rsid w:val="000603A7"/>
    <w:rsid w:val="000616AC"/>
    <w:rsid w:val="00061ACE"/>
    <w:rsid w:val="00066EC0"/>
    <w:rsid w:val="00067A3C"/>
    <w:rsid w:val="000729D9"/>
    <w:rsid w:val="00072C3E"/>
    <w:rsid w:val="00074EA3"/>
    <w:rsid w:val="000769C9"/>
    <w:rsid w:val="00081469"/>
    <w:rsid w:val="00081D93"/>
    <w:rsid w:val="00082B9C"/>
    <w:rsid w:val="00082C8A"/>
    <w:rsid w:val="000902A8"/>
    <w:rsid w:val="00091FE9"/>
    <w:rsid w:val="00097FDF"/>
    <w:rsid w:val="000A3C58"/>
    <w:rsid w:val="000A4151"/>
    <w:rsid w:val="000A47C3"/>
    <w:rsid w:val="000A57C5"/>
    <w:rsid w:val="000A6465"/>
    <w:rsid w:val="000B01F4"/>
    <w:rsid w:val="000B46D4"/>
    <w:rsid w:val="000B53BA"/>
    <w:rsid w:val="000B671D"/>
    <w:rsid w:val="000C0D65"/>
    <w:rsid w:val="000C7F72"/>
    <w:rsid w:val="000D1C66"/>
    <w:rsid w:val="000D2A17"/>
    <w:rsid w:val="000D5EE8"/>
    <w:rsid w:val="000D7CAD"/>
    <w:rsid w:val="000F3F13"/>
    <w:rsid w:val="000F4A31"/>
    <w:rsid w:val="000F6870"/>
    <w:rsid w:val="000F6E0F"/>
    <w:rsid w:val="000F7751"/>
    <w:rsid w:val="00100435"/>
    <w:rsid w:val="00100EAB"/>
    <w:rsid w:val="00102058"/>
    <w:rsid w:val="00102D38"/>
    <w:rsid w:val="001047D4"/>
    <w:rsid w:val="00104EBA"/>
    <w:rsid w:val="00105703"/>
    <w:rsid w:val="00107998"/>
    <w:rsid w:val="00111278"/>
    <w:rsid w:val="00112F11"/>
    <w:rsid w:val="001142EE"/>
    <w:rsid w:val="00115077"/>
    <w:rsid w:val="00121C41"/>
    <w:rsid w:val="001230AF"/>
    <w:rsid w:val="00124D49"/>
    <w:rsid w:val="00126116"/>
    <w:rsid w:val="00127876"/>
    <w:rsid w:val="00130724"/>
    <w:rsid w:val="00130D70"/>
    <w:rsid w:val="00132CE2"/>
    <w:rsid w:val="001351C0"/>
    <w:rsid w:val="00136211"/>
    <w:rsid w:val="001437D9"/>
    <w:rsid w:val="00144D15"/>
    <w:rsid w:val="00144DBE"/>
    <w:rsid w:val="0014504C"/>
    <w:rsid w:val="001516AE"/>
    <w:rsid w:val="00156B0C"/>
    <w:rsid w:val="001663AC"/>
    <w:rsid w:val="00166E8D"/>
    <w:rsid w:val="00167391"/>
    <w:rsid w:val="0017011A"/>
    <w:rsid w:val="001704E7"/>
    <w:rsid w:val="00170935"/>
    <w:rsid w:val="00171465"/>
    <w:rsid w:val="0018082B"/>
    <w:rsid w:val="0018128A"/>
    <w:rsid w:val="00181F52"/>
    <w:rsid w:val="0018693C"/>
    <w:rsid w:val="00186CF1"/>
    <w:rsid w:val="0018713B"/>
    <w:rsid w:val="00192179"/>
    <w:rsid w:val="00192AFE"/>
    <w:rsid w:val="001946B3"/>
    <w:rsid w:val="00195010"/>
    <w:rsid w:val="00196994"/>
    <w:rsid w:val="001A1694"/>
    <w:rsid w:val="001A1E02"/>
    <w:rsid w:val="001A7864"/>
    <w:rsid w:val="001B00A4"/>
    <w:rsid w:val="001B13BD"/>
    <w:rsid w:val="001B22AD"/>
    <w:rsid w:val="001B2555"/>
    <w:rsid w:val="001B66C5"/>
    <w:rsid w:val="001B7D51"/>
    <w:rsid w:val="001C03AC"/>
    <w:rsid w:val="001C07E5"/>
    <w:rsid w:val="001C1EA5"/>
    <w:rsid w:val="001D18EE"/>
    <w:rsid w:val="001D3CEE"/>
    <w:rsid w:val="001D58B9"/>
    <w:rsid w:val="001D75E5"/>
    <w:rsid w:val="001D7BD5"/>
    <w:rsid w:val="001D7F1E"/>
    <w:rsid w:val="001E1602"/>
    <w:rsid w:val="001F068C"/>
    <w:rsid w:val="001F4873"/>
    <w:rsid w:val="002035BD"/>
    <w:rsid w:val="0020467F"/>
    <w:rsid w:val="00204E88"/>
    <w:rsid w:val="002050F8"/>
    <w:rsid w:val="00211867"/>
    <w:rsid w:val="00211F24"/>
    <w:rsid w:val="0021510B"/>
    <w:rsid w:val="00222FEF"/>
    <w:rsid w:val="00223887"/>
    <w:rsid w:val="002246C0"/>
    <w:rsid w:val="00225952"/>
    <w:rsid w:val="002260E2"/>
    <w:rsid w:val="002309ED"/>
    <w:rsid w:val="00232DEC"/>
    <w:rsid w:val="0023512C"/>
    <w:rsid w:val="00235176"/>
    <w:rsid w:val="00236052"/>
    <w:rsid w:val="0024176F"/>
    <w:rsid w:val="00253023"/>
    <w:rsid w:val="0025308D"/>
    <w:rsid w:val="0025376E"/>
    <w:rsid w:val="00254391"/>
    <w:rsid w:val="00254E87"/>
    <w:rsid w:val="00257FC6"/>
    <w:rsid w:val="002604F4"/>
    <w:rsid w:val="00260C1B"/>
    <w:rsid w:val="00260E91"/>
    <w:rsid w:val="00261C16"/>
    <w:rsid w:val="00261C69"/>
    <w:rsid w:val="002630F2"/>
    <w:rsid w:val="00264C09"/>
    <w:rsid w:val="00265B63"/>
    <w:rsid w:val="002723F9"/>
    <w:rsid w:val="00272AB8"/>
    <w:rsid w:val="00273308"/>
    <w:rsid w:val="00273FF1"/>
    <w:rsid w:val="00274A4A"/>
    <w:rsid w:val="00284720"/>
    <w:rsid w:val="002848B2"/>
    <w:rsid w:val="00285D6A"/>
    <w:rsid w:val="0028602A"/>
    <w:rsid w:val="002908E9"/>
    <w:rsid w:val="00290A71"/>
    <w:rsid w:val="00291C3A"/>
    <w:rsid w:val="00292493"/>
    <w:rsid w:val="002A13E3"/>
    <w:rsid w:val="002A4F92"/>
    <w:rsid w:val="002A7F05"/>
    <w:rsid w:val="002B0756"/>
    <w:rsid w:val="002B1FE7"/>
    <w:rsid w:val="002B3E44"/>
    <w:rsid w:val="002B3FD7"/>
    <w:rsid w:val="002B5C39"/>
    <w:rsid w:val="002B6D6E"/>
    <w:rsid w:val="002B7CA9"/>
    <w:rsid w:val="002C0716"/>
    <w:rsid w:val="002D1078"/>
    <w:rsid w:val="002D2269"/>
    <w:rsid w:val="002D2F6A"/>
    <w:rsid w:val="002D303D"/>
    <w:rsid w:val="002D3108"/>
    <w:rsid w:val="002D7D46"/>
    <w:rsid w:val="002D7E79"/>
    <w:rsid w:val="002E1637"/>
    <w:rsid w:val="002E2299"/>
    <w:rsid w:val="002E2976"/>
    <w:rsid w:val="002E2E8E"/>
    <w:rsid w:val="002E30D8"/>
    <w:rsid w:val="002E3274"/>
    <w:rsid w:val="002F20E8"/>
    <w:rsid w:val="002F2186"/>
    <w:rsid w:val="002F396B"/>
    <w:rsid w:val="002F3A57"/>
    <w:rsid w:val="002F4239"/>
    <w:rsid w:val="002F46D8"/>
    <w:rsid w:val="002F481E"/>
    <w:rsid w:val="002F5BC0"/>
    <w:rsid w:val="002F5F21"/>
    <w:rsid w:val="00300752"/>
    <w:rsid w:val="00304AA1"/>
    <w:rsid w:val="003056E7"/>
    <w:rsid w:val="00307E09"/>
    <w:rsid w:val="003103A5"/>
    <w:rsid w:val="0031149B"/>
    <w:rsid w:val="00312F17"/>
    <w:rsid w:val="00313FF7"/>
    <w:rsid w:val="00314ABC"/>
    <w:rsid w:val="00315028"/>
    <w:rsid w:val="00316223"/>
    <w:rsid w:val="00317773"/>
    <w:rsid w:val="003255CF"/>
    <w:rsid w:val="00326F4F"/>
    <w:rsid w:val="00332B01"/>
    <w:rsid w:val="0033400C"/>
    <w:rsid w:val="00334D86"/>
    <w:rsid w:val="00335B5E"/>
    <w:rsid w:val="00341FE0"/>
    <w:rsid w:val="0034500A"/>
    <w:rsid w:val="00345414"/>
    <w:rsid w:val="00346DB5"/>
    <w:rsid w:val="00347217"/>
    <w:rsid w:val="00353D62"/>
    <w:rsid w:val="00354FB9"/>
    <w:rsid w:val="003721B5"/>
    <w:rsid w:val="00372ABF"/>
    <w:rsid w:val="00374BC6"/>
    <w:rsid w:val="00377689"/>
    <w:rsid w:val="00380D92"/>
    <w:rsid w:val="003901B9"/>
    <w:rsid w:val="00397E3E"/>
    <w:rsid w:val="003A0A95"/>
    <w:rsid w:val="003A1FCC"/>
    <w:rsid w:val="003A3EE7"/>
    <w:rsid w:val="003A621D"/>
    <w:rsid w:val="003A66B1"/>
    <w:rsid w:val="003B16A3"/>
    <w:rsid w:val="003B19B9"/>
    <w:rsid w:val="003B2123"/>
    <w:rsid w:val="003B3062"/>
    <w:rsid w:val="003B5ACF"/>
    <w:rsid w:val="003B7025"/>
    <w:rsid w:val="003C0E1F"/>
    <w:rsid w:val="003C53A5"/>
    <w:rsid w:val="003C5F24"/>
    <w:rsid w:val="003C767E"/>
    <w:rsid w:val="003D0134"/>
    <w:rsid w:val="003D5198"/>
    <w:rsid w:val="003D6E59"/>
    <w:rsid w:val="003D75DE"/>
    <w:rsid w:val="003D78BE"/>
    <w:rsid w:val="003E1100"/>
    <w:rsid w:val="003E17B5"/>
    <w:rsid w:val="003E4CD6"/>
    <w:rsid w:val="003F26D6"/>
    <w:rsid w:val="003F28D0"/>
    <w:rsid w:val="00400409"/>
    <w:rsid w:val="0040302C"/>
    <w:rsid w:val="004041A7"/>
    <w:rsid w:val="00411652"/>
    <w:rsid w:val="00411C45"/>
    <w:rsid w:val="00414361"/>
    <w:rsid w:val="00415D0B"/>
    <w:rsid w:val="00420BD5"/>
    <w:rsid w:val="004222D9"/>
    <w:rsid w:val="00422E44"/>
    <w:rsid w:val="004252FD"/>
    <w:rsid w:val="00426D9C"/>
    <w:rsid w:val="004307A8"/>
    <w:rsid w:val="00431586"/>
    <w:rsid w:val="00432C40"/>
    <w:rsid w:val="00435184"/>
    <w:rsid w:val="00435E9E"/>
    <w:rsid w:val="00444700"/>
    <w:rsid w:val="0044499E"/>
    <w:rsid w:val="00445CB1"/>
    <w:rsid w:val="00447E8D"/>
    <w:rsid w:val="004518CC"/>
    <w:rsid w:val="00451F14"/>
    <w:rsid w:val="0045382D"/>
    <w:rsid w:val="00461F3C"/>
    <w:rsid w:val="00464F40"/>
    <w:rsid w:val="004654A8"/>
    <w:rsid w:val="00466AA1"/>
    <w:rsid w:val="004671BD"/>
    <w:rsid w:val="004710B5"/>
    <w:rsid w:val="004734AF"/>
    <w:rsid w:val="004734F2"/>
    <w:rsid w:val="0047535C"/>
    <w:rsid w:val="0048612D"/>
    <w:rsid w:val="00490643"/>
    <w:rsid w:val="004918E5"/>
    <w:rsid w:val="00492762"/>
    <w:rsid w:val="00495E94"/>
    <w:rsid w:val="004A144B"/>
    <w:rsid w:val="004A1A2E"/>
    <w:rsid w:val="004A3453"/>
    <w:rsid w:val="004A38B9"/>
    <w:rsid w:val="004A4632"/>
    <w:rsid w:val="004B2A56"/>
    <w:rsid w:val="004B3490"/>
    <w:rsid w:val="004B40E5"/>
    <w:rsid w:val="004B505B"/>
    <w:rsid w:val="004B512F"/>
    <w:rsid w:val="004B6A1A"/>
    <w:rsid w:val="004C4DEF"/>
    <w:rsid w:val="004D1971"/>
    <w:rsid w:val="004D487F"/>
    <w:rsid w:val="004D62C3"/>
    <w:rsid w:val="004E02AC"/>
    <w:rsid w:val="004E09B4"/>
    <w:rsid w:val="004E2DA9"/>
    <w:rsid w:val="004E4DAB"/>
    <w:rsid w:val="004E6886"/>
    <w:rsid w:val="004E68DC"/>
    <w:rsid w:val="004F1316"/>
    <w:rsid w:val="004F1E8E"/>
    <w:rsid w:val="004F3A80"/>
    <w:rsid w:val="004F4172"/>
    <w:rsid w:val="004F5E8F"/>
    <w:rsid w:val="004F70E3"/>
    <w:rsid w:val="004F7E70"/>
    <w:rsid w:val="00500770"/>
    <w:rsid w:val="00511DE8"/>
    <w:rsid w:val="00512312"/>
    <w:rsid w:val="005134BC"/>
    <w:rsid w:val="005174BC"/>
    <w:rsid w:val="0051757C"/>
    <w:rsid w:val="005179EE"/>
    <w:rsid w:val="005214F9"/>
    <w:rsid w:val="00525C5E"/>
    <w:rsid w:val="00525E24"/>
    <w:rsid w:val="00526270"/>
    <w:rsid w:val="005268DE"/>
    <w:rsid w:val="00526E1E"/>
    <w:rsid w:val="0052795C"/>
    <w:rsid w:val="00527DA8"/>
    <w:rsid w:val="00527FF3"/>
    <w:rsid w:val="00531932"/>
    <w:rsid w:val="0053324E"/>
    <w:rsid w:val="005341C2"/>
    <w:rsid w:val="00534F4C"/>
    <w:rsid w:val="0053631F"/>
    <w:rsid w:val="005401CB"/>
    <w:rsid w:val="0054065D"/>
    <w:rsid w:val="005410FF"/>
    <w:rsid w:val="005441F2"/>
    <w:rsid w:val="00547108"/>
    <w:rsid w:val="00547F04"/>
    <w:rsid w:val="00553473"/>
    <w:rsid w:val="00555691"/>
    <w:rsid w:val="00557121"/>
    <w:rsid w:val="005605D4"/>
    <w:rsid w:val="0056171C"/>
    <w:rsid w:val="005628F6"/>
    <w:rsid w:val="00563F4D"/>
    <w:rsid w:val="005643A6"/>
    <w:rsid w:val="00564CD0"/>
    <w:rsid w:val="00566E2A"/>
    <w:rsid w:val="00573986"/>
    <w:rsid w:val="005739C8"/>
    <w:rsid w:val="0057558A"/>
    <w:rsid w:val="0057688A"/>
    <w:rsid w:val="005774DA"/>
    <w:rsid w:val="00584BDC"/>
    <w:rsid w:val="00585371"/>
    <w:rsid w:val="0059066C"/>
    <w:rsid w:val="00591B5A"/>
    <w:rsid w:val="005957C7"/>
    <w:rsid w:val="005A15FA"/>
    <w:rsid w:val="005A2060"/>
    <w:rsid w:val="005A3002"/>
    <w:rsid w:val="005A639F"/>
    <w:rsid w:val="005B001E"/>
    <w:rsid w:val="005B0711"/>
    <w:rsid w:val="005B0CE4"/>
    <w:rsid w:val="005B1E18"/>
    <w:rsid w:val="005B3E91"/>
    <w:rsid w:val="005B40F0"/>
    <w:rsid w:val="005B72DD"/>
    <w:rsid w:val="005B7694"/>
    <w:rsid w:val="005C3E43"/>
    <w:rsid w:val="005C62B3"/>
    <w:rsid w:val="005C78BB"/>
    <w:rsid w:val="005D2BE9"/>
    <w:rsid w:val="005D2E73"/>
    <w:rsid w:val="005D305F"/>
    <w:rsid w:val="005D509A"/>
    <w:rsid w:val="005D70B2"/>
    <w:rsid w:val="005D7695"/>
    <w:rsid w:val="005E1F1A"/>
    <w:rsid w:val="005E2CCF"/>
    <w:rsid w:val="005E67AD"/>
    <w:rsid w:val="005E6918"/>
    <w:rsid w:val="005E78CC"/>
    <w:rsid w:val="005F0911"/>
    <w:rsid w:val="005F0BD1"/>
    <w:rsid w:val="005F0CF4"/>
    <w:rsid w:val="005F1B72"/>
    <w:rsid w:val="005F1DBE"/>
    <w:rsid w:val="005F215B"/>
    <w:rsid w:val="005F536D"/>
    <w:rsid w:val="005F5A2D"/>
    <w:rsid w:val="005F5B1A"/>
    <w:rsid w:val="00603CF3"/>
    <w:rsid w:val="00604143"/>
    <w:rsid w:val="006042AE"/>
    <w:rsid w:val="0060671C"/>
    <w:rsid w:val="00612C0D"/>
    <w:rsid w:val="00614F8B"/>
    <w:rsid w:val="00617766"/>
    <w:rsid w:val="00617F93"/>
    <w:rsid w:val="006225FB"/>
    <w:rsid w:val="00622896"/>
    <w:rsid w:val="0062604A"/>
    <w:rsid w:val="00630FFF"/>
    <w:rsid w:val="006311BA"/>
    <w:rsid w:val="0063164C"/>
    <w:rsid w:val="00634BE6"/>
    <w:rsid w:val="00634DBB"/>
    <w:rsid w:val="00635F4C"/>
    <w:rsid w:val="006429CF"/>
    <w:rsid w:val="00643786"/>
    <w:rsid w:val="00651223"/>
    <w:rsid w:val="00651389"/>
    <w:rsid w:val="00654ADC"/>
    <w:rsid w:val="00656B49"/>
    <w:rsid w:val="0066090A"/>
    <w:rsid w:val="00661B9E"/>
    <w:rsid w:val="00662146"/>
    <w:rsid w:val="00662B0B"/>
    <w:rsid w:val="0066363F"/>
    <w:rsid w:val="00663D6F"/>
    <w:rsid w:val="00664168"/>
    <w:rsid w:val="00666314"/>
    <w:rsid w:val="006675FB"/>
    <w:rsid w:val="00667DF5"/>
    <w:rsid w:val="006702E3"/>
    <w:rsid w:val="00670DB3"/>
    <w:rsid w:val="006730DC"/>
    <w:rsid w:val="0067486C"/>
    <w:rsid w:val="00675A29"/>
    <w:rsid w:val="0067616E"/>
    <w:rsid w:val="006762B5"/>
    <w:rsid w:val="006805EE"/>
    <w:rsid w:val="0068076A"/>
    <w:rsid w:val="00682655"/>
    <w:rsid w:val="00682C82"/>
    <w:rsid w:val="00686FF3"/>
    <w:rsid w:val="00690279"/>
    <w:rsid w:val="00691506"/>
    <w:rsid w:val="00692ED8"/>
    <w:rsid w:val="00695B7C"/>
    <w:rsid w:val="00695F19"/>
    <w:rsid w:val="00696633"/>
    <w:rsid w:val="00697953"/>
    <w:rsid w:val="006A0CA1"/>
    <w:rsid w:val="006A43B4"/>
    <w:rsid w:val="006A6062"/>
    <w:rsid w:val="006B2262"/>
    <w:rsid w:val="006B2532"/>
    <w:rsid w:val="006B38A2"/>
    <w:rsid w:val="006B5F1A"/>
    <w:rsid w:val="006B6806"/>
    <w:rsid w:val="006C4B02"/>
    <w:rsid w:val="006C6A76"/>
    <w:rsid w:val="006D020C"/>
    <w:rsid w:val="006D040A"/>
    <w:rsid w:val="006D34FD"/>
    <w:rsid w:val="006D5108"/>
    <w:rsid w:val="006D68C1"/>
    <w:rsid w:val="006E0706"/>
    <w:rsid w:val="006F16B9"/>
    <w:rsid w:val="006F3C67"/>
    <w:rsid w:val="006F3D8F"/>
    <w:rsid w:val="006F5EB3"/>
    <w:rsid w:val="006F609D"/>
    <w:rsid w:val="006F629B"/>
    <w:rsid w:val="00703BAB"/>
    <w:rsid w:val="0070475D"/>
    <w:rsid w:val="00704B96"/>
    <w:rsid w:val="00705766"/>
    <w:rsid w:val="00710F0C"/>
    <w:rsid w:val="00712218"/>
    <w:rsid w:val="00716EA5"/>
    <w:rsid w:val="007175DC"/>
    <w:rsid w:val="00721F5D"/>
    <w:rsid w:val="0072373E"/>
    <w:rsid w:val="00726A35"/>
    <w:rsid w:val="0073375E"/>
    <w:rsid w:val="007357AC"/>
    <w:rsid w:val="007435CD"/>
    <w:rsid w:val="0074660B"/>
    <w:rsid w:val="00750639"/>
    <w:rsid w:val="00751D7A"/>
    <w:rsid w:val="007536BC"/>
    <w:rsid w:val="007553E0"/>
    <w:rsid w:val="00757233"/>
    <w:rsid w:val="00757854"/>
    <w:rsid w:val="00761BF4"/>
    <w:rsid w:val="00761D72"/>
    <w:rsid w:val="00764727"/>
    <w:rsid w:val="00774C53"/>
    <w:rsid w:val="00777373"/>
    <w:rsid w:val="007808F2"/>
    <w:rsid w:val="00780E6F"/>
    <w:rsid w:val="00782091"/>
    <w:rsid w:val="00783022"/>
    <w:rsid w:val="00783526"/>
    <w:rsid w:val="0079117E"/>
    <w:rsid w:val="00791FB6"/>
    <w:rsid w:val="00794D17"/>
    <w:rsid w:val="00795275"/>
    <w:rsid w:val="00797BC5"/>
    <w:rsid w:val="007A3B4C"/>
    <w:rsid w:val="007B0080"/>
    <w:rsid w:val="007B02D6"/>
    <w:rsid w:val="007B095A"/>
    <w:rsid w:val="007B0D66"/>
    <w:rsid w:val="007B2396"/>
    <w:rsid w:val="007B403A"/>
    <w:rsid w:val="007B4DC0"/>
    <w:rsid w:val="007B5CB4"/>
    <w:rsid w:val="007D0252"/>
    <w:rsid w:val="007D0F87"/>
    <w:rsid w:val="007D4618"/>
    <w:rsid w:val="007D4819"/>
    <w:rsid w:val="007D629C"/>
    <w:rsid w:val="007D633E"/>
    <w:rsid w:val="007D7435"/>
    <w:rsid w:val="007E0057"/>
    <w:rsid w:val="007E141A"/>
    <w:rsid w:val="007E2E37"/>
    <w:rsid w:val="007E418B"/>
    <w:rsid w:val="007E49DF"/>
    <w:rsid w:val="007E6068"/>
    <w:rsid w:val="007F0B50"/>
    <w:rsid w:val="007F2691"/>
    <w:rsid w:val="007F4087"/>
    <w:rsid w:val="007F5181"/>
    <w:rsid w:val="007F5275"/>
    <w:rsid w:val="007F52ED"/>
    <w:rsid w:val="007F5D97"/>
    <w:rsid w:val="0080038E"/>
    <w:rsid w:val="00800E77"/>
    <w:rsid w:val="00802414"/>
    <w:rsid w:val="0080251D"/>
    <w:rsid w:val="00806EE8"/>
    <w:rsid w:val="00807125"/>
    <w:rsid w:val="008110DF"/>
    <w:rsid w:val="0081251B"/>
    <w:rsid w:val="00816965"/>
    <w:rsid w:val="00820320"/>
    <w:rsid w:val="00822E63"/>
    <w:rsid w:val="00824DD2"/>
    <w:rsid w:val="00831834"/>
    <w:rsid w:val="008324C0"/>
    <w:rsid w:val="00834A43"/>
    <w:rsid w:val="00835312"/>
    <w:rsid w:val="00836823"/>
    <w:rsid w:val="00837283"/>
    <w:rsid w:val="008372FB"/>
    <w:rsid w:val="00844A42"/>
    <w:rsid w:val="008511B8"/>
    <w:rsid w:val="008522F1"/>
    <w:rsid w:val="00852778"/>
    <w:rsid w:val="008538D7"/>
    <w:rsid w:val="008543D0"/>
    <w:rsid w:val="00856AE3"/>
    <w:rsid w:val="00856C1D"/>
    <w:rsid w:val="00860401"/>
    <w:rsid w:val="00860AD6"/>
    <w:rsid w:val="00863949"/>
    <w:rsid w:val="00873A54"/>
    <w:rsid w:val="008742B0"/>
    <w:rsid w:val="0087570B"/>
    <w:rsid w:val="00875F73"/>
    <w:rsid w:val="00877225"/>
    <w:rsid w:val="008775C6"/>
    <w:rsid w:val="008818BC"/>
    <w:rsid w:val="00882F55"/>
    <w:rsid w:val="00885F6F"/>
    <w:rsid w:val="008865F7"/>
    <w:rsid w:val="00891708"/>
    <w:rsid w:val="00893852"/>
    <w:rsid w:val="00897852"/>
    <w:rsid w:val="008A0071"/>
    <w:rsid w:val="008A2EF3"/>
    <w:rsid w:val="008A5DB4"/>
    <w:rsid w:val="008A65F2"/>
    <w:rsid w:val="008A7401"/>
    <w:rsid w:val="008A75FF"/>
    <w:rsid w:val="008B13CE"/>
    <w:rsid w:val="008B494C"/>
    <w:rsid w:val="008B6A8D"/>
    <w:rsid w:val="008C4642"/>
    <w:rsid w:val="008C48E1"/>
    <w:rsid w:val="008C5E49"/>
    <w:rsid w:val="008D04F5"/>
    <w:rsid w:val="008D2ACA"/>
    <w:rsid w:val="008D2CFB"/>
    <w:rsid w:val="008D37B5"/>
    <w:rsid w:val="008D53CE"/>
    <w:rsid w:val="008D592B"/>
    <w:rsid w:val="008E2209"/>
    <w:rsid w:val="008E24EC"/>
    <w:rsid w:val="008E34BC"/>
    <w:rsid w:val="008F0043"/>
    <w:rsid w:val="008F06C2"/>
    <w:rsid w:val="008F1D3E"/>
    <w:rsid w:val="008F1D6E"/>
    <w:rsid w:val="008F39DD"/>
    <w:rsid w:val="008F3B16"/>
    <w:rsid w:val="008F4D74"/>
    <w:rsid w:val="00902AD5"/>
    <w:rsid w:val="00905EDE"/>
    <w:rsid w:val="009068AB"/>
    <w:rsid w:val="009073BC"/>
    <w:rsid w:val="00907559"/>
    <w:rsid w:val="009076E4"/>
    <w:rsid w:val="00910F17"/>
    <w:rsid w:val="00911DB1"/>
    <w:rsid w:val="009133A7"/>
    <w:rsid w:val="009140C9"/>
    <w:rsid w:val="00916431"/>
    <w:rsid w:val="00920288"/>
    <w:rsid w:val="009210B6"/>
    <w:rsid w:val="009241E0"/>
    <w:rsid w:val="00925105"/>
    <w:rsid w:val="0092762A"/>
    <w:rsid w:val="00936667"/>
    <w:rsid w:val="00943573"/>
    <w:rsid w:val="009437FD"/>
    <w:rsid w:val="00945A31"/>
    <w:rsid w:val="00946569"/>
    <w:rsid w:val="00951693"/>
    <w:rsid w:val="00953655"/>
    <w:rsid w:val="0095389C"/>
    <w:rsid w:val="0095567A"/>
    <w:rsid w:val="00955F00"/>
    <w:rsid w:val="009573AE"/>
    <w:rsid w:val="0095787B"/>
    <w:rsid w:val="00957C74"/>
    <w:rsid w:val="009603CD"/>
    <w:rsid w:val="00965910"/>
    <w:rsid w:val="00970516"/>
    <w:rsid w:val="0097135B"/>
    <w:rsid w:val="0097465C"/>
    <w:rsid w:val="00974CE3"/>
    <w:rsid w:val="00980988"/>
    <w:rsid w:val="0098318B"/>
    <w:rsid w:val="009841D8"/>
    <w:rsid w:val="00984D95"/>
    <w:rsid w:val="009923E4"/>
    <w:rsid w:val="00997F9E"/>
    <w:rsid w:val="009A055B"/>
    <w:rsid w:val="009A0704"/>
    <w:rsid w:val="009A1D38"/>
    <w:rsid w:val="009A663B"/>
    <w:rsid w:val="009B26C0"/>
    <w:rsid w:val="009B2F3D"/>
    <w:rsid w:val="009B4BE7"/>
    <w:rsid w:val="009C208B"/>
    <w:rsid w:val="009C295F"/>
    <w:rsid w:val="009C3083"/>
    <w:rsid w:val="009C50A1"/>
    <w:rsid w:val="009C544A"/>
    <w:rsid w:val="009C6EBC"/>
    <w:rsid w:val="009C79D2"/>
    <w:rsid w:val="009D2975"/>
    <w:rsid w:val="009D31F7"/>
    <w:rsid w:val="009D4EC4"/>
    <w:rsid w:val="009D665D"/>
    <w:rsid w:val="009D70F7"/>
    <w:rsid w:val="009D72D8"/>
    <w:rsid w:val="009D7F4A"/>
    <w:rsid w:val="009E1E44"/>
    <w:rsid w:val="009E2E5C"/>
    <w:rsid w:val="009E339F"/>
    <w:rsid w:val="009E4120"/>
    <w:rsid w:val="009E44E0"/>
    <w:rsid w:val="009F03F0"/>
    <w:rsid w:val="009F2549"/>
    <w:rsid w:val="009F365F"/>
    <w:rsid w:val="009F5884"/>
    <w:rsid w:val="009F672A"/>
    <w:rsid w:val="009F7C20"/>
    <w:rsid w:val="00A03E31"/>
    <w:rsid w:val="00A03FFF"/>
    <w:rsid w:val="00A047DE"/>
    <w:rsid w:val="00A05B2A"/>
    <w:rsid w:val="00A11821"/>
    <w:rsid w:val="00A128F3"/>
    <w:rsid w:val="00A1365B"/>
    <w:rsid w:val="00A13AC6"/>
    <w:rsid w:val="00A14F88"/>
    <w:rsid w:val="00A161C5"/>
    <w:rsid w:val="00A215FF"/>
    <w:rsid w:val="00A223A1"/>
    <w:rsid w:val="00A22626"/>
    <w:rsid w:val="00A25A87"/>
    <w:rsid w:val="00A27FC7"/>
    <w:rsid w:val="00A32722"/>
    <w:rsid w:val="00A328DA"/>
    <w:rsid w:val="00A35846"/>
    <w:rsid w:val="00A41AAC"/>
    <w:rsid w:val="00A44A40"/>
    <w:rsid w:val="00A45359"/>
    <w:rsid w:val="00A45C18"/>
    <w:rsid w:val="00A500EA"/>
    <w:rsid w:val="00A501EA"/>
    <w:rsid w:val="00A515BB"/>
    <w:rsid w:val="00A51BFB"/>
    <w:rsid w:val="00A53311"/>
    <w:rsid w:val="00A65695"/>
    <w:rsid w:val="00A65BCC"/>
    <w:rsid w:val="00A677EC"/>
    <w:rsid w:val="00A67B42"/>
    <w:rsid w:val="00A70833"/>
    <w:rsid w:val="00A742E2"/>
    <w:rsid w:val="00A74401"/>
    <w:rsid w:val="00A76EA1"/>
    <w:rsid w:val="00A77143"/>
    <w:rsid w:val="00A81AFE"/>
    <w:rsid w:val="00A83A1A"/>
    <w:rsid w:val="00A83CC8"/>
    <w:rsid w:val="00A847A8"/>
    <w:rsid w:val="00A86748"/>
    <w:rsid w:val="00A86B1B"/>
    <w:rsid w:val="00A907CD"/>
    <w:rsid w:val="00A90FC7"/>
    <w:rsid w:val="00A9102A"/>
    <w:rsid w:val="00A92D40"/>
    <w:rsid w:val="00A9350D"/>
    <w:rsid w:val="00A94286"/>
    <w:rsid w:val="00A94DBE"/>
    <w:rsid w:val="00A958E8"/>
    <w:rsid w:val="00A9590E"/>
    <w:rsid w:val="00A95CA9"/>
    <w:rsid w:val="00A971DD"/>
    <w:rsid w:val="00A97876"/>
    <w:rsid w:val="00AA1716"/>
    <w:rsid w:val="00AA34A9"/>
    <w:rsid w:val="00AA3EC8"/>
    <w:rsid w:val="00AA4641"/>
    <w:rsid w:val="00AA67D3"/>
    <w:rsid w:val="00AB30FE"/>
    <w:rsid w:val="00AB33A3"/>
    <w:rsid w:val="00AB3725"/>
    <w:rsid w:val="00AB3EFD"/>
    <w:rsid w:val="00AB41E6"/>
    <w:rsid w:val="00AC069C"/>
    <w:rsid w:val="00AC5287"/>
    <w:rsid w:val="00AD20B6"/>
    <w:rsid w:val="00AD3899"/>
    <w:rsid w:val="00AD5040"/>
    <w:rsid w:val="00AD54F2"/>
    <w:rsid w:val="00AD645C"/>
    <w:rsid w:val="00AD6A65"/>
    <w:rsid w:val="00AE0255"/>
    <w:rsid w:val="00AE3651"/>
    <w:rsid w:val="00AE52B8"/>
    <w:rsid w:val="00AE6FB4"/>
    <w:rsid w:val="00AF106E"/>
    <w:rsid w:val="00AF18BD"/>
    <w:rsid w:val="00AF64B6"/>
    <w:rsid w:val="00B009E5"/>
    <w:rsid w:val="00B067D3"/>
    <w:rsid w:val="00B10428"/>
    <w:rsid w:val="00B1229A"/>
    <w:rsid w:val="00B1284D"/>
    <w:rsid w:val="00B15A9D"/>
    <w:rsid w:val="00B210AF"/>
    <w:rsid w:val="00B30861"/>
    <w:rsid w:val="00B3199E"/>
    <w:rsid w:val="00B32343"/>
    <w:rsid w:val="00B32DD8"/>
    <w:rsid w:val="00B3345E"/>
    <w:rsid w:val="00B35F38"/>
    <w:rsid w:val="00B36595"/>
    <w:rsid w:val="00B4261E"/>
    <w:rsid w:val="00B42B7E"/>
    <w:rsid w:val="00B46373"/>
    <w:rsid w:val="00B46493"/>
    <w:rsid w:val="00B46970"/>
    <w:rsid w:val="00B470E0"/>
    <w:rsid w:val="00B50DA2"/>
    <w:rsid w:val="00B520A4"/>
    <w:rsid w:val="00B532AD"/>
    <w:rsid w:val="00B63D6E"/>
    <w:rsid w:val="00B677DF"/>
    <w:rsid w:val="00B72F35"/>
    <w:rsid w:val="00B76F16"/>
    <w:rsid w:val="00B801CB"/>
    <w:rsid w:val="00B81D66"/>
    <w:rsid w:val="00B83EF1"/>
    <w:rsid w:val="00B86207"/>
    <w:rsid w:val="00B86995"/>
    <w:rsid w:val="00B914E4"/>
    <w:rsid w:val="00B91646"/>
    <w:rsid w:val="00B926C8"/>
    <w:rsid w:val="00B935F1"/>
    <w:rsid w:val="00B94873"/>
    <w:rsid w:val="00B95005"/>
    <w:rsid w:val="00B952FF"/>
    <w:rsid w:val="00B9643D"/>
    <w:rsid w:val="00BA5A26"/>
    <w:rsid w:val="00BA73B7"/>
    <w:rsid w:val="00BB336D"/>
    <w:rsid w:val="00BB519A"/>
    <w:rsid w:val="00BB51F7"/>
    <w:rsid w:val="00BB7452"/>
    <w:rsid w:val="00BC4047"/>
    <w:rsid w:val="00BC4085"/>
    <w:rsid w:val="00BC44E2"/>
    <w:rsid w:val="00BD2546"/>
    <w:rsid w:val="00BD3914"/>
    <w:rsid w:val="00BD3A7A"/>
    <w:rsid w:val="00BE06AB"/>
    <w:rsid w:val="00BE0A80"/>
    <w:rsid w:val="00BE2E66"/>
    <w:rsid w:val="00BE4E96"/>
    <w:rsid w:val="00BE7F17"/>
    <w:rsid w:val="00BF167E"/>
    <w:rsid w:val="00BF449A"/>
    <w:rsid w:val="00BF6911"/>
    <w:rsid w:val="00C0074E"/>
    <w:rsid w:val="00C02440"/>
    <w:rsid w:val="00C027B1"/>
    <w:rsid w:val="00C07904"/>
    <w:rsid w:val="00C129D5"/>
    <w:rsid w:val="00C15FE1"/>
    <w:rsid w:val="00C16261"/>
    <w:rsid w:val="00C1695B"/>
    <w:rsid w:val="00C21F81"/>
    <w:rsid w:val="00C23CB2"/>
    <w:rsid w:val="00C23E9C"/>
    <w:rsid w:val="00C26230"/>
    <w:rsid w:val="00C2748E"/>
    <w:rsid w:val="00C279D4"/>
    <w:rsid w:val="00C279F7"/>
    <w:rsid w:val="00C31760"/>
    <w:rsid w:val="00C35F46"/>
    <w:rsid w:val="00C377B8"/>
    <w:rsid w:val="00C37CF9"/>
    <w:rsid w:val="00C41181"/>
    <w:rsid w:val="00C41A6B"/>
    <w:rsid w:val="00C46484"/>
    <w:rsid w:val="00C46F8E"/>
    <w:rsid w:val="00C4792F"/>
    <w:rsid w:val="00C47D49"/>
    <w:rsid w:val="00C5160D"/>
    <w:rsid w:val="00C519DC"/>
    <w:rsid w:val="00C520CF"/>
    <w:rsid w:val="00C5288C"/>
    <w:rsid w:val="00C54284"/>
    <w:rsid w:val="00C5638F"/>
    <w:rsid w:val="00C579BF"/>
    <w:rsid w:val="00C61AFA"/>
    <w:rsid w:val="00C62ED9"/>
    <w:rsid w:val="00C64EBE"/>
    <w:rsid w:val="00C74AB8"/>
    <w:rsid w:val="00C77987"/>
    <w:rsid w:val="00C81028"/>
    <w:rsid w:val="00C8108B"/>
    <w:rsid w:val="00C83CE3"/>
    <w:rsid w:val="00C84F42"/>
    <w:rsid w:val="00C851AB"/>
    <w:rsid w:val="00C865F3"/>
    <w:rsid w:val="00C93463"/>
    <w:rsid w:val="00C93C47"/>
    <w:rsid w:val="00C96D31"/>
    <w:rsid w:val="00CA00E2"/>
    <w:rsid w:val="00CA2B36"/>
    <w:rsid w:val="00CA3B3D"/>
    <w:rsid w:val="00CA45D3"/>
    <w:rsid w:val="00CA5582"/>
    <w:rsid w:val="00CB111F"/>
    <w:rsid w:val="00CB1B62"/>
    <w:rsid w:val="00CB559F"/>
    <w:rsid w:val="00CC0DFC"/>
    <w:rsid w:val="00CC23A5"/>
    <w:rsid w:val="00CC2959"/>
    <w:rsid w:val="00CC3970"/>
    <w:rsid w:val="00CC64C2"/>
    <w:rsid w:val="00CD7A58"/>
    <w:rsid w:val="00CE63C5"/>
    <w:rsid w:val="00CE7155"/>
    <w:rsid w:val="00CE7C51"/>
    <w:rsid w:val="00CF1979"/>
    <w:rsid w:val="00CF1FBA"/>
    <w:rsid w:val="00CF22A9"/>
    <w:rsid w:val="00CF3449"/>
    <w:rsid w:val="00CF3993"/>
    <w:rsid w:val="00CF39D5"/>
    <w:rsid w:val="00CF3C8E"/>
    <w:rsid w:val="00CF4781"/>
    <w:rsid w:val="00CF4EAA"/>
    <w:rsid w:val="00CF62B1"/>
    <w:rsid w:val="00D011CE"/>
    <w:rsid w:val="00D02060"/>
    <w:rsid w:val="00D020CB"/>
    <w:rsid w:val="00D02186"/>
    <w:rsid w:val="00D02280"/>
    <w:rsid w:val="00D04C3E"/>
    <w:rsid w:val="00D1000A"/>
    <w:rsid w:val="00D10343"/>
    <w:rsid w:val="00D10858"/>
    <w:rsid w:val="00D10CC8"/>
    <w:rsid w:val="00D12851"/>
    <w:rsid w:val="00D13020"/>
    <w:rsid w:val="00D1456A"/>
    <w:rsid w:val="00D210EC"/>
    <w:rsid w:val="00D231EA"/>
    <w:rsid w:val="00D24342"/>
    <w:rsid w:val="00D27341"/>
    <w:rsid w:val="00D30B56"/>
    <w:rsid w:val="00D3242D"/>
    <w:rsid w:val="00D334B7"/>
    <w:rsid w:val="00D33CCA"/>
    <w:rsid w:val="00D355E7"/>
    <w:rsid w:val="00D36BC0"/>
    <w:rsid w:val="00D436E5"/>
    <w:rsid w:val="00D46703"/>
    <w:rsid w:val="00D51FDE"/>
    <w:rsid w:val="00D5208E"/>
    <w:rsid w:val="00D52AE2"/>
    <w:rsid w:val="00D52D4B"/>
    <w:rsid w:val="00D56601"/>
    <w:rsid w:val="00D57E01"/>
    <w:rsid w:val="00D6028F"/>
    <w:rsid w:val="00D61673"/>
    <w:rsid w:val="00D6368E"/>
    <w:rsid w:val="00D64B96"/>
    <w:rsid w:val="00D64F26"/>
    <w:rsid w:val="00D660B0"/>
    <w:rsid w:val="00D667C2"/>
    <w:rsid w:val="00D66C61"/>
    <w:rsid w:val="00D67883"/>
    <w:rsid w:val="00D746E2"/>
    <w:rsid w:val="00D74CFC"/>
    <w:rsid w:val="00D75A17"/>
    <w:rsid w:val="00D764A5"/>
    <w:rsid w:val="00D77FC2"/>
    <w:rsid w:val="00D84486"/>
    <w:rsid w:val="00D865E0"/>
    <w:rsid w:val="00D91FD6"/>
    <w:rsid w:val="00D924DC"/>
    <w:rsid w:val="00D924FA"/>
    <w:rsid w:val="00D934E9"/>
    <w:rsid w:val="00D93C7A"/>
    <w:rsid w:val="00D964BB"/>
    <w:rsid w:val="00D96DD5"/>
    <w:rsid w:val="00DA082F"/>
    <w:rsid w:val="00DA091D"/>
    <w:rsid w:val="00DA3B9C"/>
    <w:rsid w:val="00DA3D97"/>
    <w:rsid w:val="00DA4831"/>
    <w:rsid w:val="00DB1093"/>
    <w:rsid w:val="00DB11A0"/>
    <w:rsid w:val="00DB2E59"/>
    <w:rsid w:val="00DB41B2"/>
    <w:rsid w:val="00DC08B1"/>
    <w:rsid w:val="00DC13DB"/>
    <w:rsid w:val="00DC3107"/>
    <w:rsid w:val="00DC3A87"/>
    <w:rsid w:val="00DC4513"/>
    <w:rsid w:val="00DC4AE5"/>
    <w:rsid w:val="00DD3852"/>
    <w:rsid w:val="00DD46E5"/>
    <w:rsid w:val="00DD5C83"/>
    <w:rsid w:val="00DD75BD"/>
    <w:rsid w:val="00DE26E4"/>
    <w:rsid w:val="00DE2F36"/>
    <w:rsid w:val="00DE4449"/>
    <w:rsid w:val="00DE51E6"/>
    <w:rsid w:val="00DF10C1"/>
    <w:rsid w:val="00DF299E"/>
    <w:rsid w:val="00DF2AE0"/>
    <w:rsid w:val="00DF3B37"/>
    <w:rsid w:val="00DF3C81"/>
    <w:rsid w:val="00E00B3A"/>
    <w:rsid w:val="00E00DCE"/>
    <w:rsid w:val="00E03069"/>
    <w:rsid w:val="00E10510"/>
    <w:rsid w:val="00E10891"/>
    <w:rsid w:val="00E13FE2"/>
    <w:rsid w:val="00E15680"/>
    <w:rsid w:val="00E17D43"/>
    <w:rsid w:val="00E22B5D"/>
    <w:rsid w:val="00E232FC"/>
    <w:rsid w:val="00E32524"/>
    <w:rsid w:val="00E3446B"/>
    <w:rsid w:val="00E3587D"/>
    <w:rsid w:val="00E36191"/>
    <w:rsid w:val="00E362C3"/>
    <w:rsid w:val="00E36961"/>
    <w:rsid w:val="00E405B7"/>
    <w:rsid w:val="00E40F11"/>
    <w:rsid w:val="00E41ACB"/>
    <w:rsid w:val="00E42472"/>
    <w:rsid w:val="00E45360"/>
    <w:rsid w:val="00E4568F"/>
    <w:rsid w:val="00E46690"/>
    <w:rsid w:val="00E51132"/>
    <w:rsid w:val="00E511A4"/>
    <w:rsid w:val="00E559AA"/>
    <w:rsid w:val="00E560C0"/>
    <w:rsid w:val="00E5641B"/>
    <w:rsid w:val="00E57615"/>
    <w:rsid w:val="00E63CA1"/>
    <w:rsid w:val="00E64B84"/>
    <w:rsid w:val="00E64C7A"/>
    <w:rsid w:val="00E6625E"/>
    <w:rsid w:val="00E7182B"/>
    <w:rsid w:val="00E73DBB"/>
    <w:rsid w:val="00E75D8A"/>
    <w:rsid w:val="00E81058"/>
    <w:rsid w:val="00E813AD"/>
    <w:rsid w:val="00E857F9"/>
    <w:rsid w:val="00E86794"/>
    <w:rsid w:val="00E87BB2"/>
    <w:rsid w:val="00E95195"/>
    <w:rsid w:val="00E96004"/>
    <w:rsid w:val="00EA2512"/>
    <w:rsid w:val="00EA4D7F"/>
    <w:rsid w:val="00EA5F14"/>
    <w:rsid w:val="00EB16BA"/>
    <w:rsid w:val="00EB41ED"/>
    <w:rsid w:val="00EB6F39"/>
    <w:rsid w:val="00EC0938"/>
    <w:rsid w:val="00EC2BA9"/>
    <w:rsid w:val="00EC373E"/>
    <w:rsid w:val="00EC44CB"/>
    <w:rsid w:val="00EC60CE"/>
    <w:rsid w:val="00EC63E0"/>
    <w:rsid w:val="00ED1845"/>
    <w:rsid w:val="00ED1BD6"/>
    <w:rsid w:val="00ED3B6E"/>
    <w:rsid w:val="00ED512C"/>
    <w:rsid w:val="00ED5641"/>
    <w:rsid w:val="00ED6F18"/>
    <w:rsid w:val="00EE0255"/>
    <w:rsid w:val="00EE65EE"/>
    <w:rsid w:val="00EF2A09"/>
    <w:rsid w:val="00EF5A97"/>
    <w:rsid w:val="00EF7D55"/>
    <w:rsid w:val="00F02187"/>
    <w:rsid w:val="00F02406"/>
    <w:rsid w:val="00F05ABA"/>
    <w:rsid w:val="00F06408"/>
    <w:rsid w:val="00F0773B"/>
    <w:rsid w:val="00F17A07"/>
    <w:rsid w:val="00F26ACD"/>
    <w:rsid w:val="00F277B2"/>
    <w:rsid w:val="00F3157D"/>
    <w:rsid w:val="00F319BA"/>
    <w:rsid w:val="00F31FBE"/>
    <w:rsid w:val="00F3232E"/>
    <w:rsid w:val="00F3278D"/>
    <w:rsid w:val="00F34E8D"/>
    <w:rsid w:val="00F351B1"/>
    <w:rsid w:val="00F36576"/>
    <w:rsid w:val="00F36651"/>
    <w:rsid w:val="00F37CC8"/>
    <w:rsid w:val="00F407DE"/>
    <w:rsid w:val="00F41255"/>
    <w:rsid w:val="00F415C6"/>
    <w:rsid w:val="00F424E4"/>
    <w:rsid w:val="00F44667"/>
    <w:rsid w:val="00F44FC2"/>
    <w:rsid w:val="00F5224C"/>
    <w:rsid w:val="00F532C0"/>
    <w:rsid w:val="00F53D20"/>
    <w:rsid w:val="00F5556F"/>
    <w:rsid w:val="00F5658A"/>
    <w:rsid w:val="00F6071B"/>
    <w:rsid w:val="00F609C9"/>
    <w:rsid w:val="00F61891"/>
    <w:rsid w:val="00F637FD"/>
    <w:rsid w:val="00F64C10"/>
    <w:rsid w:val="00F701D1"/>
    <w:rsid w:val="00F74B9B"/>
    <w:rsid w:val="00F776AD"/>
    <w:rsid w:val="00F810A2"/>
    <w:rsid w:val="00F815BE"/>
    <w:rsid w:val="00F83145"/>
    <w:rsid w:val="00F91D90"/>
    <w:rsid w:val="00F92BCD"/>
    <w:rsid w:val="00F95ABB"/>
    <w:rsid w:val="00F97832"/>
    <w:rsid w:val="00FA0479"/>
    <w:rsid w:val="00FA38AF"/>
    <w:rsid w:val="00FA46B2"/>
    <w:rsid w:val="00FA6A3D"/>
    <w:rsid w:val="00FB0633"/>
    <w:rsid w:val="00FB3BDB"/>
    <w:rsid w:val="00FB4A31"/>
    <w:rsid w:val="00FB6DB6"/>
    <w:rsid w:val="00FC27D2"/>
    <w:rsid w:val="00FC2A77"/>
    <w:rsid w:val="00FC508B"/>
    <w:rsid w:val="00FC6A7B"/>
    <w:rsid w:val="00FD1B54"/>
    <w:rsid w:val="00FD2890"/>
    <w:rsid w:val="00FD3CE9"/>
    <w:rsid w:val="00FD5390"/>
    <w:rsid w:val="00FD783A"/>
    <w:rsid w:val="00FE1D71"/>
    <w:rsid w:val="00FE470D"/>
    <w:rsid w:val="00FE5214"/>
    <w:rsid w:val="00FE6340"/>
    <w:rsid w:val="00FE72A3"/>
    <w:rsid w:val="00FE7D15"/>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50589C"/>
  <w15:docId w15:val="{A6CF41B4-64FE-45C0-97F8-039E0476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6E7"/>
    <w:rPr>
      <w:rFonts w:ascii="Arial" w:hAnsi="Arial"/>
      <w:sz w:val="24"/>
      <w:szCs w:val="24"/>
      <w:lang w:val="nb-NO" w:eastAsia="nb-NO"/>
    </w:rPr>
  </w:style>
  <w:style w:type="paragraph" w:styleId="Overskrift1">
    <w:name w:val="heading 1"/>
    <w:basedOn w:val="Normal"/>
    <w:next w:val="Normal"/>
    <w:link w:val="Overskrift1Tegn"/>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semiHidden/>
    <w:unhideWhenUsed/>
    <w:qFormat/>
    <w:rsid w:val="007B0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7B0080"/>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semiHidden/>
    <w:unhideWhenUsed/>
    <w:qFormat/>
    <w:rsid w:val="007B00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34"/>
    <w:qFormat/>
    <w:rsid w:val="00196994"/>
    <w:pPr>
      <w:ind w:left="720"/>
      <w:contextualSpacing/>
    </w:pPr>
  </w:style>
  <w:style w:type="paragraph" w:styleId="Bobletekst">
    <w:name w:val="Balloon Text"/>
    <w:basedOn w:val="Normal"/>
    <w:link w:val="BobletekstTegn"/>
    <w:semiHidden/>
    <w:unhideWhenUsed/>
    <w:rsid w:val="00041670"/>
    <w:rPr>
      <w:rFonts w:ascii="Tahoma" w:hAnsi="Tahoma" w:cs="Tahoma"/>
      <w:sz w:val="16"/>
      <w:szCs w:val="16"/>
    </w:rPr>
  </w:style>
  <w:style w:type="character" w:customStyle="1" w:styleId="BobletekstTegn">
    <w:name w:val="Bobletekst Tegn"/>
    <w:basedOn w:val="Standardskriftforavsnitt"/>
    <w:link w:val="Bobletekst"/>
    <w:semiHidden/>
    <w:rsid w:val="00041670"/>
    <w:rPr>
      <w:rFonts w:ascii="Tahoma" w:hAnsi="Tahoma" w:cs="Tahoma"/>
      <w:sz w:val="16"/>
      <w:szCs w:val="16"/>
      <w:lang w:val="nb-NO" w:eastAsia="nb-NO"/>
    </w:rPr>
  </w:style>
  <w:style w:type="paragraph" w:styleId="Fotnotetekst">
    <w:name w:val="footnote text"/>
    <w:basedOn w:val="Normal"/>
    <w:link w:val="FotnotetekstTegn"/>
    <w:uiPriority w:val="99"/>
    <w:semiHidden/>
    <w:unhideWhenUsed/>
    <w:rsid w:val="0063164C"/>
    <w:rPr>
      <w:sz w:val="20"/>
      <w:szCs w:val="20"/>
    </w:rPr>
  </w:style>
  <w:style w:type="character" w:customStyle="1" w:styleId="FotnotetekstTegn">
    <w:name w:val="Fotnotetekst Tegn"/>
    <w:basedOn w:val="Standardskriftforavsnitt"/>
    <w:link w:val="Fotnotetekst"/>
    <w:uiPriority w:val="99"/>
    <w:semiHidden/>
    <w:rsid w:val="0063164C"/>
    <w:rPr>
      <w:rFonts w:ascii="Arial" w:hAnsi="Arial"/>
      <w:lang w:val="nb-NO" w:eastAsia="nb-NO"/>
    </w:rPr>
  </w:style>
  <w:style w:type="character" w:styleId="Fotnotereferanse">
    <w:name w:val="footnote reference"/>
    <w:basedOn w:val="Standardskriftforavsnitt"/>
    <w:uiPriority w:val="99"/>
    <w:semiHidden/>
    <w:unhideWhenUsed/>
    <w:rsid w:val="0063164C"/>
    <w:rPr>
      <w:vertAlign w:val="superscript"/>
    </w:rPr>
  </w:style>
  <w:style w:type="character" w:styleId="Hyperkobling">
    <w:name w:val="Hyperlink"/>
    <w:basedOn w:val="Standardskriftforavsnitt"/>
    <w:uiPriority w:val="99"/>
    <w:unhideWhenUsed/>
    <w:rsid w:val="002A13E3"/>
    <w:rPr>
      <w:color w:val="0563C1"/>
      <w:u w:val="single"/>
    </w:rPr>
  </w:style>
  <w:style w:type="character" w:styleId="Merknadsreferanse">
    <w:name w:val="annotation reference"/>
    <w:basedOn w:val="Standardskriftforavsnitt"/>
    <w:semiHidden/>
    <w:unhideWhenUsed/>
    <w:rsid w:val="0018693C"/>
    <w:rPr>
      <w:sz w:val="16"/>
      <w:szCs w:val="16"/>
    </w:rPr>
  </w:style>
  <w:style w:type="paragraph" w:styleId="Merknadstekst">
    <w:name w:val="annotation text"/>
    <w:basedOn w:val="Normal"/>
    <w:link w:val="MerknadstekstTegn"/>
    <w:semiHidden/>
    <w:unhideWhenUsed/>
    <w:rsid w:val="0018693C"/>
    <w:rPr>
      <w:sz w:val="20"/>
      <w:szCs w:val="20"/>
    </w:rPr>
  </w:style>
  <w:style w:type="character" w:customStyle="1" w:styleId="MerknadstekstTegn">
    <w:name w:val="Merknadstekst Tegn"/>
    <w:basedOn w:val="Standardskriftforavsnitt"/>
    <w:link w:val="Merknadstekst"/>
    <w:semiHidden/>
    <w:rsid w:val="0018693C"/>
    <w:rPr>
      <w:rFonts w:ascii="Arial" w:hAnsi="Arial"/>
      <w:lang w:val="nb-NO" w:eastAsia="nb-NO"/>
    </w:rPr>
  </w:style>
  <w:style w:type="paragraph" w:styleId="Kommentaremne">
    <w:name w:val="annotation subject"/>
    <w:basedOn w:val="Merknadstekst"/>
    <w:next w:val="Merknadstekst"/>
    <w:link w:val="KommentaremneTegn"/>
    <w:semiHidden/>
    <w:unhideWhenUsed/>
    <w:rsid w:val="0018693C"/>
    <w:rPr>
      <w:b/>
      <w:bCs/>
    </w:rPr>
  </w:style>
  <w:style w:type="character" w:customStyle="1" w:styleId="KommentaremneTegn">
    <w:name w:val="Kommentaremne Tegn"/>
    <w:basedOn w:val="MerknadstekstTegn"/>
    <w:link w:val="Kommentaremne"/>
    <w:semiHidden/>
    <w:rsid w:val="0018693C"/>
    <w:rPr>
      <w:rFonts w:ascii="Arial" w:hAnsi="Arial"/>
      <w:b/>
      <w:bCs/>
      <w:lang w:val="nb-NO" w:eastAsia="nb-NO"/>
    </w:rPr>
  </w:style>
  <w:style w:type="paragraph" w:customStyle="1" w:styleId="Avslutning">
    <w:name w:val="Avslutning"/>
    <w:basedOn w:val="Normal"/>
    <w:rsid w:val="00B46493"/>
    <w:pPr>
      <w:spacing w:line="280" w:lineRule="exact"/>
    </w:pPr>
    <w:rPr>
      <w:rFonts w:eastAsia="SimSun"/>
      <w:sz w:val="20"/>
      <w:lang w:eastAsia="zh-CN"/>
    </w:rPr>
  </w:style>
  <w:style w:type="paragraph" w:styleId="Liste">
    <w:name w:val="List"/>
    <w:basedOn w:val="Normal"/>
    <w:uiPriority w:val="99"/>
    <w:semiHidden/>
    <w:unhideWhenUsed/>
    <w:rsid w:val="00A65BCC"/>
    <w:pPr>
      <w:numPr>
        <w:numId w:val="14"/>
      </w:numPr>
      <w:spacing w:after="160" w:line="256" w:lineRule="auto"/>
      <w:contextualSpacing/>
    </w:pPr>
    <w:rPr>
      <w:rFonts w:ascii="Times New Roman" w:eastAsiaTheme="minorEastAsia" w:hAnsi="Times New Roman" w:cstheme="minorBidi"/>
      <w:spacing w:val="4"/>
      <w:sz w:val="22"/>
      <w:szCs w:val="22"/>
      <w:lang w:eastAsia="en-US"/>
    </w:rPr>
  </w:style>
  <w:style w:type="paragraph" w:styleId="Liste2">
    <w:name w:val="List 2"/>
    <w:basedOn w:val="Normal"/>
    <w:uiPriority w:val="99"/>
    <w:semiHidden/>
    <w:unhideWhenUsed/>
    <w:rsid w:val="00A65BCC"/>
    <w:pPr>
      <w:numPr>
        <w:ilvl w:val="1"/>
        <w:numId w:val="14"/>
      </w:numPr>
      <w:spacing w:line="276" w:lineRule="auto"/>
    </w:pPr>
    <w:rPr>
      <w:rFonts w:ascii="Times New Roman" w:eastAsiaTheme="minorEastAsia" w:hAnsi="Times New Roman" w:cstheme="minorBidi"/>
      <w:spacing w:val="4"/>
      <w:sz w:val="22"/>
      <w:szCs w:val="22"/>
      <w:lang w:eastAsia="en-US"/>
    </w:rPr>
  </w:style>
  <w:style w:type="paragraph" w:styleId="Liste3">
    <w:name w:val="List 3"/>
    <w:basedOn w:val="Normal"/>
    <w:uiPriority w:val="99"/>
    <w:semiHidden/>
    <w:unhideWhenUsed/>
    <w:rsid w:val="00A65BCC"/>
    <w:pPr>
      <w:numPr>
        <w:ilvl w:val="2"/>
        <w:numId w:val="14"/>
      </w:numPr>
      <w:spacing w:line="276" w:lineRule="auto"/>
    </w:pPr>
    <w:rPr>
      <w:rFonts w:ascii="Times New Roman" w:eastAsiaTheme="minorEastAsia" w:hAnsi="Times New Roman" w:cstheme="minorBidi"/>
      <w:sz w:val="22"/>
      <w:szCs w:val="22"/>
      <w:lang w:eastAsia="en-US"/>
    </w:rPr>
  </w:style>
  <w:style w:type="paragraph" w:styleId="Liste4">
    <w:name w:val="List 4"/>
    <w:basedOn w:val="Normal"/>
    <w:uiPriority w:val="99"/>
    <w:unhideWhenUsed/>
    <w:rsid w:val="00A65BCC"/>
    <w:pPr>
      <w:numPr>
        <w:ilvl w:val="3"/>
        <w:numId w:val="14"/>
      </w:numPr>
      <w:spacing w:line="276" w:lineRule="auto"/>
    </w:pPr>
    <w:rPr>
      <w:rFonts w:ascii="Times New Roman" w:eastAsiaTheme="minorEastAsia" w:hAnsi="Times New Roman" w:cstheme="minorBidi"/>
      <w:sz w:val="22"/>
      <w:szCs w:val="22"/>
      <w:lang w:eastAsia="en-US"/>
    </w:rPr>
  </w:style>
  <w:style w:type="paragraph" w:styleId="Liste5">
    <w:name w:val="List 5"/>
    <w:basedOn w:val="Normal"/>
    <w:uiPriority w:val="99"/>
    <w:unhideWhenUsed/>
    <w:rsid w:val="00A65BCC"/>
    <w:pPr>
      <w:numPr>
        <w:ilvl w:val="4"/>
        <w:numId w:val="14"/>
      </w:numPr>
      <w:spacing w:line="276" w:lineRule="auto"/>
    </w:pPr>
    <w:rPr>
      <w:rFonts w:ascii="Times New Roman" w:eastAsiaTheme="minorEastAsia" w:hAnsi="Times New Roman" w:cstheme="minorBidi"/>
      <w:sz w:val="22"/>
      <w:szCs w:val="22"/>
      <w:lang w:eastAsia="en-US"/>
    </w:rPr>
  </w:style>
  <w:style w:type="numbering" w:customStyle="1" w:styleId="StrekListeStil">
    <w:name w:val="StrekListeStil"/>
    <w:rsid w:val="00A65BCC"/>
    <w:pPr>
      <w:numPr>
        <w:numId w:val="14"/>
      </w:numPr>
    </w:pPr>
  </w:style>
  <w:style w:type="character" w:customStyle="1" w:styleId="Overskrift1Tegn">
    <w:name w:val="Overskrift 1 Tegn"/>
    <w:basedOn w:val="Standardskriftforavsnitt"/>
    <w:link w:val="Overskrift1"/>
    <w:rsid w:val="007B0080"/>
    <w:rPr>
      <w:rFonts w:ascii="Arial" w:hAnsi="Arial" w:cs="Arial"/>
      <w:b/>
      <w:bCs/>
      <w:kern w:val="32"/>
      <w:sz w:val="32"/>
      <w:szCs w:val="32"/>
      <w:lang w:val="nb-NO" w:eastAsia="nb-NO"/>
    </w:rPr>
  </w:style>
  <w:style w:type="character" w:customStyle="1" w:styleId="Overskrift3Tegn">
    <w:name w:val="Overskrift 3 Tegn"/>
    <w:basedOn w:val="Standardskriftforavsnitt"/>
    <w:link w:val="Overskrift3"/>
    <w:semiHidden/>
    <w:rsid w:val="007B0080"/>
    <w:rPr>
      <w:rFonts w:asciiTheme="majorHAnsi" w:eastAsiaTheme="majorEastAsia" w:hAnsiTheme="majorHAnsi" w:cstheme="majorBidi"/>
      <w:color w:val="243F60" w:themeColor="accent1" w:themeShade="7F"/>
      <w:sz w:val="24"/>
      <w:szCs w:val="24"/>
      <w:lang w:val="nb-NO" w:eastAsia="nb-NO"/>
    </w:rPr>
  </w:style>
  <w:style w:type="character" w:customStyle="1" w:styleId="Overskrift4Tegn">
    <w:name w:val="Overskrift 4 Tegn"/>
    <w:basedOn w:val="Standardskriftforavsnitt"/>
    <w:link w:val="Overskrift4"/>
    <w:semiHidden/>
    <w:rsid w:val="007B0080"/>
    <w:rPr>
      <w:rFonts w:asciiTheme="majorHAnsi" w:eastAsiaTheme="majorEastAsia" w:hAnsiTheme="majorHAnsi" w:cstheme="majorBidi"/>
      <w:i/>
      <w:iCs/>
      <w:color w:val="365F91" w:themeColor="accent1" w:themeShade="BF"/>
      <w:sz w:val="24"/>
      <w:szCs w:val="24"/>
      <w:lang w:val="nb-NO" w:eastAsia="nb-NO"/>
    </w:rPr>
  </w:style>
  <w:style w:type="character" w:customStyle="1" w:styleId="Overskrift2Tegn">
    <w:name w:val="Overskrift 2 Tegn"/>
    <w:basedOn w:val="Standardskriftforavsnitt"/>
    <w:link w:val="Overskrift2"/>
    <w:uiPriority w:val="9"/>
    <w:semiHidden/>
    <w:rsid w:val="007B0080"/>
    <w:rPr>
      <w:rFonts w:asciiTheme="majorHAnsi" w:eastAsiaTheme="majorEastAsia" w:hAnsiTheme="majorHAnsi" w:cstheme="majorBidi"/>
      <w:color w:val="365F91" w:themeColor="accent1" w:themeShade="BF"/>
      <w:sz w:val="26"/>
      <w:szCs w:val="26"/>
      <w:lang w:val="nb-NO" w:eastAsia="nb-NO"/>
    </w:rPr>
  </w:style>
  <w:style w:type="paragraph" w:styleId="Brdtekst">
    <w:name w:val="Body Text"/>
    <w:basedOn w:val="Normal"/>
    <w:link w:val="BrdtekstTegn"/>
    <w:unhideWhenUsed/>
    <w:rsid w:val="007B0080"/>
    <w:pPr>
      <w:spacing w:after="240"/>
    </w:pPr>
    <w:rPr>
      <w:rFonts w:ascii="Verdana" w:hAnsi="Verdana" w:cs="Arial"/>
      <w:color w:val="000000"/>
      <w:sz w:val="22"/>
      <w:lang w:eastAsia="en-US" w:bidi="en-US"/>
    </w:rPr>
  </w:style>
  <w:style w:type="character" w:customStyle="1" w:styleId="BrdtekstTegn">
    <w:name w:val="Brødtekst Tegn"/>
    <w:basedOn w:val="Standardskriftforavsnitt"/>
    <w:link w:val="Brdtekst"/>
    <w:rsid w:val="007B0080"/>
    <w:rPr>
      <w:rFonts w:ascii="Verdana" w:hAnsi="Verdana" w:cs="Arial"/>
      <w:color w:val="000000"/>
      <w:sz w:val="22"/>
      <w:szCs w:val="24"/>
      <w:lang w:val="nb-NO" w:eastAsia="en-US" w:bidi="en-US"/>
    </w:rPr>
  </w:style>
  <w:style w:type="paragraph" w:styleId="Rentekst">
    <w:name w:val="Plain Text"/>
    <w:basedOn w:val="Normal"/>
    <w:link w:val="RentekstTegn"/>
    <w:uiPriority w:val="99"/>
    <w:unhideWhenUsed/>
    <w:rsid w:val="004F7E70"/>
    <w:rPr>
      <w:rFonts w:ascii="Verdana" w:eastAsiaTheme="minorHAnsi" w:hAnsi="Verdana" w:cs="Calibri"/>
      <w:sz w:val="20"/>
      <w:szCs w:val="20"/>
      <w:lang w:eastAsia="en-US"/>
    </w:rPr>
  </w:style>
  <w:style w:type="character" w:customStyle="1" w:styleId="RentekstTegn">
    <w:name w:val="Ren tekst Tegn"/>
    <w:basedOn w:val="Standardskriftforavsnitt"/>
    <w:link w:val="Rentekst"/>
    <w:uiPriority w:val="99"/>
    <w:rsid w:val="004F7E70"/>
    <w:rPr>
      <w:rFonts w:ascii="Verdana" w:eastAsiaTheme="minorHAnsi" w:hAnsi="Verdana" w:cs="Calibri"/>
      <w:lang w:val="nb-NO" w:eastAsia="en-US"/>
    </w:rPr>
  </w:style>
  <w:style w:type="character" w:customStyle="1" w:styleId="ListeavsnittTegn">
    <w:name w:val="Listeavsnitt Tegn"/>
    <w:basedOn w:val="Standardskriftforavsnitt"/>
    <w:link w:val="Listeavsnitt"/>
    <w:uiPriority w:val="34"/>
    <w:locked/>
    <w:rsid w:val="009D7F4A"/>
    <w:rPr>
      <w:rFonts w:ascii="Arial" w:hAnsi="Arial"/>
      <w:sz w:val="24"/>
      <w:szCs w:val="24"/>
      <w:lang w:val="nb-NO" w:eastAsia="nb-NO"/>
    </w:rPr>
  </w:style>
  <w:style w:type="character" w:styleId="Sterk">
    <w:name w:val="Strong"/>
    <w:basedOn w:val="Standardskriftforavsnitt"/>
    <w:uiPriority w:val="22"/>
    <w:qFormat/>
    <w:rsid w:val="00447E8D"/>
    <w:rPr>
      <w:b/>
      <w:bCs/>
    </w:rPr>
  </w:style>
  <w:style w:type="character" w:styleId="Ulstomtale">
    <w:name w:val="Unresolved Mention"/>
    <w:basedOn w:val="Standardskriftforavsnitt"/>
    <w:uiPriority w:val="99"/>
    <w:unhideWhenUsed/>
    <w:rsid w:val="00F74B9B"/>
    <w:rPr>
      <w:color w:val="605E5C"/>
      <w:shd w:val="clear" w:color="auto" w:fill="E1DFDD"/>
    </w:rPr>
  </w:style>
  <w:style w:type="paragraph" w:customStyle="1" w:styleId="Default">
    <w:name w:val="Default"/>
    <w:rsid w:val="00664168"/>
    <w:pPr>
      <w:autoSpaceDE w:val="0"/>
      <w:autoSpaceDN w:val="0"/>
      <w:adjustRightInd w:val="0"/>
    </w:pPr>
    <w:rPr>
      <w:rFonts w:ascii="Calibri" w:eastAsiaTheme="minorHAnsi" w:hAnsi="Calibri" w:cs="Calibri"/>
      <w:color w:val="000000"/>
      <w:sz w:val="24"/>
      <w:szCs w:val="24"/>
      <w:lang w:val="nb-NO" w:eastAsia="en-US"/>
    </w:rPr>
  </w:style>
  <w:style w:type="paragraph" w:styleId="NormalWeb">
    <w:name w:val="Normal (Web)"/>
    <w:basedOn w:val="Normal"/>
    <w:uiPriority w:val="99"/>
    <w:semiHidden/>
    <w:unhideWhenUsed/>
    <w:rsid w:val="00082C8A"/>
    <w:pPr>
      <w:spacing w:before="100" w:beforeAutospacing="1" w:after="100" w:afterAutospacing="1"/>
    </w:pPr>
    <w:rPr>
      <w:rFonts w:ascii="Times New Roman" w:hAnsi="Times New Roman"/>
    </w:rPr>
  </w:style>
  <w:style w:type="character" w:customStyle="1" w:styleId="Dato1">
    <w:name w:val="Dato1"/>
    <w:basedOn w:val="Standardskriftforavsnitt"/>
    <w:rsid w:val="00082C8A"/>
  </w:style>
  <w:style w:type="character" w:styleId="Omtale">
    <w:name w:val="Mention"/>
    <w:basedOn w:val="Standardskriftforavsnitt"/>
    <w:uiPriority w:val="99"/>
    <w:unhideWhenUsed/>
    <w:rsid w:val="00C41A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1365">
      <w:bodyDiv w:val="1"/>
      <w:marLeft w:val="0"/>
      <w:marRight w:val="0"/>
      <w:marTop w:val="0"/>
      <w:marBottom w:val="0"/>
      <w:divBdr>
        <w:top w:val="none" w:sz="0" w:space="0" w:color="auto"/>
        <w:left w:val="none" w:sz="0" w:space="0" w:color="auto"/>
        <w:bottom w:val="none" w:sz="0" w:space="0" w:color="auto"/>
        <w:right w:val="none" w:sz="0" w:space="0" w:color="auto"/>
      </w:divBdr>
    </w:div>
    <w:div w:id="97986659">
      <w:bodyDiv w:val="1"/>
      <w:marLeft w:val="0"/>
      <w:marRight w:val="0"/>
      <w:marTop w:val="0"/>
      <w:marBottom w:val="0"/>
      <w:divBdr>
        <w:top w:val="none" w:sz="0" w:space="0" w:color="auto"/>
        <w:left w:val="none" w:sz="0" w:space="0" w:color="auto"/>
        <w:bottom w:val="none" w:sz="0" w:space="0" w:color="auto"/>
        <w:right w:val="none" w:sz="0" w:space="0" w:color="auto"/>
      </w:divBdr>
    </w:div>
    <w:div w:id="149490596">
      <w:bodyDiv w:val="1"/>
      <w:marLeft w:val="0"/>
      <w:marRight w:val="0"/>
      <w:marTop w:val="0"/>
      <w:marBottom w:val="0"/>
      <w:divBdr>
        <w:top w:val="none" w:sz="0" w:space="0" w:color="auto"/>
        <w:left w:val="none" w:sz="0" w:space="0" w:color="auto"/>
        <w:bottom w:val="none" w:sz="0" w:space="0" w:color="auto"/>
        <w:right w:val="none" w:sz="0" w:space="0" w:color="auto"/>
      </w:divBdr>
    </w:div>
    <w:div w:id="233009842">
      <w:bodyDiv w:val="1"/>
      <w:marLeft w:val="0"/>
      <w:marRight w:val="0"/>
      <w:marTop w:val="0"/>
      <w:marBottom w:val="0"/>
      <w:divBdr>
        <w:top w:val="none" w:sz="0" w:space="0" w:color="auto"/>
        <w:left w:val="none" w:sz="0" w:space="0" w:color="auto"/>
        <w:bottom w:val="none" w:sz="0" w:space="0" w:color="auto"/>
        <w:right w:val="none" w:sz="0" w:space="0" w:color="auto"/>
      </w:divBdr>
    </w:div>
    <w:div w:id="359748693">
      <w:bodyDiv w:val="1"/>
      <w:marLeft w:val="0"/>
      <w:marRight w:val="0"/>
      <w:marTop w:val="0"/>
      <w:marBottom w:val="0"/>
      <w:divBdr>
        <w:top w:val="none" w:sz="0" w:space="0" w:color="auto"/>
        <w:left w:val="none" w:sz="0" w:space="0" w:color="auto"/>
        <w:bottom w:val="none" w:sz="0" w:space="0" w:color="auto"/>
        <w:right w:val="none" w:sz="0" w:space="0" w:color="auto"/>
      </w:divBdr>
    </w:div>
    <w:div w:id="505557238">
      <w:bodyDiv w:val="1"/>
      <w:marLeft w:val="0"/>
      <w:marRight w:val="0"/>
      <w:marTop w:val="0"/>
      <w:marBottom w:val="0"/>
      <w:divBdr>
        <w:top w:val="none" w:sz="0" w:space="0" w:color="auto"/>
        <w:left w:val="none" w:sz="0" w:space="0" w:color="auto"/>
        <w:bottom w:val="none" w:sz="0" w:space="0" w:color="auto"/>
        <w:right w:val="none" w:sz="0" w:space="0" w:color="auto"/>
      </w:divBdr>
    </w:div>
    <w:div w:id="506285579">
      <w:bodyDiv w:val="1"/>
      <w:marLeft w:val="0"/>
      <w:marRight w:val="0"/>
      <w:marTop w:val="0"/>
      <w:marBottom w:val="0"/>
      <w:divBdr>
        <w:top w:val="none" w:sz="0" w:space="0" w:color="auto"/>
        <w:left w:val="none" w:sz="0" w:space="0" w:color="auto"/>
        <w:bottom w:val="none" w:sz="0" w:space="0" w:color="auto"/>
        <w:right w:val="none" w:sz="0" w:space="0" w:color="auto"/>
      </w:divBdr>
    </w:div>
    <w:div w:id="677004078">
      <w:bodyDiv w:val="1"/>
      <w:marLeft w:val="0"/>
      <w:marRight w:val="0"/>
      <w:marTop w:val="0"/>
      <w:marBottom w:val="0"/>
      <w:divBdr>
        <w:top w:val="none" w:sz="0" w:space="0" w:color="auto"/>
        <w:left w:val="none" w:sz="0" w:space="0" w:color="auto"/>
        <w:bottom w:val="none" w:sz="0" w:space="0" w:color="auto"/>
        <w:right w:val="none" w:sz="0" w:space="0" w:color="auto"/>
      </w:divBdr>
    </w:div>
    <w:div w:id="684476855">
      <w:bodyDiv w:val="1"/>
      <w:marLeft w:val="0"/>
      <w:marRight w:val="0"/>
      <w:marTop w:val="0"/>
      <w:marBottom w:val="0"/>
      <w:divBdr>
        <w:top w:val="none" w:sz="0" w:space="0" w:color="auto"/>
        <w:left w:val="none" w:sz="0" w:space="0" w:color="auto"/>
        <w:bottom w:val="none" w:sz="0" w:space="0" w:color="auto"/>
        <w:right w:val="none" w:sz="0" w:space="0" w:color="auto"/>
      </w:divBdr>
    </w:div>
    <w:div w:id="729302363">
      <w:bodyDiv w:val="1"/>
      <w:marLeft w:val="0"/>
      <w:marRight w:val="0"/>
      <w:marTop w:val="0"/>
      <w:marBottom w:val="0"/>
      <w:divBdr>
        <w:top w:val="none" w:sz="0" w:space="0" w:color="auto"/>
        <w:left w:val="none" w:sz="0" w:space="0" w:color="auto"/>
        <w:bottom w:val="none" w:sz="0" w:space="0" w:color="auto"/>
        <w:right w:val="none" w:sz="0" w:space="0" w:color="auto"/>
      </w:divBdr>
    </w:div>
    <w:div w:id="813640265">
      <w:bodyDiv w:val="1"/>
      <w:marLeft w:val="0"/>
      <w:marRight w:val="0"/>
      <w:marTop w:val="0"/>
      <w:marBottom w:val="0"/>
      <w:divBdr>
        <w:top w:val="none" w:sz="0" w:space="0" w:color="auto"/>
        <w:left w:val="none" w:sz="0" w:space="0" w:color="auto"/>
        <w:bottom w:val="none" w:sz="0" w:space="0" w:color="auto"/>
        <w:right w:val="none" w:sz="0" w:space="0" w:color="auto"/>
      </w:divBdr>
    </w:div>
    <w:div w:id="985665178">
      <w:bodyDiv w:val="1"/>
      <w:marLeft w:val="0"/>
      <w:marRight w:val="0"/>
      <w:marTop w:val="0"/>
      <w:marBottom w:val="0"/>
      <w:divBdr>
        <w:top w:val="none" w:sz="0" w:space="0" w:color="auto"/>
        <w:left w:val="none" w:sz="0" w:space="0" w:color="auto"/>
        <w:bottom w:val="none" w:sz="0" w:space="0" w:color="auto"/>
        <w:right w:val="none" w:sz="0" w:space="0" w:color="auto"/>
      </w:divBdr>
    </w:div>
    <w:div w:id="1041788986">
      <w:bodyDiv w:val="1"/>
      <w:marLeft w:val="0"/>
      <w:marRight w:val="0"/>
      <w:marTop w:val="0"/>
      <w:marBottom w:val="0"/>
      <w:divBdr>
        <w:top w:val="none" w:sz="0" w:space="0" w:color="auto"/>
        <w:left w:val="none" w:sz="0" w:space="0" w:color="auto"/>
        <w:bottom w:val="none" w:sz="0" w:space="0" w:color="auto"/>
        <w:right w:val="none" w:sz="0" w:space="0" w:color="auto"/>
      </w:divBdr>
    </w:div>
    <w:div w:id="1044020691">
      <w:bodyDiv w:val="1"/>
      <w:marLeft w:val="0"/>
      <w:marRight w:val="0"/>
      <w:marTop w:val="0"/>
      <w:marBottom w:val="0"/>
      <w:divBdr>
        <w:top w:val="none" w:sz="0" w:space="0" w:color="auto"/>
        <w:left w:val="none" w:sz="0" w:space="0" w:color="auto"/>
        <w:bottom w:val="none" w:sz="0" w:space="0" w:color="auto"/>
        <w:right w:val="none" w:sz="0" w:space="0" w:color="auto"/>
      </w:divBdr>
    </w:div>
    <w:div w:id="1103719148">
      <w:bodyDiv w:val="1"/>
      <w:marLeft w:val="0"/>
      <w:marRight w:val="0"/>
      <w:marTop w:val="0"/>
      <w:marBottom w:val="0"/>
      <w:divBdr>
        <w:top w:val="none" w:sz="0" w:space="0" w:color="auto"/>
        <w:left w:val="none" w:sz="0" w:space="0" w:color="auto"/>
        <w:bottom w:val="none" w:sz="0" w:space="0" w:color="auto"/>
        <w:right w:val="none" w:sz="0" w:space="0" w:color="auto"/>
      </w:divBdr>
    </w:div>
    <w:div w:id="1172336182">
      <w:bodyDiv w:val="1"/>
      <w:marLeft w:val="0"/>
      <w:marRight w:val="0"/>
      <w:marTop w:val="0"/>
      <w:marBottom w:val="0"/>
      <w:divBdr>
        <w:top w:val="none" w:sz="0" w:space="0" w:color="auto"/>
        <w:left w:val="none" w:sz="0" w:space="0" w:color="auto"/>
        <w:bottom w:val="none" w:sz="0" w:space="0" w:color="auto"/>
        <w:right w:val="none" w:sz="0" w:space="0" w:color="auto"/>
      </w:divBdr>
    </w:div>
    <w:div w:id="1214730092">
      <w:bodyDiv w:val="1"/>
      <w:marLeft w:val="0"/>
      <w:marRight w:val="0"/>
      <w:marTop w:val="0"/>
      <w:marBottom w:val="0"/>
      <w:divBdr>
        <w:top w:val="none" w:sz="0" w:space="0" w:color="auto"/>
        <w:left w:val="none" w:sz="0" w:space="0" w:color="auto"/>
        <w:bottom w:val="none" w:sz="0" w:space="0" w:color="auto"/>
        <w:right w:val="none" w:sz="0" w:space="0" w:color="auto"/>
      </w:divBdr>
      <w:divsChild>
        <w:div w:id="472605106">
          <w:marLeft w:val="0"/>
          <w:marRight w:val="0"/>
          <w:marTop w:val="0"/>
          <w:marBottom w:val="0"/>
          <w:divBdr>
            <w:top w:val="none" w:sz="0" w:space="0" w:color="auto"/>
            <w:left w:val="none" w:sz="0" w:space="0" w:color="auto"/>
            <w:bottom w:val="none" w:sz="0" w:space="0" w:color="auto"/>
            <w:right w:val="none" w:sz="0" w:space="0" w:color="auto"/>
          </w:divBdr>
        </w:div>
        <w:div w:id="2110810608">
          <w:marLeft w:val="0"/>
          <w:marRight w:val="0"/>
          <w:marTop w:val="0"/>
          <w:marBottom w:val="0"/>
          <w:divBdr>
            <w:top w:val="none" w:sz="0" w:space="0" w:color="auto"/>
            <w:left w:val="none" w:sz="0" w:space="0" w:color="auto"/>
            <w:bottom w:val="none" w:sz="0" w:space="0" w:color="auto"/>
            <w:right w:val="none" w:sz="0" w:space="0" w:color="auto"/>
          </w:divBdr>
        </w:div>
      </w:divsChild>
    </w:div>
    <w:div w:id="1629579764">
      <w:bodyDiv w:val="1"/>
      <w:marLeft w:val="0"/>
      <w:marRight w:val="0"/>
      <w:marTop w:val="0"/>
      <w:marBottom w:val="0"/>
      <w:divBdr>
        <w:top w:val="none" w:sz="0" w:space="0" w:color="auto"/>
        <w:left w:val="none" w:sz="0" w:space="0" w:color="auto"/>
        <w:bottom w:val="none" w:sz="0" w:space="0" w:color="auto"/>
        <w:right w:val="none" w:sz="0" w:space="0" w:color="auto"/>
      </w:divBdr>
    </w:div>
    <w:div w:id="1682782158">
      <w:bodyDiv w:val="1"/>
      <w:marLeft w:val="0"/>
      <w:marRight w:val="0"/>
      <w:marTop w:val="0"/>
      <w:marBottom w:val="0"/>
      <w:divBdr>
        <w:top w:val="none" w:sz="0" w:space="0" w:color="auto"/>
        <w:left w:val="none" w:sz="0" w:space="0" w:color="auto"/>
        <w:bottom w:val="none" w:sz="0" w:space="0" w:color="auto"/>
        <w:right w:val="none" w:sz="0" w:space="0" w:color="auto"/>
      </w:divBdr>
    </w:div>
    <w:div w:id="1899198688">
      <w:bodyDiv w:val="1"/>
      <w:marLeft w:val="0"/>
      <w:marRight w:val="0"/>
      <w:marTop w:val="0"/>
      <w:marBottom w:val="0"/>
      <w:divBdr>
        <w:top w:val="none" w:sz="0" w:space="0" w:color="auto"/>
        <w:left w:val="none" w:sz="0" w:space="0" w:color="auto"/>
        <w:bottom w:val="none" w:sz="0" w:space="0" w:color="auto"/>
        <w:right w:val="none" w:sz="0" w:space="0" w:color="auto"/>
      </w:divBdr>
    </w:div>
    <w:div w:id="2080668988">
      <w:bodyDiv w:val="1"/>
      <w:marLeft w:val="0"/>
      <w:marRight w:val="0"/>
      <w:marTop w:val="0"/>
      <w:marBottom w:val="0"/>
      <w:divBdr>
        <w:top w:val="none" w:sz="0" w:space="0" w:color="auto"/>
        <w:left w:val="none" w:sz="0" w:space="0" w:color="auto"/>
        <w:bottom w:val="none" w:sz="0" w:space="0" w:color="auto"/>
        <w:right w:val="none" w:sz="0" w:space="0" w:color="auto"/>
      </w:divBdr>
    </w:div>
    <w:div w:id="21007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SharedWithUsers xmlns="88e3d6be-fa8b-484d-b8ab-1298c9da275d">
      <UserInfo>
        <DisplayName>Cato Lie</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3E9613-397C-4606-90B8-A78317A47B8B}">
  <ds:schemaRefs>
    <ds:schemaRef ds:uri="http://schemas.microsoft.com/sharepoint/v3/contenttype/forms"/>
  </ds:schemaRefs>
</ds:datastoreItem>
</file>

<file path=customXml/itemProps2.xml><?xml version="1.0" encoding="utf-8"?>
<ds:datastoreItem xmlns:ds="http://schemas.openxmlformats.org/officeDocument/2006/customXml" ds:itemID="{65337402-1E4F-4D96-9872-A414DD6BC495}"/>
</file>

<file path=customXml/itemProps3.xml><?xml version="1.0" encoding="utf-8"?>
<ds:datastoreItem xmlns:ds="http://schemas.openxmlformats.org/officeDocument/2006/customXml" ds:itemID="{5FB86128-3D99-4BD6-AF45-0A7C752422A6}">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4B404F21-80EF-495D-8652-32E5770D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1627</Words>
  <Characters>9093</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Malspesialisten AS</vt:lpstr>
    </vt:vector>
  </TitlesOfParts>
  <Company>PC-HELP</Company>
  <LinksUpToDate>false</LinksUpToDate>
  <CharactersWithSpaces>10699</CharactersWithSpaces>
  <SharedDoc>false</SharedDoc>
  <HLinks>
    <vt:vector size="6" baseType="variant">
      <vt:variant>
        <vt:i4>1704051</vt:i4>
      </vt:variant>
      <vt:variant>
        <vt:i4>0</vt:i4>
      </vt:variant>
      <vt:variant>
        <vt:i4>0</vt:i4>
      </vt:variant>
      <vt:variant>
        <vt:i4>5</vt:i4>
      </vt:variant>
      <vt:variant>
        <vt:lpwstr>mailto:berit.larsen@ffo.no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Malspesialisten AS</dc:title>
  <dc:subject/>
  <dc:creator>Adrian Linge</dc:creator>
  <cp:keywords/>
  <cp:lastModifiedBy>Cato Lie</cp:lastModifiedBy>
  <cp:revision>293</cp:revision>
  <cp:lastPrinted>2021-01-21T22:55:00Z</cp:lastPrinted>
  <dcterms:created xsi:type="dcterms:W3CDTF">2021-01-15T19:53:00Z</dcterms:created>
  <dcterms:modified xsi:type="dcterms:W3CDTF">2021-02-08T11:19:00Z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