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3CD65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3F3B6605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64C5AED9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0ED19D4B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4"/>
        <w:gridCol w:w="3864"/>
      </w:tblGrid>
      <w:tr w:rsidR="006F3C67" w:rsidRPr="00907F38" w14:paraId="71778A46" w14:textId="77777777" w:rsidTr="006F3C67">
        <w:tc>
          <w:tcPr>
            <w:tcW w:w="5778" w:type="dxa"/>
          </w:tcPr>
          <w:p w14:paraId="1A8BED49" w14:textId="78CCFAEE" w:rsidR="006F3C67" w:rsidRPr="00907F38" w:rsidRDefault="005B2298" w:rsidP="006F3C67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Helse og omsorgsdepartementet</w:t>
            </w:r>
          </w:p>
        </w:tc>
        <w:tc>
          <w:tcPr>
            <w:tcW w:w="3936" w:type="dxa"/>
          </w:tcPr>
          <w:p w14:paraId="051AD55A" w14:textId="77777777" w:rsidR="006F3C67" w:rsidRPr="00907F38" w:rsidRDefault="006F3C67" w:rsidP="006F3C67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14:paraId="7ECA5E8B" w14:textId="77777777" w:rsidTr="006F3C67">
        <w:tc>
          <w:tcPr>
            <w:tcW w:w="5778" w:type="dxa"/>
          </w:tcPr>
          <w:p w14:paraId="1200A28F" w14:textId="5C578900" w:rsidR="00DF10C1" w:rsidRPr="00907F38" w:rsidRDefault="0052795C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</w:tcPr>
          <w:p w14:paraId="3D68F6A1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14:paraId="341F75F1" w14:textId="77777777" w:rsidTr="006F3C67">
        <w:tc>
          <w:tcPr>
            <w:tcW w:w="5778" w:type="dxa"/>
          </w:tcPr>
          <w:p w14:paraId="3499F574" w14:textId="5B6B2143" w:rsidR="00DF10C1" w:rsidRPr="00907F38" w:rsidRDefault="005B2298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Postboks 8011 Dep</w:t>
            </w:r>
          </w:p>
        </w:tc>
        <w:tc>
          <w:tcPr>
            <w:tcW w:w="3936" w:type="dxa"/>
          </w:tcPr>
          <w:p w14:paraId="116A3FD5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1000A" w:rsidRPr="00907F38" w14:paraId="37590CA3" w14:textId="77777777" w:rsidTr="00227AEB">
        <w:tc>
          <w:tcPr>
            <w:tcW w:w="5778" w:type="dxa"/>
          </w:tcPr>
          <w:p w14:paraId="35FC74CB" w14:textId="43D5E76F" w:rsidR="00D1000A" w:rsidRPr="00907F38" w:rsidRDefault="005B2298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0031</w:t>
            </w:r>
            <w:r w:rsidR="0052795C"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Oslo</w:t>
            </w:r>
          </w:p>
        </w:tc>
        <w:tc>
          <w:tcPr>
            <w:tcW w:w="3936" w:type="dxa"/>
          </w:tcPr>
          <w:p w14:paraId="31196C35" w14:textId="77777777" w:rsidR="00D1000A" w:rsidRPr="00907F38" w:rsidRDefault="00D1000A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0A6465" w:rsidRPr="00907F38" w14:paraId="654C4E26" w14:textId="77777777" w:rsidTr="006F3C67">
        <w:tc>
          <w:tcPr>
            <w:tcW w:w="5778" w:type="dxa"/>
          </w:tcPr>
          <w:p w14:paraId="6E46ABD1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14:paraId="283A72A1" w14:textId="114691AA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 fil: </w:t>
            </w:r>
            <w:r w:rsidR="005B2298">
              <w:rPr>
                <w:rFonts w:asciiTheme="minorHAnsi" w:hAnsiTheme="minorHAnsi"/>
                <w:sz w:val="20"/>
                <w:szCs w:val="22"/>
              </w:rPr>
              <w:t>B21-AA nasjonal digital samhandling</w:t>
            </w:r>
          </w:p>
        </w:tc>
      </w:tr>
      <w:tr w:rsidR="000A6465" w:rsidRPr="00907F38" w14:paraId="500C1539" w14:textId="77777777" w:rsidTr="006F3C67">
        <w:tc>
          <w:tcPr>
            <w:tcW w:w="5778" w:type="dxa"/>
          </w:tcPr>
          <w:p w14:paraId="3B5EE278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14:paraId="4222E731" w14:textId="6CB679AD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Vårt Arkiv: </w:t>
            </w:r>
            <w:r w:rsidR="005B2298">
              <w:rPr>
                <w:rFonts w:asciiTheme="minorHAnsi" w:hAnsiTheme="minorHAnsi"/>
                <w:sz w:val="20"/>
                <w:szCs w:val="22"/>
              </w:rPr>
              <w:t>Interssepol/høringsuttal.</w:t>
            </w:r>
          </w:p>
        </w:tc>
      </w:tr>
      <w:tr w:rsidR="000A6465" w:rsidRPr="00907F38" w14:paraId="6172E6E1" w14:textId="77777777" w:rsidTr="006F3C67">
        <w:tc>
          <w:tcPr>
            <w:tcW w:w="5778" w:type="dxa"/>
          </w:tcPr>
          <w:p w14:paraId="7A96FE0D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14:paraId="0D9D2A78" w14:textId="71BC941C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Saksbehandler: </w:t>
            </w:r>
            <w:r w:rsidR="005B2298">
              <w:rPr>
                <w:rFonts w:asciiTheme="minorHAnsi" w:hAnsiTheme="minorHAnsi"/>
                <w:sz w:val="20"/>
                <w:szCs w:val="22"/>
              </w:rPr>
              <w:t>Arnfinn Aarnes</w:t>
            </w:r>
          </w:p>
        </w:tc>
      </w:tr>
    </w:tbl>
    <w:p w14:paraId="101022CD" w14:textId="77777777" w:rsidR="00603CF3" w:rsidRPr="00907F38" w:rsidRDefault="00603CF3" w:rsidP="00F5658A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14:paraId="5613DCE0" w14:textId="77777777" w:rsidR="0056171C" w:rsidRPr="00907F38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0" w:name="Bm_Dato2"/>
      <w:r w:rsidRPr="00907F38">
        <w:rPr>
          <w:rFonts w:asciiTheme="minorHAnsi" w:hAnsiTheme="minorHAnsi"/>
          <w:sz w:val="22"/>
          <w:szCs w:val="22"/>
        </w:rPr>
        <w:tab/>
      </w:r>
      <w:bookmarkStart w:id="1" w:name="Bm_Dato"/>
      <w:r w:rsidRPr="00907F38">
        <w:rPr>
          <w:rFonts w:asciiTheme="minorHAnsi" w:hAnsiTheme="minorHAnsi"/>
          <w:sz w:val="22"/>
          <w:szCs w:val="22"/>
        </w:rPr>
        <w:t xml:space="preserve">Oslo </w:t>
      </w:r>
      <w:bookmarkEnd w:id="1"/>
      <w:r w:rsidR="00676B9F" w:rsidRPr="00907F38">
        <w:rPr>
          <w:rFonts w:asciiTheme="minorHAnsi" w:hAnsiTheme="minorHAnsi"/>
          <w:sz w:val="22"/>
          <w:szCs w:val="22"/>
        </w:rPr>
        <w:fldChar w:fldCharType="begin"/>
      </w:r>
      <w:r w:rsidR="00676B9F" w:rsidRPr="00907F38">
        <w:rPr>
          <w:rFonts w:asciiTheme="minorHAnsi" w:hAnsiTheme="minorHAnsi"/>
          <w:sz w:val="22"/>
          <w:szCs w:val="22"/>
        </w:rPr>
        <w:instrText xml:space="preserve"> CREATEDATE  \@ "d. MMMM yyyy"  \* MERGEFORMAT </w:instrText>
      </w:r>
      <w:r w:rsidR="00676B9F" w:rsidRPr="00907F38">
        <w:rPr>
          <w:rFonts w:asciiTheme="minorHAnsi" w:hAnsiTheme="minorHAnsi"/>
          <w:sz w:val="22"/>
          <w:szCs w:val="22"/>
        </w:rPr>
        <w:fldChar w:fldCharType="separate"/>
      </w:r>
      <w:r w:rsidR="005B2298">
        <w:rPr>
          <w:rFonts w:asciiTheme="minorHAnsi" w:hAnsiTheme="minorHAnsi"/>
          <w:noProof/>
          <w:sz w:val="22"/>
          <w:szCs w:val="22"/>
        </w:rPr>
        <w:t>29. september 2021</w:t>
      </w:r>
      <w:r w:rsidR="00676B9F" w:rsidRPr="00907F38">
        <w:rPr>
          <w:rFonts w:asciiTheme="minorHAnsi" w:hAnsiTheme="minorHAnsi"/>
          <w:sz w:val="22"/>
          <w:szCs w:val="22"/>
        </w:rPr>
        <w:fldChar w:fldCharType="end"/>
      </w:r>
      <w:r w:rsidR="00A03FFF" w:rsidRPr="00907F38">
        <w:rPr>
          <w:rFonts w:asciiTheme="minorHAnsi" w:hAnsiTheme="minorHAnsi"/>
          <w:sz w:val="22"/>
          <w:szCs w:val="22"/>
        </w:rPr>
        <w:t xml:space="preserve"> </w:t>
      </w:r>
      <w:bookmarkEnd w:id="0"/>
    </w:p>
    <w:p w14:paraId="530D6560" w14:textId="77777777" w:rsidR="0056171C" w:rsidRPr="00907F38" w:rsidRDefault="0056171C" w:rsidP="0056171C">
      <w:pPr>
        <w:tabs>
          <w:tab w:val="left" w:pos="5670"/>
        </w:tabs>
        <w:ind w:firstLine="708"/>
        <w:rPr>
          <w:rFonts w:asciiTheme="minorHAnsi" w:hAnsiTheme="minorHAnsi"/>
        </w:rPr>
      </w:pPr>
    </w:p>
    <w:p w14:paraId="59415FE1" w14:textId="77777777" w:rsidR="00214C62" w:rsidRDefault="00214C62" w:rsidP="000603A7">
      <w:pPr>
        <w:rPr>
          <w:rFonts w:asciiTheme="minorHAnsi" w:hAnsiTheme="minorHAnsi" w:cs="Arial"/>
          <w:b/>
          <w:bCs/>
          <w:kern w:val="32"/>
          <w:sz w:val="32"/>
          <w:szCs w:val="32"/>
        </w:rPr>
      </w:pPr>
      <w:bookmarkStart w:id="2" w:name="Bm_Start"/>
    </w:p>
    <w:p w14:paraId="43F6F236" w14:textId="199A8DDF" w:rsidR="000603A7" w:rsidRPr="00907F38" w:rsidRDefault="005B2298" w:rsidP="000603A7">
      <w:pPr>
        <w:rPr>
          <w:rFonts w:asciiTheme="minorHAnsi" w:hAnsiTheme="minorHAnsi" w:cs="Arial"/>
          <w:b/>
          <w:bCs/>
          <w:kern w:val="32"/>
          <w:sz w:val="32"/>
          <w:szCs w:val="32"/>
        </w:rPr>
      </w:pPr>
      <w:r>
        <w:rPr>
          <w:rFonts w:asciiTheme="minorHAnsi" w:hAnsiTheme="minorHAnsi" w:cs="Arial"/>
          <w:b/>
          <w:bCs/>
          <w:kern w:val="32"/>
          <w:sz w:val="32"/>
          <w:szCs w:val="32"/>
        </w:rPr>
        <w:t>Endringer i pasientjournalloven mv. – nasjonal digital samhandling til beste for pasienter og brukere</w:t>
      </w:r>
    </w:p>
    <w:bookmarkEnd w:id="2"/>
    <w:p w14:paraId="767AAD0A" w14:textId="77777777" w:rsidR="005B2298" w:rsidRDefault="005B2298" w:rsidP="00B72F35">
      <w:pPr>
        <w:rPr>
          <w:rFonts w:asciiTheme="minorHAnsi" w:hAnsiTheme="minorHAnsi"/>
        </w:rPr>
      </w:pPr>
    </w:p>
    <w:p w14:paraId="473F1DFF" w14:textId="294D27B7" w:rsidR="00603CF3" w:rsidRDefault="005B2298" w:rsidP="00B72F3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FFO viser til overnevnte høringsnotat og vi </w:t>
      </w:r>
      <w:r w:rsidR="004D33C2">
        <w:rPr>
          <w:rFonts w:asciiTheme="minorHAnsi" w:hAnsiTheme="minorHAnsi"/>
        </w:rPr>
        <w:t xml:space="preserve">vil </w:t>
      </w:r>
      <w:r>
        <w:rPr>
          <w:rFonts w:asciiTheme="minorHAnsi" w:hAnsiTheme="minorHAnsi"/>
        </w:rPr>
        <w:t>her gi noen merknader til forslaget.</w:t>
      </w:r>
    </w:p>
    <w:p w14:paraId="686BBAFC" w14:textId="07F14DE3" w:rsidR="005B2298" w:rsidRDefault="005B2298" w:rsidP="00B72F35">
      <w:pPr>
        <w:rPr>
          <w:rFonts w:asciiTheme="minorHAnsi" w:hAnsiTheme="minorHAnsi"/>
        </w:rPr>
      </w:pPr>
    </w:p>
    <w:p w14:paraId="4F45A600" w14:textId="5EB6453A" w:rsidR="005B2298" w:rsidRDefault="005B2298" w:rsidP="00B72F35">
      <w:pPr>
        <w:rPr>
          <w:rFonts w:asciiTheme="minorHAnsi" w:hAnsiTheme="minorHAnsi"/>
        </w:rPr>
      </w:pPr>
      <w:r>
        <w:rPr>
          <w:rFonts w:asciiTheme="minorHAnsi" w:hAnsiTheme="minorHAnsi"/>
        </w:rPr>
        <w:t>FFO er opptatt av at samhandlingen i helsetjenesten skal styrkes. Dårlig samhandling fører til at informasjon om pasientene ikke er tilgjengelig i en behandlingssituasjon og kan føre til at pasientene ikke får optimal behandling. Det er kjent at leger bruker mye tid på å skaffe til veie nødvendig informasjon om pasientene</w:t>
      </w:r>
      <w:r w:rsidR="004D33C2">
        <w:rPr>
          <w:rFonts w:asciiTheme="minorHAnsi" w:hAnsiTheme="minorHAnsi"/>
        </w:rPr>
        <w:t>. D</w:t>
      </w:r>
      <w:r>
        <w:rPr>
          <w:rFonts w:asciiTheme="minorHAnsi" w:hAnsiTheme="minorHAnsi"/>
        </w:rPr>
        <w:t xml:space="preserve">ette er tid og ressurser som </w:t>
      </w:r>
      <w:r w:rsidR="004D33C2">
        <w:rPr>
          <w:rFonts w:asciiTheme="minorHAnsi" w:hAnsiTheme="minorHAnsi"/>
        </w:rPr>
        <w:t xml:space="preserve">heller </w:t>
      </w:r>
      <w:r>
        <w:rPr>
          <w:rFonts w:asciiTheme="minorHAnsi" w:hAnsiTheme="minorHAnsi"/>
        </w:rPr>
        <w:t xml:space="preserve">kunne vært brukt på </w:t>
      </w:r>
      <w:r w:rsidR="0056051E">
        <w:rPr>
          <w:rFonts w:asciiTheme="minorHAnsi" w:hAnsiTheme="minorHAnsi"/>
        </w:rPr>
        <w:t>pasientbehandling. Vi er også opptatt av at det må etableres løsninger som gjør det mulig for pasienter og helsepersonell å kommunisere digitalt. Vi er derfor fornøyde</w:t>
      </w:r>
      <w:r w:rsidR="003308C7">
        <w:rPr>
          <w:rFonts w:asciiTheme="minorHAnsi" w:hAnsiTheme="minorHAnsi"/>
        </w:rPr>
        <w:t xml:space="preserve"> med</w:t>
      </w:r>
      <w:r w:rsidR="0056051E">
        <w:rPr>
          <w:rFonts w:asciiTheme="minorHAnsi" w:hAnsiTheme="minorHAnsi"/>
        </w:rPr>
        <w:t xml:space="preserve"> og støtter forslaget om å endringer i pasientjournalloven § 10 slik at det etableres en lovhjemmel for å gi forskrift om nasjonal datainfrastruktur for effektiv digital samhandling mellom pasient og helsepersonell og mellom helsepersonell i kommunal, statlig og privat helse og omsorgstjeneste.</w:t>
      </w:r>
    </w:p>
    <w:p w14:paraId="100659D3" w14:textId="5EB0B92F" w:rsidR="00B4293A" w:rsidRDefault="00B4293A" w:rsidP="00B72F35">
      <w:pPr>
        <w:rPr>
          <w:rFonts w:asciiTheme="minorHAnsi" w:hAnsiTheme="minorHAnsi"/>
        </w:rPr>
      </w:pPr>
    </w:p>
    <w:p w14:paraId="3CBD2F7E" w14:textId="3031A611" w:rsidR="00B4293A" w:rsidRPr="00B4293A" w:rsidRDefault="00B4293A" w:rsidP="00B72F35">
      <w:pPr>
        <w:rPr>
          <w:rFonts w:asciiTheme="minorHAnsi" w:hAnsiTheme="minorHAnsi"/>
          <w:b/>
          <w:bCs/>
        </w:rPr>
      </w:pPr>
      <w:r w:rsidRPr="00B4293A">
        <w:rPr>
          <w:rFonts w:asciiTheme="minorHAnsi" w:hAnsiTheme="minorHAnsi"/>
          <w:b/>
          <w:bCs/>
        </w:rPr>
        <w:t>Formålet med forslaget</w:t>
      </w:r>
    </w:p>
    <w:p w14:paraId="2A41C67B" w14:textId="10018EFF" w:rsidR="0056051E" w:rsidRDefault="00B4293A" w:rsidP="00B72F35">
      <w:pPr>
        <w:rPr>
          <w:rFonts w:asciiTheme="minorHAnsi" w:hAnsiTheme="minorHAnsi"/>
        </w:rPr>
      </w:pPr>
      <w:r w:rsidRPr="00B4293A">
        <w:rPr>
          <w:rFonts w:asciiTheme="minorHAnsi" w:hAnsiTheme="minorHAnsi"/>
        </w:rPr>
        <w:t>FFO støtter formålet o</w:t>
      </w:r>
      <w:r>
        <w:rPr>
          <w:rFonts w:asciiTheme="minorHAnsi" w:hAnsiTheme="minorHAnsi"/>
        </w:rPr>
        <w:t>m en nasjonal datainfrastruktur, og at dette skal bidra til bedre koordinerte helsetjenester. Dagens helsetjenester oppleves i mange tilfeller som fragmenterte og i for liten grad koordinerte. Pasienter mottar helsetjenester på ulike steder, og</w:t>
      </w:r>
      <w:r w:rsidR="002D045E">
        <w:rPr>
          <w:rFonts w:asciiTheme="minorHAnsi" w:hAnsiTheme="minorHAnsi"/>
        </w:rPr>
        <w:t xml:space="preserve"> i</w:t>
      </w:r>
      <w:r>
        <w:rPr>
          <w:rFonts w:asciiTheme="minorHAnsi" w:hAnsiTheme="minorHAnsi"/>
        </w:rPr>
        <w:t xml:space="preserve"> dag mangler det ofte informasjon. Når nødvendig helseinformasjon om pasienten ikke er tilgjengelig hos alle aktører som pasienten mottar helsehjelp fra, må den enkelte selv formidle sin sykehistorie. Dette</w:t>
      </w:r>
      <w:r w:rsidR="00672C63">
        <w:rPr>
          <w:rFonts w:asciiTheme="minorHAnsi" w:hAnsiTheme="minorHAnsi"/>
        </w:rPr>
        <w:t xml:space="preserve"> er sårbart, og</w:t>
      </w:r>
      <w:r>
        <w:rPr>
          <w:rFonts w:asciiTheme="minorHAnsi" w:hAnsiTheme="minorHAnsi"/>
        </w:rPr>
        <w:t xml:space="preserve"> kan medføre at viktig informasjon </w:t>
      </w:r>
      <w:r w:rsidR="00672C63">
        <w:rPr>
          <w:rFonts w:asciiTheme="minorHAnsi" w:hAnsiTheme="minorHAnsi"/>
        </w:rPr>
        <w:t xml:space="preserve">blir glemt og ikke formidlet videre. Dette kan innebære at en behandling ikke blir optimal eller at det i enkelte tilfeller kan utgjøre en pasientsikkerhetsrisiko. Etablering av en datainfrastruktur vil innebære </w:t>
      </w:r>
      <w:r w:rsidR="004D33C2">
        <w:rPr>
          <w:rFonts w:asciiTheme="minorHAnsi" w:hAnsiTheme="minorHAnsi"/>
        </w:rPr>
        <w:t xml:space="preserve">bedre </w:t>
      </w:r>
      <w:r w:rsidR="00672C63">
        <w:rPr>
          <w:rFonts w:asciiTheme="minorHAnsi" w:hAnsiTheme="minorHAnsi"/>
        </w:rPr>
        <w:t xml:space="preserve">og </w:t>
      </w:r>
      <w:r w:rsidR="004D33C2">
        <w:rPr>
          <w:rFonts w:asciiTheme="minorHAnsi" w:hAnsiTheme="minorHAnsi"/>
        </w:rPr>
        <w:t xml:space="preserve">mer </w:t>
      </w:r>
      <w:r w:rsidR="00672C63">
        <w:rPr>
          <w:rFonts w:asciiTheme="minorHAnsi" w:hAnsiTheme="minorHAnsi"/>
        </w:rPr>
        <w:t xml:space="preserve">effektiv samhandling mellom aktørene ved at de har tilgang til oppdatert korrekt pasientinformasjon når pasientene kommer til behandling. FFO mener at etablering av en nasjonal datainfrastruktur er et </w:t>
      </w:r>
      <w:r w:rsidR="004D33C2">
        <w:rPr>
          <w:rFonts w:asciiTheme="minorHAnsi" w:hAnsiTheme="minorHAnsi"/>
        </w:rPr>
        <w:t>nødvendig</w:t>
      </w:r>
      <w:r w:rsidR="00672C63">
        <w:rPr>
          <w:rFonts w:asciiTheme="minorHAnsi" w:hAnsiTheme="minorHAnsi"/>
        </w:rPr>
        <w:t xml:space="preserve"> virkemiddel for en best mulig pasientbehandling og pasientsikkerhet.</w:t>
      </w:r>
    </w:p>
    <w:p w14:paraId="7C8BA7E8" w14:textId="14B574F5" w:rsidR="00672C63" w:rsidRDefault="00672C63" w:rsidP="00B72F35">
      <w:pPr>
        <w:rPr>
          <w:rFonts w:asciiTheme="minorHAnsi" w:hAnsiTheme="minorHAnsi"/>
        </w:rPr>
      </w:pPr>
    </w:p>
    <w:p w14:paraId="10549048" w14:textId="4B31BD53" w:rsidR="00672C63" w:rsidRPr="00EB3DB1" w:rsidRDefault="00EC7350" w:rsidP="00B72F35">
      <w:pPr>
        <w:rPr>
          <w:rFonts w:asciiTheme="minorHAnsi" w:hAnsiTheme="minorHAnsi"/>
          <w:b/>
          <w:bCs/>
        </w:rPr>
      </w:pPr>
      <w:r w:rsidRPr="00EB3DB1">
        <w:rPr>
          <w:rFonts w:asciiTheme="minorHAnsi" w:hAnsiTheme="minorHAnsi"/>
          <w:b/>
          <w:bCs/>
        </w:rPr>
        <w:t xml:space="preserve">Forslag til endring av </w:t>
      </w:r>
      <w:r w:rsidR="00EB3DB1" w:rsidRPr="00EB3DB1">
        <w:rPr>
          <w:rFonts w:asciiTheme="minorHAnsi" w:hAnsiTheme="minorHAnsi"/>
          <w:b/>
          <w:bCs/>
        </w:rPr>
        <w:t>pasientjournalloven</w:t>
      </w:r>
    </w:p>
    <w:p w14:paraId="0CB955A1" w14:textId="53A69BC5" w:rsidR="0056051E" w:rsidRDefault="00C97AB5" w:rsidP="00B72F35">
      <w:pPr>
        <w:rPr>
          <w:rFonts w:asciiTheme="minorHAnsi" w:hAnsiTheme="minorHAnsi"/>
          <w:i/>
          <w:iCs/>
        </w:rPr>
      </w:pPr>
      <w:r w:rsidRPr="000F446A">
        <w:rPr>
          <w:rFonts w:asciiTheme="minorHAnsi" w:hAnsiTheme="minorHAnsi"/>
          <w:i/>
          <w:iCs/>
        </w:rPr>
        <w:t xml:space="preserve">«Pasientjournalloven er et arbeids- og </w:t>
      </w:r>
      <w:r w:rsidR="00D2190B" w:rsidRPr="000F446A">
        <w:rPr>
          <w:rFonts w:asciiTheme="minorHAnsi" w:hAnsiTheme="minorHAnsi"/>
          <w:i/>
          <w:iCs/>
        </w:rPr>
        <w:t>kommunikasjonsverktøy f</w:t>
      </w:r>
      <w:r w:rsidR="004D33C2">
        <w:rPr>
          <w:rFonts w:asciiTheme="minorHAnsi" w:hAnsiTheme="minorHAnsi"/>
          <w:i/>
          <w:iCs/>
        </w:rPr>
        <w:t>o</w:t>
      </w:r>
      <w:r w:rsidR="00D2190B" w:rsidRPr="000F446A">
        <w:rPr>
          <w:rFonts w:asciiTheme="minorHAnsi" w:hAnsiTheme="minorHAnsi"/>
          <w:i/>
          <w:iCs/>
        </w:rPr>
        <w:t xml:space="preserve">r helsepersonell som benyttes for </w:t>
      </w:r>
      <w:r w:rsidR="00425166" w:rsidRPr="000F446A">
        <w:rPr>
          <w:rFonts w:asciiTheme="minorHAnsi" w:hAnsiTheme="minorHAnsi"/>
          <w:i/>
          <w:iCs/>
        </w:rPr>
        <w:t xml:space="preserve">å </w:t>
      </w:r>
      <w:r w:rsidR="00D2190B" w:rsidRPr="000F446A">
        <w:rPr>
          <w:rFonts w:asciiTheme="minorHAnsi" w:hAnsiTheme="minorHAnsi"/>
          <w:i/>
          <w:iCs/>
        </w:rPr>
        <w:t xml:space="preserve">dokumentere relevante og nødvendige </w:t>
      </w:r>
      <w:r w:rsidR="00021D6B" w:rsidRPr="000F446A">
        <w:rPr>
          <w:rFonts w:asciiTheme="minorHAnsi" w:hAnsiTheme="minorHAnsi"/>
          <w:i/>
          <w:iCs/>
        </w:rPr>
        <w:t>opplysninger om pasienten</w:t>
      </w:r>
      <w:r w:rsidR="00425166" w:rsidRPr="000F446A">
        <w:rPr>
          <w:rFonts w:asciiTheme="minorHAnsi" w:hAnsiTheme="minorHAnsi"/>
          <w:i/>
          <w:iCs/>
        </w:rPr>
        <w:t xml:space="preserve"> og helsehjelpen. Det inkluderer vurderinger</w:t>
      </w:r>
      <w:r w:rsidR="00F4750C" w:rsidRPr="000F446A">
        <w:rPr>
          <w:rFonts w:asciiTheme="minorHAnsi" w:hAnsiTheme="minorHAnsi"/>
          <w:i/>
          <w:iCs/>
        </w:rPr>
        <w:t xml:space="preserve"> og rådslag mellom </w:t>
      </w:r>
      <w:r w:rsidR="002B4306" w:rsidRPr="000F446A">
        <w:rPr>
          <w:rFonts w:asciiTheme="minorHAnsi" w:hAnsiTheme="minorHAnsi"/>
          <w:i/>
          <w:iCs/>
        </w:rPr>
        <w:t>helsepersonell</w:t>
      </w:r>
      <w:r w:rsidR="00F4750C" w:rsidRPr="000F446A">
        <w:rPr>
          <w:rFonts w:asciiTheme="minorHAnsi" w:hAnsiTheme="minorHAnsi"/>
          <w:i/>
          <w:iCs/>
        </w:rPr>
        <w:t xml:space="preserve"> om innhold i helsehjelpen</w:t>
      </w:r>
      <w:r w:rsidR="002B4306" w:rsidRPr="000F446A">
        <w:rPr>
          <w:rFonts w:asciiTheme="minorHAnsi" w:hAnsiTheme="minorHAnsi"/>
          <w:i/>
          <w:iCs/>
        </w:rPr>
        <w:t xml:space="preserve">. Journalen skal </w:t>
      </w:r>
      <w:r w:rsidR="002B4306" w:rsidRPr="000F446A">
        <w:rPr>
          <w:rFonts w:asciiTheme="minorHAnsi" w:hAnsiTheme="minorHAnsi"/>
          <w:i/>
          <w:iCs/>
        </w:rPr>
        <w:lastRenderedPageBreak/>
        <w:t>gi</w:t>
      </w:r>
      <w:r w:rsidR="00D31784" w:rsidRPr="000F446A">
        <w:rPr>
          <w:rFonts w:asciiTheme="minorHAnsi" w:hAnsiTheme="minorHAnsi"/>
          <w:i/>
          <w:iCs/>
        </w:rPr>
        <w:t xml:space="preserve"> en oversikt og samlet fremstilling av pasientens helsetilstand slik at det er lett for hel</w:t>
      </w:r>
      <w:r w:rsidR="006D2CCA" w:rsidRPr="000F446A">
        <w:rPr>
          <w:rFonts w:asciiTheme="minorHAnsi" w:hAnsiTheme="minorHAnsi"/>
          <w:i/>
          <w:iCs/>
        </w:rPr>
        <w:t>sepersonell å sette seg inn i pasientens tilstand</w:t>
      </w:r>
      <w:r w:rsidR="000F446A" w:rsidRPr="000F446A">
        <w:rPr>
          <w:rFonts w:asciiTheme="minorHAnsi" w:hAnsiTheme="minorHAnsi"/>
          <w:i/>
          <w:iCs/>
        </w:rPr>
        <w:t xml:space="preserve"> og eventuelt videre planlagt helsehjelp»</w:t>
      </w:r>
    </w:p>
    <w:p w14:paraId="0D5A7BCF" w14:textId="77777777" w:rsidR="00227349" w:rsidRDefault="00227349" w:rsidP="00B72F35">
      <w:pPr>
        <w:rPr>
          <w:rFonts w:asciiTheme="minorHAnsi" w:hAnsiTheme="minorHAnsi"/>
          <w:i/>
          <w:iCs/>
        </w:rPr>
      </w:pPr>
    </w:p>
    <w:p w14:paraId="61AE5503" w14:textId="26D791DF" w:rsidR="000F446A" w:rsidRDefault="009F658A" w:rsidP="00B72F35">
      <w:pPr>
        <w:rPr>
          <w:rFonts w:asciiTheme="minorHAnsi" w:hAnsiTheme="minorHAnsi"/>
        </w:rPr>
      </w:pPr>
      <w:r>
        <w:rPr>
          <w:rFonts w:asciiTheme="minorHAnsi" w:hAnsiTheme="minorHAnsi"/>
        </w:rPr>
        <w:t>FFO støtter en endring</w:t>
      </w:r>
      <w:r w:rsidR="00B75833">
        <w:rPr>
          <w:rFonts w:asciiTheme="minorHAnsi" w:hAnsiTheme="minorHAnsi"/>
        </w:rPr>
        <w:t xml:space="preserve"> i pasientjournalloven</w:t>
      </w:r>
      <w:r>
        <w:rPr>
          <w:rFonts w:asciiTheme="minorHAnsi" w:hAnsiTheme="minorHAnsi"/>
        </w:rPr>
        <w:t xml:space="preserve"> som gir helsepersonell </w:t>
      </w:r>
      <w:r w:rsidR="002D2BAE">
        <w:rPr>
          <w:rFonts w:asciiTheme="minorHAnsi" w:hAnsiTheme="minorHAnsi"/>
        </w:rPr>
        <w:t>mulighet til for digital samhandling</w:t>
      </w:r>
      <w:r w:rsidR="00DB5FF0">
        <w:rPr>
          <w:rFonts w:asciiTheme="minorHAnsi" w:hAnsiTheme="minorHAnsi"/>
        </w:rPr>
        <w:t xml:space="preserve"> med tilgang til oppdatert informasjon om pasienten og helsehjelpen.</w:t>
      </w:r>
      <w:r w:rsidR="00920971">
        <w:rPr>
          <w:rFonts w:asciiTheme="minorHAnsi" w:hAnsiTheme="minorHAnsi"/>
        </w:rPr>
        <w:t xml:space="preserve"> En slik da</w:t>
      </w:r>
      <w:r w:rsidR="00EE134D">
        <w:rPr>
          <w:rFonts w:asciiTheme="minorHAnsi" w:hAnsiTheme="minorHAnsi"/>
        </w:rPr>
        <w:t>tainfrastruktur beskriver departementet som en felles total</w:t>
      </w:r>
      <w:r w:rsidR="00335B54">
        <w:rPr>
          <w:rFonts w:asciiTheme="minorHAnsi" w:hAnsiTheme="minorHAnsi"/>
        </w:rPr>
        <w:t>totalløsning</w:t>
      </w:r>
      <w:r w:rsidR="00AF4533">
        <w:rPr>
          <w:rFonts w:asciiTheme="minorHAnsi" w:hAnsiTheme="minorHAnsi"/>
        </w:rPr>
        <w:t xml:space="preserve"> som </w:t>
      </w:r>
      <w:r w:rsidR="00071636">
        <w:rPr>
          <w:rFonts w:asciiTheme="minorHAnsi" w:hAnsiTheme="minorHAnsi"/>
        </w:rPr>
        <w:t>gjelder de nasjonale journalløsningene Helseplattformen, fellesløsningen for de tre øvrige reg</w:t>
      </w:r>
      <w:r w:rsidR="00FB5393">
        <w:rPr>
          <w:rFonts w:asciiTheme="minorHAnsi" w:hAnsiTheme="minorHAnsi"/>
        </w:rPr>
        <w:t>i</w:t>
      </w:r>
      <w:r w:rsidR="00071636">
        <w:rPr>
          <w:rFonts w:asciiTheme="minorHAnsi" w:hAnsiTheme="minorHAnsi"/>
        </w:rPr>
        <w:t>onale helseforetakene og felles kommunal journal.</w:t>
      </w:r>
      <w:r w:rsidR="00B954E1">
        <w:rPr>
          <w:rFonts w:asciiTheme="minorHAnsi" w:hAnsiTheme="minorHAnsi"/>
        </w:rPr>
        <w:t xml:space="preserve"> Dette vil gjøre at det er mulig å samhandle mellom de ulike løsningene til det beste for pasientene. </w:t>
      </w:r>
      <w:r w:rsidR="0022167E">
        <w:rPr>
          <w:rFonts w:asciiTheme="minorHAnsi" w:hAnsiTheme="minorHAnsi"/>
        </w:rPr>
        <w:t xml:space="preserve">Departementet understreker imidlertid </w:t>
      </w:r>
      <w:r w:rsidR="00B55C47">
        <w:rPr>
          <w:rFonts w:asciiTheme="minorHAnsi" w:hAnsiTheme="minorHAnsi"/>
        </w:rPr>
        <w:t xml:space="preserve">at en slik helhetlig nasjonal løsning krever </w:t>
      </w:r>
      <w:r w:rsidR="008F59CE">
        <w:rPr>
          <w:rFonts w:asciiTheme="minorHAnsi" w:hAnsiTheme="minorHAnsi"/>
        </w:rPr>
        <w:t>en utvidet lovhjemmel</w:t>
      </w:r>
      <w:r w:rsidR="0064230A">
        <w:rPr>
          <w:rFonts w:asciiTheme="minorHAnsi" w:hAnsiTheme="minorHAnsi"/>
        </w:rPr>
        <w:t xml:space="preserve">, </w:t>
      </w:r>
      <w:r w:rsidR="007F29F6">
        <w:rPr>
          <w:rFonts w:asciiTheme="minorHAnsi" w:hAnsiTheme="minorHAnsi"/>
        </w:rPr>
        <w:t>som</w:t>
      </w:r>
      <w:r w:rsidR="0064230A">
        <w:rPr>
          <w:rFonts w:asciiTheme="minorHAnsi" w:hAnsiTheme="minorHAnsi"/>
        </w:rPr>
        <w:t xml:space="preserve"> vi antar blir vedtatt</w:t>
      </w:r>
      <w:r w:rsidR="007F29F6">
        <w:rPr>
          <w:rFonts w:asciiTheme="minorHAnsi" w:hAnsiTheme="minorHAnsi"/>
        </w:rPr>
        <w:t xml:space="preserve"> når lovforslaget legges fram for Stortinget.</w:t>
      </w:r>
    </w:p>
    <w:p w14:paraId="7F5A102C" w14:textId="3D2B5754" w:rsidR="008E3ABE" w:rsidRDefault="008E3ABE" w:rsidP="00B72F35">
      <w:pPr>
        <w:rPr>
          <w:rFonts w:asciiTheme="minorHAnsi" w:hAnsiTheme="minorHAnsi"/>
        </w:rPr>
      </w:pPr>
    </w:p>
    <w:p w14:paraId="42C2085C" w14:textId="3703EB8F" w:rsidR="008E3ABE" w:rsidRDefault="003805DE" w:rsidP="00B72F35">
      <w:pPr>
        <w:rPr>
          <w:rFonts w:asciiTheme="minorHAnsi" w:hAnsiTheme="minorHAnsi"/>
        </w:rPr>
      </w:pPr>
      <w:r>
        <w:rPr>
          <w:rFonts w:asciiTheme="minorHAnsi" w:hAnsiTheme="minorHAnsi"/>
        </w:rPr>
        <w:t>Loven omfatter både offentlige og private</w:t>
      </w:r>
      <w:r w:rsidR="00AD1AAA">
        <w:rPr>
          <w:rFonts w:asciiTheme="minorHAnsi" w:hAnsiTheme="minorHAnsi"/>
        </w:rPr>
        <w:t xml:space="preserve"> helse- og omsorgstjenester</w:t>
      </w:r>
      <w:r w:rsidR="007737AA">
        <w:rPr>
          <w:rFonts w:asciiTheme="minorHAnsi" w:hAnsiTheme="minorHAnsi"/>
        </w:rPr>
        <w:t xml:space="preserve"> samt apotek og </w:t>
      </w:r>
      <w:r w:rsidR="00892C81">
        <w:rPr>
          <w:rFonts w:asciiTheme="minorHAnsi" w:hAnsiTheme="minorHAnsi"/>
        </w:rPr>
        <w:t>laboratorier</w:t>
      </w:r>
      <w:r w:rsidR="00E3464E">
        <w:rPr>
          <w:rFonts w:asciiTheme="minorHAnsi" w:hAnsiTheme="minorHAnsi"/>
        </w:rPr>
        <w:t xml:space="preserve">. </w:t>
      </w:r>
      <w:r w:rsidR="00892C81">
        <w:rPr>
          <w:rFonts w:asciiTheme="minorHAnsi" w:hAnsiTheme="minorHAnsi"/>
        </w:rPr>
        <w:t xml:space="preserve">FFO er enig i at alle aktører som har et legitimt behov for </w:t>
      </w:r>
      <w:r w:rsidR="00F35E70">
        <w:rPr>
          <w:rFonts w:asciiTheme="minorHAnsi" w:hAnsiTheme="minorHAnsi"/>
        </w:rPr>
        <w:t xml:space="preserve">nødvendige opplysninger </w:t>
      </w:r>
      <w:r w:rsidR="004D33C2">
        <w:rPr>
          <w:rFonts w:asciiTheme="minorHAnsi" w:hAnsiTheme="minorHAnsi"/>
        </w:rPr>
        <w:t xml:space="preserve">må </w:t>
      </w:r>
      <w:r w:rsidR="00F35E70">
        <w:rPr>
          <w:rFonts w:asciiTheme="minorHAnsi" w:hAnsiTheme="minorHAnsi"/>
        </w:rPr>
        <w:t xml:space="preserve">inngå for å </w:t>
      </w:r>
      <w:r w:rsidR="00C3351E">
        <w:rPr>
          <w:rFonts w:asciiTheme="minorHAnsi" w:hAnsiTheme="minorHAnsi"/>
        </w:rPr>
        <w:t xml:space="preserve">få til en effektiv </w:t>
      </w:r>
      <w:r w:rsidR="00CE215B">
        <w:rPr>
          <w:rFonts w:asciiTheme="minorHAnsi" w:hAnsiTheme="minorHAnsi"/>
        </w:rPr>
        <w:t xml:space="preserve">kommunikasjon og utveksling av helseopplysninger i en </w:t>
      </w:r>
      <w:r w:rsidR="0093203F">
        <w:rPr>
          <w:rFonts w:asciiTheme="minorHAnsi" w:hAnsiTheme="minorHAnsi"/>
        </w:rPr>
        <w:t>enhetlig</w:t>
      </w:r>
      <w:r w:rsidR="00CE215B">
        <w:rPr>
          <w:rFonts w:asciiTheme="minorHAnsi" w:hAnsiTheme="minorHAnsi"/>
        </w:rPr>
        <w:t xml:space="preserve"> infrastruktu</w:t>
      </w:r>
      <w:r w:rsidR="0093203F">
        <w:rPr>
          <w:rFonts w:asciiTheme="minorHAnsi" w:hAnsiTheme="minorHAnsi"/>
        </w:rPr>
        <w:t>r</w:t>
      </w:r>
      <w:r w:rsidR="004D33C2">
        <w:rPr>
          <w:rFonts w:asciiTheme="minorHAnsi" w:hAnsiTheme="minorHAnsi"/>
        </w:rPr>
        <w:t>,</w:t>
      </w:r>
      <w:r w:rsidR="0093203F">
        <w:rPr>
          <w:rFonts w:asciiTheme="minorHAnsi" w:hAnsiTheme="minorHAnsi"/>
        </w:rPr>
        <w:t xml:space="preserve"> uavhengig av hvor helsehjelpen </w:t>
      </w:r>
      <w:r w:rsidR="00B16B32">
        <w:rPr>
          <w:rFonts w:asciiTheme="minorHAnsi" w:hAnsiTheme="minorHAnsi"/>
        </w:rPr>
        <w:t>mottas.</w:t>
      </w:r>
    </w:p>
    <w:p w14:paraId="450DF829" w14:textId="43F6250C" w:rsidR="00B16B32" w:rsidRDefault="00B16B32" w:rsidP="00B72F35">
      <w:pPr>
        <w:rPr>
          <w:rFonts w:asciiTheme="minorHAnsi" w:hAnsiTheme="minorHAnsi"/>
        </w:rPr>
      </w:pPr>
    </w:p>
    <w:p w14:paraId="54F80344" w14:textId="7218F5AA" w:rsidR="00B16B32" w:rsidRPr="00622627" w:rsidRDefault="00622627" w:rsidP="00B72F35">
      <w:pPr>
        <w:rPr>
          <w:rFonts w:asciiTheme="minorHAnsi" w:hAnsiTheme="minorHAnsi"/>
          <w:b/>
          <w:bCs/>
        </w:rPr>
      </w:pPr>
      <w:r w:rsidRPr="00622627">
        <w:rPr>
          <w:rFonts w:asciiTheme="minorHAnsi" w:hAnsiTheme="minorHAnsi"/>
          <w:b/>
          <w:bCs/>
        </w:rPr>
        <w:t>Adgangen</w:t>
      </w:r>
      <w:r w:rsidR="00B16B32" w:rsidRPr="00622627">
        <w:rPr>
          <w:rFonts w:asciiTheme="minorHAnsi" w:hAnsiTheme="minorHAnsi"/>
          <w:b/>
          <w:bCs/>
        </w:rPr>
        <w:t xml:space="preserve"> til å dele pasientopplysninger mellom helsepersonell</w:t>
      </w:r>
      <w:r w:rsidRPr="00622627">
        <w:rPr>
          <w:rFonts w:asciiTheme="minorHAnsi" w:hAnsiTheme="minorHAnsi"/>
          <w:b/>
          <w:bCs/>
        </w:rPr>
        <w:t xml:space="preserve"> som skal yte helsehjelp.</w:t>
      </w:r>
    </w:p>
    <w:p w14:paraId="772159F2" w14:textId="7606A438" w:rsidR="00314ED5" w:rsidRDefault="001A2352" w:rsidP="00B72F3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Behovet for </w:t>
      </w:r>
      <w:r w:rsidR="006E3E5A">
        <w:rPr>
          <w:rFonts w:asciiTheme="minorHAnsi" w:hAnsiTheme="minorHAnsi"/>
        </w:rPr>
        <w:t>samhandl</w:t>
      </w:r>
      <w:r w:rsidR="004D33C2">
        <w:rPr>
          <w:rFonts w:asciiTheme="minorHAnsi" w:hAnsiTheme="minorHAnsi"/>
        </w:rPr>
        <w:t>ing</w:t>
      </w:r>
      <w:r>
        <w:rPr>
          <w:rFonts w:asciiTheme="minorHAnsi" w:hAnsiTheme="minorHAnsi"/>
        </w:rPr>
        <w:t xml:space="preserve"> </w:t>
      </w:r>
      <w:r w:rsidR="003F695B">
        <w:rPr>
          <w:rFonts w:asciiTheme="minorHAnsi" w:hAnsiTheme="minorHAnsi"/>
        </w:rPr>
        <w:t>i helse</w:t>
      </w:r>
      <w:r w:rsidR="004D33C2">
        <w:rPr>
          <w:rFonts w:asciiTheme="minorHAnsi" w:hAnsiTheme="minorHAnsi"/>
        </w:rPr>
        <w:t>-</w:t>
      </w:r>
      <w:r w:rsidR="003F695B">
        <w:rPr>
          <w:rFonts w:asciiTheme="minorHAnsi" w:hAnsiTheme="minorHAnsi"/>
        </w:rPr>
        <w:t xml:space="preserve"> og omsorgstjenesten er åpenbar. Pasientene</w:t>
      </w:r>
      <w:r w:rsidR="006E3E5A">
        <w:rPr>
          <w:rFonts w:asciiTheme="minorHAnsi" w:hAnsiTheme="minorHAnsi"/>
        </w:rPr>
        <w:t xml:space="preserve"> må </w:t>
      </w:r>
      <w:r w:rsidR="004D33C2">
        <w:rPr>
          <w:rFonts w:asciiTheme="minorHAnsi" w:hAnsiTheme="minorHAnsi"/>
        </w:rPr>
        <w:t xml:space="preserve">kunne </w:t>
      </w:r>
      <w:r w:rsidR="006E3E5A">
        <w:rPr>
          <w:rFonts w:asciiTheme="minorHAnsi" w:hAnsiTheme="minorHAnsi"/>
        </w:rPr>
        <w:t>forvente</w:t>
      </w:r>
      <w:r w:rsidR="009856D6">
        <w:rPr>
          <w:rFonts w:asciiTheme="minorHAnsi" w:hAnsiTheme="minorHAnsi"/>
        </w:rPr>
        <w:t xml:space="preserve"> at </w:t>
      </w:r>
      <w:r w:rsidR="009E386D">
        <w:rPr>
          <w:rFonts w:asciiTheme="minorHAnsi" w:hAnsiTheme="minorHAnsi"/>
        </w:rPr>
        <w:t xml:space="preserve">helsepersonellet som yter helsehjelp har </w:t>
      </w:r>
      <w:r w:rsidR="00C43D23">
        <w:rPr>
          <w:rFonts w:asciiTheme="minorHAnsi" w:hAnsiTheme="minorHAnsi"/>
        </w:rPr>
        <w:t>tilgang til de journalopplysningene de har behov for</w:t>
      </w:r>
      <w:r w:rsidR="006635D1">
        <w:rPr>
          <w:rFonts w:asciiTheme="minorHAnsi" w:hAnsiTheme="minorHAnsi"/>
        </w:rPr>
        <w:t>,</w:t>
      </w:r>
      <w:r w:rsidR="00C43D23">
        <w:rPr>
          <w:rFonts w:asciiTheme="minorHAnsi" w:hAnsiTheme="minorHAnsi"/>
        </w:rPr>
        <w:t xml:space="preserve"> </w:t>
      </w:r>
      <w:r w:rsidR="0059535A">
        <w:rPr>
          <w:rFonts w:asciiTheme="minorHAnsi" w:hAnsiTheme="minorHAnsi"/>
        </w:rPr>
        <w:t>for å</w:t>
      </w:r>
      <w:r w:rsidR="006635D1">
        <w:rPr>
          <w:rFonts w:asciiTheme="minorHAnsi" w:hAnsiTheme="minorHAnsi"/>
        </w:rPr>
        <w:t xml:space="preserve"> kunne </w:t>
      </w:r>
      <w:r w:rsidR="00B05EAA">
        <w:rPr>
          <w:rFonts w:asciiTheme="minorHAnsi" w:hAnsiTheme="minorHAnsi"/>
        </w:rPr>
        <w:t>yte helsehjelpen.</w:t>
      </w:r>
      <w:r w:rsidR="0059535A">
        <w:rPr>
          <w:rFonts w:asciiTheme="minorHAnsi" w:hAnsiTheme="minorHAnsi"/>
        </w:rPr>
        <w:t xml:space="preserve"> Dette er etter FFOs oppfatning helt grunnleggende </w:t>
      </w:r>
      <w:r w:rsidR="00A41E8C">
        <w:rPr>
          <w:rFonts w:asciiTheme="minorHAnsi" w:hAnsiTheme="minorHAnsi"/>
        </w:rPr>
        <w:t xml:space="preserve">for at helsepersonellet kan yte </w:t>
      </w:r>
      <w:r w:rsidR="007B28FA">
        <w:rPr>
          <w:rFonts w:asciiTheme="minorHAnsi" w:hAnsiTheme="minorHAnsi"/>
        </w:rPr>
        <w:t>adekvat og sikker helsehjelp.</w:t>
      </w:r>
      <w:r w:rsidR="003D2BBB">
        <w:rPr>
          <w:rFonts w:asciiTheme="minorHAnsi" w:hAnsiTheme="minorHAnsi"/>
        </w:rPr>
        <w:t xml:space="preserve"> Vi er</w:t>
      </w:r>
      <w:r w:rsidR="007A0FF6">
        <w:rPr>
          <w:rFonts w:asciiTheme="minorHAnsi" w:hAnsiTheme="minorHAnsi"/>
        </w:rPr>
        <w:t xml:space="preserve"> i til</w:t>
      </w:r>
      <w:r w:rsidR="00253BA3">
        <w:rPr>
          <w:rFonts w:asciiTheme="minorHAnsi" w:hAnsiTheme="minorHAnsi"/>
        </w:rPr>
        <w:t>l</w:t>
      </w:r>
      <w:r w:rsidR="007A0FF6">
        <w:rPr>
          <w:rFonts w:asciiTheme="minorHAnsi" w:hAnsiTheme="minorHAnsi"/>
        </w:rPr>
        <w:t>egg</w:t>
      </w:r>
      <w:r w:rsidR="003D2BBB">
        <w:rPr>
          <w:rFonts w:asciiTheme="minorHAnsi" w:hAnsiTheme="minorHAnsi"/>
        </w:rPr>
        <w:t xml:space="preserve"> </w:t>
      </w:r>
      <w:r w:rsidR="00444C40">
        <w:rPr>
          <w:rFonts w:asciiTheme="minorHAnsi" w:hAnsiTheme="minorHAnsi"/>
        </w:rPr>
        <w:t>fornøyde</w:t>
      </w:r>
      <w:r w:rsidR="003D2BBB">
        <w:rPr>
          <w:rFonts w:asciiTheme="minorHAnsi" w:hAnsiTheme="minorHAnsi"/>
        </w:rPr>
        <w:t xml:space="preserve"> med at det i hørings</w:t>
      </w:r>
      <w:r w:rsidR="004A6F45">
        <w:rPr>
          <w:rFonts w:asciiTheme="minorHAnsi" w:hAnsiTheme="minorHAnsi"/>
        </w:rPr>
        <w:t xml:space="preserve">forslaget understrekes </w:t>
      </w:r>
      <w:r w:rsidR="000D29E9">
        <w:rPr>
          <w:rFonts w:asciiTheme="minorHAnsi" w:hAnsiTheme="minorHAnsi"/>
        </w:rPr>
        <w:t>at;</w:t>
      </w:r>
    </w:p>
    <w:p w14:paraId="5A774B21" w14:textId="77777777" w:rsidR="00314ED5" w:rsidRDefault="00314ED5" w:rsidP="00B72F35">
      <w:pPr>
        <w:rPr>
          <w:rFonts w:asciiTheme="minorHAnsi" w:hAnsiTheme="minorHAnsi"/>
        </w:rPr>
      </w:pPr>
    </w:p>
    <w:p w14:paraId="7D4278E8" w14:textId="558495E5" w:rsidR="009E386D" w:rsidRPr="00444C40" w:rsidRDefault="00781C97" w:rsidP="00B72F35">
      <w:pPr>
        <w:rPr>
          <w:rFonts w:asciiTheme="minorHAnsi" w:hAnsiTheme="minorHAnsi"/>
          <w:i/>
          <w:iCs/>
        </w:rPr>
      </w:pPr>
      <w:r w:rsidRPr="00444C40">
        <w:rPr>
          <w:rFonts w:asciiTheme="minorHAnsi" w:hAnsiTheme="minorHAnsi"/>
          <w:i/>
          <w:iCs/>
        </w:rPr>
        <w:t xml:space="preserve">«bruken av helseopplysninger </w:t>
      </w:r>
      <w:r w:rsidR="00A8475B" w:rsidRPr="00444C40">
        <w:rPr>
          <w:rFonts w:asciiTheme="minorHAnsi" w:hAnsiTheme="minorHAnsi"/>
          <w:i/>
          <w:iCs/>
        </w:rPr>
        <w:t>skal skje med respekt for den enkeltes personvern</w:t>
      </w:r>
      <w:r w:rsidR="000E7A6E" w:rsidRPr="00444C40">
        <w:rPr>
          <w:rFonts w:asciiTheme="minorHAnsi" w:hAnsiTheme="minorHAnsi"/>
          <w:i/>
          <w:iCs/>
        </w:rPr>
        <w:t>. All lovlig tilgang til helseopplysninger forutsetter tjen</w:t>
      </w:r>
      <w:r w:rsidR="00030732" w:rsidRPr="00444C40">
        <w:rPr>
          <w:rFonts w:asciiTheme="minorHAnsi" w:hAnsiTheme="minorHAnsi"/>
          <w:i/>
          <w:iCs/>
        </w:rPr>
        <w:t>stlig behov og skal skje i samsvar med kravene til taushetsplikt</w:t>
      </w:r>
      <w:r w:rsidR="00BA045B" w:rsidRPr="00444C40">
        <w:rPr>
          <w:rFonts w:asciiTheme="minorHAnsi" w:hAnsiTheme="minorHAnsi"/>
          <w:i/>
          <w:iCs/>
        </w:rPr>
        <w:t xml:space="preserve"> innenfor rammene av personvernregelverket</w:t>
      </w:r>
      <w:r w:rsidR="004B6144" w:rsidRPr="00444C40">
        <w:rPr>
          <w:rFonts w:asciiTheme="minorHAnsi" w:hAnsiTheme="minorHAnsi"/>
          <w:i/>
          <w:iCs/>
        </w:rPr>
        <w:t>. Løsningene for innebygget personvern skal løs</w:t>
      </w:r>
      <w:r w:rsidR="00444C40" w:rsidRPr="00444C40">
        <w:rPr>
          <w:rFonts w:asciiTheme="minorHAnsi" w:hAnsiTheme="minorHAnsi"/>
          <w:i/>
          <w:iCs/>
        </w:rPr>
        <w:t xml:space="preserve">e </w:t>
      </w:r>
      <w:r w:rsidR="004B6144" w:rsidRPr="00444C40">
        <w:rPr>
          <w:rFonts w:asciiTheme="minorHAnsi" w:hAnsiTheme="minorHAnsi"/>
          <w:i/>
          <w:iCs/>
        </w:rPr>
        <w:t>dette.»</w:t>
      </w:r>
    </w:p>
    <w:p w14:paraId="712550B8" w14:textId="38C9978C" w:rsidR="00753B41" w:rsidRDefault="00753B41" w:rsidP="00B72F35">
      <w:pPr>
        <w:rPr>
          <w:rFonts w:asciiTheme="minorHAnsi" w:hAnsiTheme="minorHAnsi"/>
        </w:rPr>
      </w:pPr>
    </w:p>
    <w:p w14:paraId="28C7B0F9" w14:textId="72035314" w:rsidR="00021F20" w:rsidRDefault="005377F3" w:rsidP="00B72F35">
      <w:pPr>
        <w:rPr>
          <w:rFonts w:asciiTheme="minorHAnsi" w:hAnsiTheme="minorHAnsi"/>
        </w:rPr>
      </w:pPr>
      <w:r>
        <w:rPr>
          <w:rFonts w:asciiTheme="minorHAnsi" w:hAnsiTheme="minorHAnsi"/>
        </w:rPr>
        <w:t>FFO mener</w:t>
      </w:r>
      <w:r w:rsidR="00C476D8">
        <w:rPr>
          <w:rFonts w:asciiTheme="minorHAnsi" w:hAnsiTheme="minorHAnsi"/>
        </w:rPr>
        <w:t xml:space="preserve"> en</w:t>
      </w:r>
      <w:r w:rsidR="00253BA3">
        <w:rPr>
          <w:rFonts w:asciiTheme="minorHAnsi" w:hAnsiTheme="minorHAnsi"/>
        </w:rPr>
        <w:t xml:space="preserve"> automatisert</w:t>
      </w:r>
      <w:r w:rsidR="00C476D8">
        <w:rPr>
          <w:rFonts w:asciiTheme="minorHAnsi" w:hAnsiTheme="minorHAnsi"/>
        </w:rPr>
        <w:t xml:space="preserve"> loggløsning </w:t>
      </w:r>
      <w:r w:rsidR="00253BA3">
        <w:rPr>
          <w:rFonts w:asciiTheme="minorHAnsi" w:hAnsiTheme="minorHAnsi"/>
        </w:rPr>
        <w:t>må ha</w:t>
      </w:r>
      <w:r w:rsidR="00A800AE">
        <w:rPr>
          <w:rFonts w:asciiTheme="minorHAnsi" w:hAnsiTheme="minorHAnsi"/>
        </w:rPr>
        <w:t xml:space="preserve"> </w:t>
      </w:r>
      <w:r w:rsidR="00253BA3">
        <w:rPr>
          <w:rFonts w:asciiTheme="minorHAnsi" w:hAnsiTheme="minorHAnsi"/>
        </w:rPr>
        <w:t xml:space="preserve">som </w:t>
      </w:r>
      <w:r w:rsidR="00A800AE">
        <w:rPr>
          <w:rFonts w:asciiTheme="minorHAnsi" w:hAnsiTheme="minorHAnsi"/>
        </w:rPr>
        <w:t xml:space="preserve">krav om at loggen skal </w:t>
      </w:r>
      <w:r w:rsidR="003905B8">
        <w:rPr>
          <w:rFonts w:asciiTheme="minorHAnsi" w:hAnsiTheme="minorHAnsi"/>
        </w:rPr>
        <w:t xml:space="preserve">inneholde opplysninger </w:t>
      </w:r>
      <w:r w:rsidR="00890FF0">
        <w:rPr>
          <w:rFonts w:asciiTheme="minorHAnsi" w:hAnsiTheme="minorHAnsi"/>
        </w:rPr>
        <w:t>om hvem som har hentet</w:t>
      </w:r>
      <w:r w:rsidR="002402F8">
        <w:rPr>
          <w:rFonts w:asciiTheme="minorHAnsi" w:hAnsiTheme="minorHAnsi"/>
        </w:rPr>
        <w:t xml:space="preserve"> fram</w:t>
      </w:r>
      <w:r w:rsidR="00890FF0">
        <w:rPr>
          <w:rFonts w:asciiTheme="minorHAnsi" w:hAnsiTheme="minorHAnsi"/>
        </w:rPr>
        <w:t xml:space="preserve"> opplysningene</w:t>
      </w:r>
      <w:r w:rsidR="002402F8">
        <w:rPr>
          <w:rFonts w:asciiTheme="minorHAnsi" w:hAnsiTheme="minorHAnsi"/>
        </w:rPr>
        <w:t xml:space="preserve"> og på hvilket grunnlag og </w:t>
      </w:r>
      <w:r w:rsidR="00142521">
        <w:rPr>
          <w:rFonts w:asciiTheme="minorHAnsi" w:hAnsiTheme="minorHAnsi"/>
        </w:rPr>
        <w:t xml:space="preserve">hvilken </w:t>
      </w:r>
      <w:r w:rsidR="002402F8">
        <w:rPr>
          <w:rFonts w:asciiTheme="minorHAnsi" w:hAnsiTheme="minorHAnsi"/>
        </w:rPr>
        <w:t>tidsperiode</w:t>
      </w:r>
      <w:r w:rsidR="00464246">
        <w:rPr>
          <w:rFonts w:asciiTheme="minorHAnsi" w:hAnsiTheme="minorHAnsi"/>
        </w:rPr>
        <w:t>.</w:t>
      </w:r>
      <w:r w:rsidR="006D7685">
        <w:rPr>
          <w:rFonts w:asciiTheme="minorHAnsi" w:hAnsiTheme="minorHAnsi"/>
        </w:rPr>
        <w:t xml:space="preserve"> Forskriften stiller ikke krav til logging av hvilke </w:t>
      </w:r>
      <w:r w:rsidR="00370F8C">
        <w:rPr>
          <w:rFonts w:asciiTheme="minorHAnsi" w:hAnsiTheme="minorHAnsi"/>
        </w:rPr>
        <w:t>opplysninger som er tilgjengeliggjort</w:t>
      </w:r>
      <w:r w:rsidR="00142521">
        <w:rPr>
          <w:rFonts w:asciiTheme="minorHAnsi" w:hAnsiTheme="minorHAnsi"/>
        </w:rPr>
        <w:t>, siden d</w:t>
      </w:r>
      <w:r w:rsidR="00370F8C">
        <w:rPr>
          <w:rFonts w:asciiTheme="minorHAnsi" w:hAnsiTheme="minorHAnsi"/>
        </w:rPr>
        <w:t>ette følger av Normen.</w:t>
      </w:r>
      <w:r w:rsidR="00EF36AF">
        <w:rPr>
          <w:rFonts w:asciiTheme="minorHAnsi" w:hAnsiTheme="minorHAnsi"/>
        </w:rPr>
        <w:t xml:space="preserve"> FFO mener</w:t>
      </w:r>
      <w:r w:rsidR="00916025">
        <w:rPr>
          <w:rFonts w:asciiTheme="minorHAnsi" w:hAnsiTheme="minorHAnsi"/>
        </w:rPr>
        <w:t xml:space="preserve"> imidlertid</w:t>
      </w:r>
      <w:r w:rsidR="00EF36AF">
        <w:rPr>
          <w:rFonts w:asciiTheme="minorHAnsi" w:hAnsiTheme="minorHAnsi"/>
        </w:rPr>
        <w:t xml:space="preserve"> at det er viktig at </w:t>
      </w:r>
      <w:r w:rsidR="00943F39">
        <w:rPr>
          <w:rFonts w:asciiTheme="minorHAnsi" w:hAnsiTheme="minorHAnsi"/>
        </w:rPr>
        <w:t>pasienter og brukere får tilgang til</w:t>
      </w:r>
      <w:r w:rsidR="00CD79ED">
        <w:rPr>
          <w:rFonts w:asciiTheme="minorHAnsi" w:hAnsiTheme="minorHAnsi"/>
        </w:rPr>
        <w:t xml:space="preserve"> informasjon om</w:t>
      </w:r>
      <w:r w:rsidR="00943F39">
        <w:rPr>
          <w:rFonts w:asciiTheme="minorHAnsi" w:hAnsiTheme="minorHAnsi"/>
        </w:rPr>
        <w:t xml:space="preserve"> hvilke helseopplysninger som er </w:t>
      </w:r>
      <w:r w:rsidR="0089504B">
        <w:rPr>
          <w:rFonts w:asciiTheme="minorHAnsi" w:hAnsiTheme="minorHAnsi"/>
        </w:rPr>
        <w:t xml:space="preserve">tilgjengeliggjort. Vi mener dette er en viktig del av </w:t>
      </w:r>
      <w:r w:rsidR="00CD27F3">
        <w:rPr>
          <w:rFonts w:asciiTheme="minorHAnsi" w:hAnsiTheme="minorHAnsi"/>
        </w:rPr>
        <w:t>personvernet.</w:t>
      </w:r>
      <w:r w:rsidR="00F07E2B">
        <w:rPr>
          <w:rFonts w:asciiTheme="minorHAnsi" w:hAnsiTheme="minorHAnsi"/>
        </w:rPr>
        <w:t xml:space="preserve"> Vi mener at dette bør</w:t>
      </w:r>
      <w:r w:rsidR="00483611">
        <w:rPr>
          <w:rFonts w:asciiTheme="minorHAnsi" w:hAnsiTheme="minorHAnsi"/>
        </w:rPr>
        <w:t xml:space="preserve"> særskilt</w:t>
      </w:r>
      <w:r w:rsidR="00F07E2B">
        <w:rPr>
          <w:rFonts w:asciiTheme="minorHAnsi" w:hAnsiTheme="minorHAnsi"/>
        </w:rPr>
        <w:t xml:space="preserve"> reguleres </w:t>
      </w:r>
      <w:r w:rsidR="00483611">
        <w:rPr>
          <w:rFonts w:asciiTheme="minorHAnsi" w:hAnsiTheme="minorHAnsi"/>
        </w:rPr>
        <w:t>i forskrift</w:t>
      </w:r>
      <w:r w:rsidR="0025611D">
        <w:rPr>
          <w:rFonts w:asciiTheme="minorHAnsi" w:hAnsiTheme="minorHAnsi"/>
        </w:rPr>
        <w:t xml:space="preserve"> for nasjonal digital samhandling</w:t>
      </w:r>
      <w:r w:rsidR="00483611">
        <w:rPr>
          <w:rFonts w:asciiTheme="minorHAnsi" w:hAnsiTheme="minorHAnsi"/>
        </w:rPr>
        <w:t xml:space="preserve">. </w:t>
      </w:r>
    </w:p>
    <w:p w14:paraId="4B8289BF" w14:textId="69EB2FB0" w:rsidR="00F354D4" w:rsidRDefault="00F354D4" w:rsidP="00B72F35">
      <w:pPr>
        <w:rPr>
          <w:rFonts w:asciiTheme="minorHAnsi" w:hAnsiTheme="minorHAnsi"/>
        </w:rPr>
      </w:pPr>
    </w:p>
    <w:p w14:paraId="7E9161D4" w14:textId="662E23F8" w:rsidR="00F354D4" w:rsidRPr="000C62B7" w:rsidRDefault="00F354D4" w:rsidP="00B72F35">
      <w:pPr>
        <w:rPr>
          <w:rFonts w:asciiTheme="minorHAnsi" w:hAnsiTheme="minorHAnsi"/>
          <w:b/>
          <w:bCs/>
        </w:rPr>
      </w:pPr>
      <w:r w:rsidRPr="000C62B7">
        <w:rPr>
          <w:rFonts w:asciiTheme="minorHAnsi" w:hAnsiTheme="minorHAnsi"/>
          <w:b/>
          <w:bCs/>
        </w:rPr>
        <w:t>Særlig om forholdet mellom somatikk, rus og psykiatri</w:t>
      </w:r>
    </w:p>
    <w:p w14:paraId="03E1C5A1" w14:textId="27E269C6" w:rsidR="009E386D" w:rsidRDefault="000C62B7" w:rsidP="00B72F35">
      <w:pPr>
        <w:rPr>
          <w:rFonts w:asciiTheme="minorHAnsi" w:hAnsiTheme="minorHAnsi"/>
        </w:rPr>
      </w:pPr>
      <w:r>
        <w:rPr>
          <w:rFonts w:asciiTheme="minorHAnsi" w:hAnsiTheme="minorHAnsi"/>
        </w:rPr>
        <w:t>Det er noen pasienter</w:t>
      </w:r>
      <w:r w:rsidR="004D33C2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A06D6D">
        <w:rPr>
          <w:rFonts w:asciiTheme="minorHAnsi" w:hAnsiTheme="minorHAnsi"/>
        </w:rPr>
        <w:t>særlig innen psykiatri</w:t>
      </w:r>
      <w:r w:rsidR="004D33C2">
        <w:rPr>
          <w:rFonts w:asciiTheme="minorHAnsi" w:hAnsiTheme="minorHAnsi"/>
        </w:rPr>
        <w:t>,</w:t>
      </w:r>
      <w:r w:rsidR="00A06D6D">
        <w:rPr>
          <w:rFonts w:asciiTheme="minorHAnsi" w:hAnsiTheme="minorHAnsi"/>
        </w:rPr>
        <w:t xml:space="preserve"> som ikke ønsker at deres </w:t>
      </w:r>
      <w:r w:rsidR="001F2273">
        <w:rPr>
          <w:rFonts w:asciiTheme="minorHAnsi" w:hAnsiTheme="minorHAnsi"/>
        </w:rPr>
        <w:t xml:space="preserve">helseopplysninger fra psykiatrien skal deles med somatisk helsetjeneste. </w:t>
      </w:r>
      <w:r w:rsidR="00AD4EBC">
        <w:rPr>
          <w:rFonts w:asciiTheme="minorHAnsi" w:hAnsiTheme="minorHAnsi"/>
        </w:rPr>
        <w:t xml:space="preserve">Vi er enig i at </w:t>
      </w:r>
      <w:r w:rsidR="004A238A">
        <w:rPr>
          <w:rFonts w:asciiTheme="minorHAnsi" w:hAnsiTheme="minorHAnsi"/>
        </w:rPr>
        <w:t>de hels</w:t>
      </w:r>
      <w:r w:rsidR="009B2BDD">
        <w:rPr>
          <w:rFonts w:asciiTheme="minorHAnsi" w:hAnsiTheme="minorHAnsi"/>
        </w:rPr>
        <w:t>e</w:t>
      </w:r>
      <w:r w:rsidR="004A238A">
        <w:rPr>
          <w:rFonts w:asciiTheme="minorHAnsi" w:hAnsiTheme="minorHAnsi"/>
        </w:rPr>
        <w:t>messige utfordri</w:t>
      </w:r>
      <w:r w:rsidR="009B2BDD">
        <w:rPr>
          <w:rFonts w:asciiTheme="minorHAnsi" w:hAnsiTheme="minorHAnsi"/>
        </w:rPr>
        <w:t xml:space="preserve">ngene </w:t>
      </w:r>
      <w:r w:rsidR="00CD79ED">
        <w:rPr>
          <w:rFonts w:asciiTheme="minorHAnsi" w:hAnsiTheme="minorHAnsi"/>
        </w:rPr>
        <w:t>ofte</w:t>
      </w:r>
      <w:r w:rsidR="00B50879">
        <w:rPr>
          <w:rFonts w:asciiTheme="minorHAnsi" w:hAnsiTheme="minorHAnsi"/>
        </w:rPr>
        <w:t xml:space="preserve"> </w:t>
      </w:r>
      <w:r w:rsidR="009B2BDD">
        <w:rPr>
          <w:rFonts w:asciiTheme="minorHAnsi" w:hAnsiTheme="minorHAnsi"/>
        </w:rPr>
        <w:t>henger sammen, og helseperso</w:t>
      </w:r>
      <w:r w:rsidR="00EF0E43">
        <w:rPr>
          <w:rFonts w:asciiTheme="minorHAnsi" w:hAnsiTheme="minorHAnsi"/>
        </w:rPr>
        <w:t xml:space="preserve">nell </w:t>
      </w:r>
      <w:r w:rsidR="00B50879">
        <w:rPr>
          <w:rFonts w:asciiTheme="minorHAnsi" w:hAnsiTheme="minorHAnsi"/>
        </w:rPr>
        <w:t xml:space="preserve">i somatisk helsetjeneste </w:t>
      </w:r>
      <w:r w:rsidR="00EF0E43">
        <w:rPr>
          <w:rFonts w:asciiTheme="minorHAnsi" w:hAnsiTheme="minorHAnsi"/>
        </w:rPr>
        <w:t xml:space="preserve">helst bør vite om en psykisk sykdom eller ruslidelse. </w:t>
      </w:r>
      <w:r w:rsidR="00356160">
        <w:rPr>
          <w:rFonts w:asciiTheme="minorHAnsi" w:hAnsiTheme="minorHAnsi"/>
        </w:rPr>
        <w:t>Det er</w:t>
      </w:r>
      <w:r w:rsidR="00BB2C6F">
        <w:rPr>
          <w:rFonts w:asciiTheme="minorHAnsi" w:hAnsiTheme="minorHAnsi"/>
        </w:rPr>
        <w:t xml:space="preserve"> imidlertid</w:t>
      </w:r>
      <w:r w:rsidR="005552F1">
        <w:rPr>
          <w:rFonts w:asciiTheme="minorHAnsi" w:hAnsiTheme="minorHAnsi"/>
        </w:rPr>
        <w:t xml:space="preserve"> </w:t>
      </w:r>
      <w:r w:rsidR="004D33C2">
        <w:rPr>
          <w:rFonts w:asciiTheme="minorHAnsi" w:hAnsiTheme="minorHAnsi"/>
        </w:rPr>
        <w:t>en realitet at personer</w:t>
      </w:r>
      <w:r w:rsidR="00055D5A">
        <w:rPr>
          <w:rFonts w:asciiTheme="minorHAnsi" w:hAnsiTheme="minorHAnsi"/>
        </w:rPr>
        <w:t xml:space="preserve"> </w:t>
      </w:r>
      <w:r w:rsidR="00EF6F28">
        <w:rPr>
          <w:rFonts w:asciiTheme="minorHAnsi" w:hAnsiTheme="minorHAnsi"/>
        </w:rPr>
        <w:t>m</w:t>
      </w:r>
      <w:r w:rsidR="00356160">
        <w:rPr>
          <w:rFonts w:asciiTheme="minorHAnsi" w:hAnsiTheme="minorHAnsi"/>
        </w:rPr>
        <w:t>ed psykisk sykdom</w:t>
      </w:r>
      <w:r w:rsidR="005552F1">
        <w:rPr>
          <w:rFonts w:asciiTheme="minorHAnsi" w:hAnsiTheme="minorHAnsi"/>
        </w:rPr>
        <w:t xml:space="preserve"> </w:t>
      </w:r>
      <w:r w:rsidR="004D33C2">
        <w:rPr>
          <w:rFonts w:asciiTheme="minorHAnsi" w:hAnsiTheme="minorHAnsi"/>
        </w:rPr>
        <w:t>kan være</w:t>
      </w:r>
      <w:r w:rsidR="005552F1">
        <w:rPr>
          <w:rFonts w:asciiTheme="minorHAnsi" w:hAnsiTheme="minorHAnsi"/>
        </w:rPr>
        <w:t xml:space="preserve"> redd for stigmatisering</w:t>
      </w:r>
      <w:r w:rsidR="004D33C2">
        <w:rPr>
          <w:rFonts w:asciiTheme="minorHAnsi" w:hAnsiTheme="minorHAnsi"/>
        </w:rPr>
        <w:t xml:space="preserve"> og derfor ikke ønsker at </w:t>
      </w:r>
      <w:r w:rsidR="005552F1">
        <w:rPr>
          <w:rFonts w:asciiTheme="minorHAnsi" w:hAnsiTheme="minorHAnsi"/>
        </w:rPr>
        <w:t xml:space="preserve">helsepersonell i </w:t>
      </w:r>
      <w:r w:rsidR="00D707AF">
        <w:rPr>
          <w:rFonts w:asciiTheme="minorHAnsi" w:hAnsiTheme="minorHAnsi"/>
        </w:rPr>
        <w:t xml:space="preserve">somatisk </w:t>
      </w:r>
      <w:r w:rsidR="00A80829">
        <w:rPr>
          <w:rFonts w:asciiTheme="minorHAnsi" w:hAnsiTheme="minorHAnsi"/>
        </w:rPr>
        <w:t>helsetjeneste får vite at de har en psykisk sykdom</w:t>
      </w:r>
      <w:r w:rsidR="004D33C2">
        <w:rPr>
          <w:rFonts w:asciiTheme="minorHAnsi" w:hAnsiTheme="minorHAnsi"/>
        </w:rPr>
        <w:t>. For disse er det viktig å kunne reservere seg mot at</w:t>
      </w:r>
      <w:r w:rsidR="009745C7">
        <w:rPr>
          <w:rFonts w:asciiTheme="minorHAnsi" w:hAnsiTheme="minorHAnsi"/>
        </w:rPr>
        <w:t xml:space="preserve"> helseopplysninger blir tilgjengelig for potensielt</w:t>
      </w:r>
      <w:r w:rsidR="00CE0088">
        <w:rPr>
          <w:rFonts w:asciiTheme="minorHAnsi" w:hAnsiTheme="minorHAnsi"/>
        </w:rPr>
        <w:t xml:space="preserve"> for</w:t>
      </w:r>
      <w:r w:rsidR="009745C7">
        <w:rPr>
          <w:rFonts w:asciiTheme="minorHAnsi" w:hAnsiTheme="minorHAnsi"/>
        </w:rPr>
        <w:t xml:space="preserve"> flere</w:t>
      </w:r>
      <w:r w:rsidR="00365D83">
        <w:rPr>
          <w:rFonts w:asciiTheme="minorHAnsi" w:hAnsiTheme="minorHAnsi"/>
        </w:rPr>
        <w:t xml:space="preserve"> enn kun behandlende helsepersonell</w:t>
      </w:r>
      <w:r w:rsidR="00665402">
        <w:rPr>
          <w:rFonts w:asciiTheme="minorHAnsi" w:hAnsiTheme="minorHAnsi"/>
        </w:rPr>
        <w:t xml:space="preserve">. </w:t>
      </w:r>
      <w:r w:rsidR="004905FD">
        <w:rPr>
          <w:rFonts w:asciiTheme="minorHAnsi" w:hAnsiTheme="minorHAnsi"/>
        </w:rPr>
        <w:t>Hvor utstrakt behov</w:t>
      </w:r>
      <w:r w:rsidR="007A6C6D">
        <w:rPr>
          <w:rFonts w:asciiTheme="minorHAnsi" w:hAnsiTheme="minorHAnsi"/>
        </w:rPr>
        <w:t>et for at helseopplysninger ikke må deles er va</w:t>
      </w:r>
      <w:r w:rsidR="00787558">
        <w:rPr>
          <w:rFonts w:asciiTheme="minorHAnsi" w:hAnsiTheme="minorHAnsi"/>
        </w:rPr>
        <w:t>nskelig å si</w:t>
      </w:r>
      <w:r w:rsidR="00981582">
        <w:rPr>
          <w:rFonts w:asciiTheme="minorHAnsi" w:hAnsiTheme="minorHAnsi"/>
        </w:rPr>
        <w:t xml:space="preserve"> og vil variere mellom individer</w:t>
      </w:r>
      <w:r w:rsidR="00787558">
        <w:rPr>
          <w:rFonts w:asciiTheme="minorHAnsi" w:hAnsiTheme="minorHAnsi"/>
        </w:rPr>
        <w:t>, men vi vet at dette er en problemstilling som organisasjonene inne</w:t>
      </w:r>
      <w:r w:rsidR="00BF0CFF">
        <w:rPr>
          <w:rFonts w:asciiTheme="minorHAnsi" w:hAnsiTheme="minorHAnsi"/>
        </w:rPr>
        <w:t>n</w:t>
      </w:r>
      <w:r w:rsidR="00787558">
        <w:rPr>
          <w:rFonts w:asciiTheme="minorHAnsi" w:hAnsiTheme="minorHAnsi"/>
        </w:rPr>
        <w:t xml:space="preserve"> </w:t>
      </w:r>
      <w:r w:rsidR="00BF0CFF">
        <w:rPr>
          <w:rFonts w:asciiTheme="minorHAnsi" w:hAnsiTheme="minorHAnsi"/>
        </w:rPr>
        <w:t>psykisk</w:t>
      </w:r>
      <w:r w:rsidR="00787558">
        <w:rPr>
          <w:rFonts w:asciiTheme="minorHAnsi" w:hAnsiTheme="minorHAnsi"/>
        </w:rPr>
        <w:t xml:space="preserve"> helsefeltet har tatt </w:t>
      </w:r>
      <w:r w:rsidR="00787558">
        <w:rPr>
          <w:rFonts w:asciiTheme="minorHAnsi" w:hAnsiTheme="minorHAnsi"/>
        </w:rPr>
        <w:lastRenderedPageBreak/>
        <w:t>opp</w:t>
      </w:r>
      <w:r w:rsidR="00BF0CFF">
        <w:rPr>
          <w:rFonts w:asciiTheme="minorHAnsi" w:hAnsiTheme="minorHAnsi"/>
        </w:rPr>
        <w:t xml:space="preserve"> som en </w:t>
      </w:r>
      <w:r w:rsidR="00981582">
        <w:rPr>
          <w:rFonts w:asciiTheme="minorHAnsi" w:hAnsiTheme="minorHAnsi"/>
        </w:rPr>
        <w:t xml:space="preserve">viktig </w:t>
      </w:r>
      <w:r w:rsidR="00BF0CFF">
        <w:rPr>
          <w:rFonts w:asciiTheme="minorHAnsi" w:hAnsiTheme="minorHAnsi"/>
        </w:rPr>
        <w:t xml:space="preserve">problemstilling. </w:t>
      </w:r>
      <w:r w:rsidR="00D255FA">
        <w:rPr>
          <w:rFonts w:asciiTheme="minorHAnsi" w:hAnsiTheme="minorHAnsi"/>
        </w:rPr>
        <w:t xml:space="preserve">Pasientene har selv adgang til </w:t>
      </w:r>
      <w:r w:rsidR="005B0B95">
        <w:rPr>
          <w:rFonts w:asciiTheme="minorHAnsi" w:hAnsiTheme="minorHAnsi"/>
        </w:rPr>
        <w:t xml:space="preserve">å </w:t>
      </w:r>
      <w:r w:rsidR="00D255FA">
        <w:rPr>
          <w:rFonts w:asciiTheme="minorHAnsi" w:hAnsiTheme="minorHAnsi"/>
        </w:rPr>
        <w:t xml:space="preserve">motsette seg </w:t>
      </w:r>
      <w:r w:rsidR="00B601C9">
        <w:rPr>
          <w:rFonts w:asciiTheme="minorHAnsi" w:hAnsiTheme="minorHAnsi"/>
        </w:rPr>
        <w:t>deling av journalopplysninger</w:t>
      </w:r>
      <w:r w:rsidR="00981582">
        <w:rPr>
          <w:rFonts w:asciiTheme="minorHAnsi" w:hAnsiTheme="minorHAnsi"/>
        </w:rPr>
        <w:t xml:space="preserve"> og det er viktig at denne adgang blir tydelig for pasientene. V</w:t>
      </w:r>
      <w:r w:rsidR="00B832F5">
        <w:rPr>
          <w:rFonts w:asciiTheme="minorHAnsi" w:hAnsiTheme="minorHAnsi"/>
        </w:rPr>
        <w:t xml:space="preserve">i er enig med departementet </w:t>
      </w:r>
      <w:r w:rsidR="00DC15EF">
        <w:rPr>
          <w:rFonts w:asciiTheme="minorHAnsi" w:hAnsiTheme="minorHAnsi"/>
        </w:rPr>
        <w:t xml:space="preserve">at </w:t>
      </w:r>
      <w:r w:rsidR="005B0B95">
        <w:rPr>
          <w:rFonts w:asciiTheme="minorHAnsi" w:hAnsiTheme="minorHAnsi"/>
        </w:rPr>
        <w:t>det ikke</w:t>
      </w:r>
      <w:r w:rsidR="00B832F5">
        <w:rPr>
          <w:rFonts w:asciiTheme="minorHAnsi" w:hAnsiTheme="minorHAnsi"/>
        </w:rPr>
        <w:t xml:space="preserve"> </w:t>
      </w:r>
      <w:r w:rsidR="00EB5706">
        <w:rPr>
          <w:rFonts w:asciiTheme="minorHAnsi" w:hAnsiTheme="minorHAnsi"/>
        </w:rPr>
        <w:t xml:space="preserve">er nødvendig å </w:t>
      </w:r>
      <w:r w:rsidR="00A35A23">
        <w:rPr>
          <w:rFonts w:asciiTheme="minorHAnsi" w:hAnsiTheme="minorHAnsi"/>
        </w:rPr>
        <w:t>regulere dette ytterligere i lov</w:t>
      </w:r>
      <w:r w:rsidR="00981582">
        <w:rPr>
          <w:rFonts w:asciiTheme="minorHAnsi" w:hAnsiTheme="minorHAnsi"/>
        </w:rPr>
        <w:t xml:space="preserve">, men vil presisere at </w:t>
      </w:r>
      <w:r w:rsidR="00DC15EF">
        <w:rPr>
          <w:rFonts w:asciiTheme="minorHAnsi" w:hAnsiTheme="minorHAnsi"/>
        </w:rPr>
        <w:t>det</w:t>
      </w:r>
      <w:r w:rsidR="005B0B95">
        <w:rPr>
          <w:rFonts w:asciiTheme="minorHAnsi" w:hAnsiTheme="minorHAnsi"/>
        </w:rPr>
        <w:t xml:space="preserve"> dersom </w:t>
      </w:r>
      <w:r w:rsidR="0072275A">
        <w:rPr>
          <w:rFonts w:asciiTheme="minorHAnsi" w:hAnsiTheme="minorHAnsi"/>
        </w:rPr>
        <w:t xml:space="preserve">det etter hvert skulle å vise seg at det er behov for særskilt presisering av enkelte krav, </w:t>
      </w:r>
      <w:r w:rsidR="00981582">
        <w:rPr>
          <w:rFonts w:asciiTheme="minorHAnsi" w:hAnsiTheme="minorHAnsi"/>
        </w:rPr>
        <w:t xml:space="preserve">så må </w:t>
      </w:r>
      <w:r w:rsidR="0072275A">
        <w:rPr>
          <w:rFonts w:asciiTheme="minorHAnsi" w:hAnsiTheme="minorHAnsi"/>
        </w:rPr>
        <w:t>dette gjøres i forskrift.</w:t>
      </w:r>
    </w:p>
    <w:p w14:paraId="05F0D129" w14:textId="41F8AC2D" w:rsidR="000C62B7" w:rsidRDefault="000C62B7" w:rsidP="00B72F35">
      <w:pPr>
        <w:rPr>
          <w:rFonts w:asciiTheme="minorHAnsi" w:hAnsiTheme="minorHAnsi"/>
        </w:rPr>
      </w:pPr>
    </w:p>
    <w:p w14:paraId="1E2E58AA" w14:textId="77777777" w:rsidR="000C62B7" w:rsidRDefault="000C62B7" w:rsidP="00B72F35">
      <w:pPr>
        <w:rPr>
          <w:rFonts w:asciiTheme="minorHAnsi" w:hAnsiTheme="minorHAnsi"/>
        </w:rPr>
      </w:pPr>
    </w:p>
    <w:p w14:paraId="3EA65C1C" w14:textId="272CFC8F" w:rsidR="00B72F35" w:rsidRPr="00907F38" w:rsidRDefault="00B72F35" w:rsidP="00B72F35">
      <w:pPr>
        <w:rPr>
          <w:rFonts w:asciiTheme="minorHAnsi" w:hAnsiTheme="minorHAnsi"/>
          <w:sz w:val="22"/>
          <w:szCs w:val="22"/>
        </w:rPr>
      </w:pPr>
      <w:r w:rsidRPr="00907F38">
        <w:rPr>
          <w:rFonts w:asciiTheme="minorHAnsi" w:hAnsiTheme="minorHAnsi"/>
          <w:sz w:val="22"/>
          <w:szCs w:val="22"/>
        </w:rPr>
        <w:t>Med vennlig hilsen</w:t>
      </w:r>
    </w:p>
    <w:p w14:paraId="0F2883B4" w14:textId="3A57A188" w:rsidR="00B72F35" w:rsidRPr="00907F38" w:rsidRDefault="00603CF3" w:rsidP="00B72F35">
      <w:pPr>
        <w:rPr>
          <w:rFonts w:asciiTheme="minorHAnsi" w:hAnsiTheme="minorHAnsi"/>
          <w:b/>
          <w:sz w:val="22"/>
          <w:szCs w:val="22"/>
        </w:rPr>
      </w:pPr>
      <w:r w:rsidRPr="00907F38">
        <w:rPr>
          <w:rFonts w:asciiTheme="minorHAnsi" w:hAnsiTheme="minorHAnsi" w:cs="Arial"/>
          <w:b/>
          <w:sz w:val="22"/>
          <w:szCs w:val="22"/>
        </w:rPr>
        <w:t>FUNKSJONSHEMMEDES FELLESORGANISASJON</w:t>
      </w:r>
    </w:p>
    <w:p w14:paraId="20514897" w14:textId="53F4886A" w:rsidR="00B72F35" w:rsidRPr="00907F38" w:rsidRDefault="00B72F35" w:rsidP="00B72F35">
      <w:pPr>
        <w:rPr>
          <w:rFonts w:asciiTheme="minorHAnsi" w:hAnsiTheme="minorHAnsi"/>
          <w:sz w:val="22"/>
          <w:szCs w:val="22"/>
        </w:rPr>
      </w:pPr>
    </w:p>
    <w:p w14:paraId="695A852C" w14:textId="217B10C5" w:rsidR="00603CF3" w:rsidRPr="00907F38" w:rsidRDefault="009949AB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23356361" wp14:editId="5B5B3681">
            <wp:extent cx="1524000" cy="396240"/>
            <wp:effectExtent l="0" t="0" r="0" b="381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</w:rPr>
        <w:t xml:space="preserve">                    </w:t>
      </w:r>
      <w:r w:rsidR="00F11A88">
        <w:rPr>
          <w:rFonts w:asciiTheme="minorHAnsi" w:hAnsiTheme="minorHAnsi"/>
          <w:sz w:val="22"/>
          <w:szCs w:val="22"/>
        </w:rPr>
        <w:tab/>
      </w:r>
      <w:r w:rsidR="00F11A88">
        <w:rPr>
          <w:rFonts w:asciiTheme="minorHAnsi" w:hAnsiTheme="minorHAnsi"/>
          <w:noProof/>
          <w:sz w:val="22"/>
          <w:szCs w:val="22"/>
        </w:rPr>
        <w:tab/>
      </w:r>
      <w:r w:rsidR="00F11A88">
        <w:rPr>
          <w:rFonts w:asciiTheme="minorHAnsi" w:hAnsiTheme="minorHAnsi"/>
          <w:noProof/>
          <w:sz w:val="22"/>
          <w:szCs w:val="22"/>
        </w:rPr>
        <w:tab/>
      </w:r>
      <w:r w:rsidR="00F11A88">
        <w:rPr>
          <w:rFonts w:asciiTheme="minorHAnsi" w:hAnsiTheme="minorHAnsi"/>
          <w:noProof/>
          <w:sz w:val="22"/>
          <w:szCs w:val="22"/>
        </w:rPr>
        <w:tab/>
      </w:r>
      <w:r w:rsidR="007463DF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2045239F" wp14:editId="12996316">
            <wp:extent cx="1243965" cy="438785"/>
            <wp:effectExtent l="0" t="0" r="0" b="0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B3CB4A" w14:textId="64C5D198" w:rsidR="00B72F35" w:rsidRPr="00CC1C4B" w:rsidRDefault="00CC1C4B" w:rsidP="00B72F35">
      <w:pPr>
        <w:rPr>
          <w:rFonts w:asciiTheme="minorHAnsi" w:hAnsiTheme="minorHAnsi"/>
          <w:sz w:val="22"/>
          <w:szCs w:val="22"/>
        </w:rPr>
      </w:pPr>
      <w:r w:rsidRPr="00CC1C4B">
        <w:rPr>
          <w:rFonts w:asciiTheme="minorHAnsi" w:hAnsiTheme="minorHAnsi"/>
          <w:sz w:val="22"/>
          <w:szCs w:val="22"/>
        </w:rPr>
        <w:t>Eva Buschmann</w:t>
      </w:r>
      <w:r w:rsidRPr="00CC1C4B">
        <w:rPr>
          <w:rFonts w:asciiTheme="minorHAnsi" w:hAnsiTheme="minorHAnsi"/>
          <w:sz w:val="22"/>
          <w:szCs w:val="22"/>
        </w:rPr>
        <w:tab/>
      </w:r>
      <w:r w:rsidRPr="00CC1C4B">
        <w:rPr>
          <w:rFonts w:asciiTheme="minorHAnsi" w:hAnsiTheme="minorHAnsi"/>
          <w:sz w:val="22"/>
          <w:szCs w:val="22"/>
        </w:rPr>
        <w:tab/>
      </w:r>
      <w:r w:rsidRPr="00CC1C4B">
        <w:rPr>
          <w:rFonts w:asciiTheme="minorHAnsi" w:hAnsiTheme="minorHAnsi"/>
          <w:sz w:val="22"/>
          <w:szCs w:val="22"/>
        </w:rPr>
        <w:tab/>
      </w:r>
      <w:r w:rsidRPr="00CC1C4B">
        <w:rPr>
          <w:rFonts w:asciiTheme="minorHAnsi" w:hAnsiTheme="minorHAnsi"/>
          <w:sz w:val="22"/>
          <w:szCs w:val="22"/>
        </w:rPr>
        <w:tab/>
      </w:r>
      <w:r w:rsidRPr="00CC1C4B">
        <w:rPr>
          <w:rFonts w:asciiTheme="minorHAnsi" w:hAnsiTheme="minorHAnsi"/>
          <w:sz w:val="22"/>
          <w:szCs w:val="22"/>
        </w:rPr>
        <w:tab/>
      </w:r>
      <w:r w:rsidRPr="00CC1C4B">
        <w:rPr>
          <w:rFonts w:asciiTheme="minorHAnsi" w:hAnsiTheme="minorHAnsi"/>
          <w:sz w:val="22"/>
          <w:szCs w:val="22"/>
        </w:rPr>
        <w:tab/>
      </w:r>
      <w:r w:rsidR="00DB38A6">
        <w:rPr>
          <w:rFonts w:asciiTheme="minorHAnsi" w:hAnsiTheme="minorHAnsi"/>
          <w:sz w:val="22"/>
          <w:szCs w:val="22"/>
        </w:rPr>
        <w:tab/>
      </w:r>
      <w:r w:rsidRPr="00CC1C4B">
        <w:rPr>
          <w:rFonts w:asciiTheme="minorHAnsi" w:hAnsiTheme="minorHAnsi"/>
          <w:sz w:val="22"/>
          <w:szCs w:val="22"/>
        </w:rPr>
        <w:t>Lilly Ann E</w:t>
      </w:r>
      <w:r w:rsidR="00DB38A6">
        <w:rPr>
          <w:rFonts w:asciiTheme="minorHAnsi" w:hAnsiTheme="minorHAnsi"/>
          <w:sz w:val="22"/>
          <w:szCs w:val="22"/>
        </w:rPr>
        <w:t>lvestad</w:t>
      </w:r>
    </w:p>
    <w:p w14:paraId="1C8ABBB6" w14:textId="54302026" w:rsidR="008A3FB5" w:rsidRPr="00907F38" w:rsidRDefault="00DB38A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Styreleder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gen</w:t>
      </w:r>
      <w:r w:rsidR="00A7131C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>ralsekretær</w:t>
      </w:r>
    </w:p>
    <w:p w14:paraId="11500931" w14:textId="77777777" w:rsidR="008A3FB5" w:rsidRDefault="008A3FB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67D48A2" w14:textId="77777777" w:rsidR="00DF10C1" w:rsidRDefault="00DF10C1">
      <w:pPr>
        <w:rPr>
          <w:sz w:val="22"/>
          <w:szCs w:val="22"/>
        </w:rPr>
      </w:pPr>
    </w:p>
    <w:sectPr w:rsidR="00DF10C1" w:rsidSect="00907F3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2DB60" w14:textId="77777777" w:rsidR="001C2B19" w:rsidRDefault="001C2B19" w:rsidP="00B4261E">
      <w:r>
        <w:separator/>
      </w:r>
    </w:p>
  </w:endnote>
  <w:endnote w:type="continuationSeparator" w:id="0">
    <w:p w14:paraId="64E4F3BA" w14:textId="77777777" w:rsidR="001C2B19" w:rsidRDefault="001C2B19" w:rsidP="00B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5E721" w14:textId="77777777"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589E486" wp14:editId="1610A2C1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2A0FB0" w14:textId="77777777"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45A871E2" w14:textId="77777777"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9E486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14:paraId="012A0FB0" w14:textId="77777777"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14:paraId="45A871E2" w14:textId="77777777"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14:paraId="24C0BBB3" w14:textId="77777777"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14:paraId="10ED8C49" w14:textId="77777777"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7E430" w14:textId="77777777"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0E5E1" wp14:editId="223FB5B1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7B55BB" w14:textId="77777777"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2F94D1DC" w14:textId="77777777"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C0E5E1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14:paraId="6D7B55BB" w14:textId="77777777"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14:paraId="2F94D1DC" w14:textId="77777777"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14:paraId="0399ED11" w14:textId="77777777"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 Bankgiro: 8380 08 64219 | Organisasjonsnummer: 970 954 406</w:t>
    </w:r>
  </w:p>
  <w:p w14:paraId="432860AB" w14:textId="77777777" w:rsidR="00DF10C1" w:rsidRDefault="00DF10C1" w:rsidP="00AC1260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14:paraId="7F116280" w14:textId="77777777"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AA109" w14:textId="77777777" w:rsidR="001C2B19" w:rsidRDefault="001C2B19" w:rsidP="00B4261E">
      <w:r>
        <w:separator/>
      </w:r>
    </w:p>
  </w:footnote>
  <w:footnote w:type="continuationSeparator" w:id="0">
    <w:p w14:paraId="452C902F" w14:textId="77777777" w:rsidR="001C2B19" w:rsidRDefault="001C2B19" w:rsidP="00B4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236DA" w14:textId="77777777" w:rsidR="009E0F11" w:rsidRDefault="009E0F11" w:rsidP="009E0F11">
    <w:pPr>
      <w:pStyle w:val="Topptekst"/>
    </w:pPr>
  </w:p>
  <w:p w14:paraId="05EF2656" w14:textId="77777777" w:rsidR="009E0F11" w:rsidRDefault="009E0F1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2CAEC" w14:textId="77777777"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4070D3" wp14:editId="1E3516A9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1B0D86" w14:textId="77777777"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2D7768" w14:textId="77777777"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4070D3" id="Gruppe 3" o:spid="_x0000_s1027" style="position:absolute;margin-left:-23.3pt;margin-top:-14.9pt;width:435.25pt;height:73.35pt;z-index:251659264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461B0D86" w14:textId="77777777"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<v:textbox inset="0,0,0,0">
                  <w:txbxContent>
                    <w:p w14:paraId="0F2D7768" w14:textId="77777777"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7216" behindDoc="0" locked="0" layoutInCell="1" allowOverlap="1" wp14:anchorId="75B31A39" wp14:editId="7301EBD3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nb-NO" w:vendorID="666" w:dllVersion="513" w:checkStyle="1"/>
  <w:activeWritingStyle w:appName="MSWord" w:lang="nb-NO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98"/>
    <w:rsid w:val="00015728"/>
    <w:rsid w:val="00021D6B"/>
    <w:rsid w:val="00021F20"/>
    <w:rsid w:val="00022422"/>
    <w:rsid w:val="00030732"/>
    <w:rsid w:val="0004772D"/>
    <w:rsid w:val="00054E05"/>
    <w:rsid w:val="00055D5A"/>
    <w:rsid w:val="000573BC"/>
    <w:rsid w:val="000603A7"/>
    <w:rsid w:val="00071636"/>
    <w:rsid w:val="0009798F"/>
    <w:rsid w:val="000A06DD"/>
    <w:rsid w:val="000A57C5"/>
    <w:rsid w:val="000A6465"/>
    <w:rsid w:val="000A6716"/>
    <w:rsid w:val="000B01F4"/>
    <w:rsid w:val="000C62B7"/>
    <w:rsid w:val="000D29E9"/>
    <w:rsid w:val="000E7A6E"/>
    <w:rsid w:val="000F446A"/>
    <w:rsid w:val="000F6E0F"/>
    <w:rsid w:val="00100EAB"/>
    <w:rsid w:val="00105703"/>
    <w:rsid w:val="00142521"/>
    <w:rsid w:val="00147590"/>
    <w:rsid w:val="001704E7"/>
    <w:rsid w:val="00183411"/>
    <w:rsid w:val="001A1E02"/>
    <w:rsid w:val="001A2352"/>
    <w:rsid w:val="001B13BD"/>
    <w:rsid w:val="001B654B"/>
    <w:rsid w:val="001C2B19"/>
    <w:rsid w:val="001F2273"/>
    <w:rsid w:val="00205CB1"/>
    <w:rsid w:val="00214C62"/>
    <w:rsid w:val="0022167E"/>
    <w:rsid w:val="00225952"/>
    <w:rsid w:val="00227349"/>
    <w:rsid w:val="00227C6C"/>
    <w:rsid w:val="00235176"/>
    <w:rsid w:val="00236052"/>
    <w:rsid w:val="002402F8"/>
    <w:rsid w:val="0025376E"/>
    <w:rsid w:val="00253BA3"/>
    <w:rsid w:val="0025611D"/>
    <w:rsid w:val="00261C69"/>
    <w:rsid w:val="00270FCC"/>
    <w:rsid w:val="0027346B"/>
    <w:rsid w:val="00285D6A"/>
    <w:rsid w:val="00297195"/>
    <w:rsid w:val="002A4F92"/>
    <w:rsid w:val="002B4306"/>
    <w:rsid w:val="002D045E"/>
    <w:rsid w:val="002D2BAE"/>
    <w:rsid w:val="002E2E8E"/>
    <w:rsid w:val="002F3A57"/>
    <w:rsid w:val="00314ED5"/>
    <w:rsid w:val="00317773"/>
    <w:rsid w:val="003308C7"/>
    <w:rsid w:val="00335B54"/>
    <w:rsid w:val="00336741"/>
    <w:rsid w:val="00341FE0"/>
    <w:rsid w:val="00356160"/>
    <w:rsid w:val="00365D83"/>
    <w:rsid w:val="00370F8C"/>
    <w:rsid w:val="003805DE"/>
    <w:rsid w:val="003905B8"/>
    <w:rsid w:val="003A28D5"/>
    <w:rsid w:val="003B16A3"/>
    <w:rsid w:val="003B19B9"/>
    <w:rsid w:val="003B49C6"/>
    <w:rsid w:val="003B7604"/>
    <w:rsid w:val="003C0E1F"/>
    <w:rsid w:val="003D2BBB"/>
    <w:rsid w:val="003E0C55"/>
    <w:rsid w:val="003F695B"/>
    <w:rsid w:val="00425166"/>
    <w:rsid w:val="00432C40"/>
    <w:rsid w:val="00444C40"/>
    <w:rsid w:val="00445CB1"/>
    <w:rsid w:val="00464246"/>
    <w:rsid w:val="004710B5"/>
    <w:rsid w:val="004734AF"/>
    <w:rsid w:val="00474D22"/>
    <w:rsid w:val="00483611"/>
    <w:rsid w:val="004905FD"/>
    <w:rsid w:val="00493AE2"/>
    <w:rsid w:val="004A238A"/>
    <w:rsid w:val="004A6F45"/>
    <w:rsid w:val="004B1CF4"/>
    <w:rsid w:val="004B6144"/>
    <w:rsid w:val="004C4DEF"/>
    <w:rsid w:val="004D33C2"/>
    <w:rsid w:val="004F50C7"/>
    <w:rsid w:val="004F553E"/>
    <w:rsid w:val="005214F9"/>
    <w:rsid w:val="005221F4"/>
    <w:rsid w:val="00525C5E"/>
    <w:rsid w:val="00525E24"/>
    <w:rsid w:val="0052795C"/>
    <w:rsid w:val="00531932"/>
    <w:rsid w:val="005377F3"/>
    <w:rsid w:val="0054065D"/>
    <w:rsid w:val="005410FF"/>
    <w:rsid w:val="005552F1"/>
    <w:rsid w:val="0056051E"/>
    <w:rsid w:val="0056171C"/>
    <w:rsid w:val="00563F4D"/>
    <w:rsid w:val="00566EC3"/>
    <w:rsid w:val="0058100A"/>
    <w:rsid w:val="0059535A"/>
    <w:rsid w:val="005A2909"/>
    <w:rsid w:val="005B0B95"/>
    <w:rsid w:val="005B2298"/>
    <w:rsid w:val="005C0121"/>
    <w:rsid w:val="005C764B"/>
    <w:rsid w:val="005D2E73"/>
    <w:rsid w:val="005D509A"/>
    <w:rsid w:val="005D7695"/>
    <w:rsid w:val="005E78CC"/>
    <w:rsid w:val="005F0911"/>
    <w:rsid w:val="005F5A2D"/>
    <w:rsid w:val="00603CF3"/>
    <w:rsid w:val="006042AE"/>
    <w:rsid w:val="00622627"/>
    <w:rsid w:val="006245E4"/>
    <w:rsid w:val="0062604A"/>
    <w:rsid w:val="00632CA2"/>
    <w:rsid w:val="0064230A"/>
    <w:rsid w:val="0065493E"/>
    <w:rsid w:val="006635D1"/>
    <w:rsid w:val="00665402"/>
    <w:rsid w:val="00672C63"/>
    <w:rsid w:val="00676B9F"/>
    <w:rsid w:val="00690279"/>
    <w:rsid w:val="006A0CA1"/>
    <w:rsid w:val="006A6062"/>
    <w:rsid w:val="006D020C"/>
    <w:rsid w:val="006D2CCA"/>
    <w:rsid w:val="006D6F22"/>
    <w:rsid w:val="006D7685"/>
    <w:rsid w:val="006D7F83"/>
    <w:rsid w:val="006E3E5A"/>
    <w:rsid w:val="006F3C67"/>
    <w:rsid w:val="00705766"/>
    <w:rsid w:val="00707CE6"/>
    <w:rsid w:val="0072275A"/>
    <w:rsid w:val="007463DF"/>
    <w:rsid w:val="00753B41"/>
    <w:rsid w:val="007737AA"/>
    <w:rsid w:val="00781C97"/>
    <w:rsid w:val="00787558"/>
    <w:rsid w:val="0079727C"/>
    <w:rsid w:val="00797BC5"/>
    <w:rsid w:val="007A0FF6"/>
    <w:rsid w:val="007A6C6D"/>
    <w:rsid w:val="007B095A"/>
    <w:rsid w:val="007B28FA"/>
    <w:rsid w:val="007D0252"/>
    <w:rsid w:val="007F0B50"/>
    <w:rsid w:val="007F29F6"/>
    <w:rsid w:val="007F52ED"/>
    <w:rsid w:val="007F5D97"/>
    <w:rsid w:val="00800E77"/>
    <w:rsid w:val="00830F45"/>
    <w:rsid w:val="008324C0"/>
    <w:rsid w:val="008538D7"/>
    <w:rsid w:val="00856AE3"/>
    <w:rsid w:val="00890FF0"/>
    <w:rsid w:val="00892C81"/>
    <w:rsid w:val="00894694"/>
    <w:rsid w:val="0089504B"/>
    <w:rsid w:val="008A0959"/>
    <w:rsid w:val="008A2EF3"/>
    <w:rsid w:val="008A3FB5"/>
    <w:rsid w:val="008C48E1"/>
    <w:rsid w:val="008E2209"/>
    <w:rsid w:val="008E24EC"/>
    <w:rsid w:val="008E3ABE"/>
    <w:rsid w:val="008F4D74"/>
    <w:rsid w:val="008F59CE"/>
    <w:rsid w:val="008F7EE0"/>
    <w:rsid w:val="00900BE4"/>
    <w:rsid w:val="009068AB"/>
    <w:rsid w:val="00907F38"/>
    <w:rsid w:val="00916025"/>
    <w:rsid w:val="00920971"/>
    <w:rsid w:val="0093203F"/>
    <w:rsid w:val="00943F39"/>
    <w:rsid w:val="0095389C"/>
    <w:rsid w:val="009603CD"/>
    <w:rsid w:val="009745C7"/>
    <w:rsid w:val="00981582"/>
    <w:rsid w:val="009856D6"/>
    <w:rsid w:val="009949AB"/>
    <w:rsid w:val="009B26C0"/>
    <w:rsid w:val="009B2BDD"/>
    <w:rsid w:val="009E0F11"/>
    <w:rsid w:val="009E386D"/>
    <w:rsid w:val="009E3C3B"/>
    <w:rsid w:val="009E4120"/>
    <w:rsid w:val="009F658A"/>
    <w:rsid w:val="00A03E31"/>
    <w:rsid w:val="00A03FFF"/>
    <w:rsid w:val="00A06D6D"/>
    <w:rsid w:val="00A128F3"/>
    <w:rsid w:val="00A1365B"/>
    <w:rsid w:val="00A35A23"/>
    <w:rsid w:val="00A41E8C"/>
    <w:rsid w:val="00A7131C"/>
    <w:rsid w:val="00A77143"/>
    <w:rsid w:val="00A800AE"/>
    <w:rsid w:val="00A80829"/>
    <w:rsid w:val="00A8475B"/>
    <w:rsid w:val="00A94DBE"/>
    <w:rsid w:val="00A97876"/>
    <w:rsid w:val="00AA34A9"/>
    <w:rsid w:val="00AC0E53"/>
    <w:rsid w:val="00AC1260"/>
    <w:rsid w:val="00AD1AAA"/>
    <w:rsid w:val="00AD4EBC"/>
    <w:rsid w:val="00AE6FB4"/>
    <w:rsid w:val="00AF18BD"/>
    <w:rsid w:val="00AF4533"/>
    <w:rsid w:val="00B009E5"/>
    <w:rsid w:val="00B04314"/>
    <w:rsid w:val="00B05EAA"/>
    <w:rsid w:val="00B16B32"/>
    <w:rsid w:val="00B36F28"/>
    <w:rsid w:val="00B4261E"/>
    <w:rsid w:val="00B4293A"/>
    <w:rsid w:val="00B42B7E"/>
    <w:rsid w:val="00B42F86"/>
    <w:rsid w:val="00B50879"/>
    <w:rsid w:val="00B55C47"/>
    <w:rsid w:val="00B601C9"/>
    <w:rsid w:val="00B63D6E"/>
    <w:rsid w:val="00B64224"/>
    <w:rsid w:val="00B72F35"/>
    <w:rsid w:val="00B75833"/>
    <w:rsid w:val="00B832F5"/>
    <w:rsid w:val="00B91646"/>
    <w:rsid w:val="00B94873"/>
    <w:rsid w:val="00B954E1"/>
    <w:rsid w:val="00BA045B"/>
    <w:rsid w:val="00BB2C6F"/>
    <w:rsid w:val="00BB336D"/>
    <w:rsid w:val="00BB5854"/>
    <w:rsid w:val="00BD7CA1"/>
    <w:rsid w:val="00BE7690"/>
    <w:rsid w:val="00BE7F17"/>
    <w:rsid w:val="00BF0CFF"/>
    <w:rsid w:val="00BF396B"/>
    <w:rsid w:val="00C05252"/>
    <w:rsid w:val="00C07904"/>
    <w:rsid w:val="00C11D0C"/>
    <w:rsid w:val="00C16182"/>
    <w:rsid w:val="00C16261"/>
    <w:rsid w:val="00C279F7"/>
    <w:rsid w:val="00C32270"/>
    <w:rsid w:val="00C3351E"/>
    <w:rsid w:val="00C43D23"/>
    <w:rsid w:val="00C46F8E"/>
    <w:rsid w:val="00C476D8"/>
    <w:rsid w:val="00C47D49"/>
    <w:rsid w:val="00C519DC"/>
    <w:rsid w:val="00C520CF"/>
    <w:rsid w:val="00C5288C"/>
    <w:rsid w:val="00C579BF"/>
    <w:rsid w:val="00C64EBE"/>
    <w:rsid w:val="00C77987"/>
    <w:rsid w:val="00C83CE3"/>
    <w:rsid w:val="00C97AB5"/>
    <w:rsid w:val="00CA00E2"/>
    <w:rsid w:val="00CA45D3"/>
    <w:rsid w:val="00CB2838"/>
    <w:rsid w:val="00CC1C4B"/>
    <w:rsid w:val="00CD27F3"/>
    <w:rsid w:val="00CD79ED"/>
    <w:rsid w:val="00CE0088"/>
    <w:rsid w:val="00CE215B"/>
    <w:rsid w:val="00CF3993"/>
    <w:rsid w:val="00D1000A"/>
    <w:rsid w:val="00D2190B"/>
    <w:rsid w:val="00D231EA"/>
    <w:rsid w:val="00D255FA"/>
    <w:rsid w:val="00D31784"/>
    <w:rsid w:val="00D5208E"/>
    <w:rsid w:val="00D56601"/>
    <w:rsid w:val="00D64B96"/>
    <w:rsid w:val="00D66C61"/>
    <w:rsid w:val="00D707AF"/>
    <w:rsid w:val="00D7333A"/>
    <w:rsid w:val="00D73A9B"/>
    <w:rsid w:val="00D75A17"/>
    <w:rsid w:val="00D924FA"/>
    <w:rsid w:val="00D934E9"/>
    <w:rsid w:val="00DA380D"/>
    <w:rsid w:val="00DA3B9C"/>
    <w:rsid w:val="00DB38A6"/>
    <w:rsid w:val="00DB5FF0"/>
    <w:rsid w:val="00DC15EF"/>
    <w:rsid w:val="00DF10C1"/>
    <w:rsid w:val="00E16213"/>
    <w:rsid w:val="00E323F5"/>
    <w:rsid w:val="00E3464E"/>
    <w:rsid w:val="00E405B7"/>
    <w:rsid w:val="00E55FF9"/>
    <w:rsid w:val="00E64B68"/>
    <w:rsid w:val="00E956FD"/>
    <w:rsid w:val="00EB3DB1"/>
    <w:rsid w:val="00EB5706"/>
    <w:rsid w:val="00EB6F39"/>
    <w:rsid w:val="00EC373E"/>
    <w:rsid w:val="00EC7350"/>
    <w:rsid w:val="00EE134D"/>
    <w:rsid w:val="00EF0E43"/>
    <w:rsid w:val="00EF36AF"/>
    <w:rsid w:val="00EF6F28"/>
    <w:rsid w:val="00F07E2B"/>
    <w:rsid w:val="00F11A88"/>
    <w:rsid w:val="00F354D4"/>
    <w:rsid w:val="00F35E70"/>
    <w:rsid w:val="00F407DE"/>
    <w:rsid w:val="00F44FC2"/>
    <w:rsid w:val="00F46057"/>
    <w:rsid w:val="00F4750C"/>
    <w:rsid w:val="00F532C0"/>
    <w:rsid w:val="00F5642D"/>
    <w:rsid w:val="00F5658A"/>
    <w:rsid w:val="00F637FD"/>
    <w:rsid w:val="00F71EAF"/>
    <w:rsid w:val="00F83145"/>
    <w:rsid w:val="00F95ABB"/>
    <w:rsid w:val="00F97832"/>
    <w:rsid w:val="00FA46B2"/>
    <w:rsid w:val="00FB5393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A73A7F"/>
  <w15:docId w15:val="{106F304D-3669-4AB2-A418-D4A84AD1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lde xmlns="88e3d6be-fa8b-484d-b8ab-1298c9da275d" xsi:nil="true"/>
    <Årstall xmlns="88e3d6be-fa8b-484d-b8ab-1298c9da275d" xsi:nil="true"/>
    <Tema_x002f_Fagområde xmlns="88e3d6be-fa8b-484d-b8ab-1298c9da275d" xsi:nil="true"/>
    <Kategori xmlns="731bfb49-4d29-483d-b43e-1484467aa7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9A5FD330C274FB6B0E3566AB79D0A" ma:contentTypeVersion="17" ma:contentTypeDescription="Opprett et nytt dokument." ma:contentTypeScope="" ma:versionID="568bd1b3e329acec134d6a0d883a1cbf">
  <xsd:schema xmlns:xsd="http://www.w3.org/2001/XMLSchema" xmlns:xs="http://www.w3.org/2001/XMLSchema" xmlns:p="http://schemas.microsoft.com/office/2006/metadata/properties" xmlns:ns2="731bfb49-4d29-483d-b43e-1484467aa7af" xmlns:ns3="88e3d6be-fa8b-484d-b8ab-1298c9da275d" targetNamespace="http://schemas.microsoft.com/office/2006/metadata/properties" ma:root="true" ma:fieldsID="0dcebc025f73aa73bca700a57a989c49" ns2:_="" ns3:_="">
    <xsd:import namespace="731bfb49-4d29-483d-b43e-1484467aa7af"/>
    <xsd:import namespace="88e3d6be-fa8b-484d-b8ab-1298c9da2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ategori" minOccurs="0"/>
                <xsd:element ref="ns3:Årstall" minOccurs="0"/>
                <xsd:element ref="ns3:Kilde" minOccurs="0"/>
                <xsd:element ref="ns3:Tema_x002f_Fagområ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fb49-4d29-483d-b43e-1484467a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10" nillable="true" ma:displayName="Kategori" ma:format="Dropdown" ma:internalName="Kategori">
      <xsd:simpleType>
        <xsd:restriction base="dms:Choice">
          <xsd:enumeration value="Statsbudsjett"/>
          <xsd:enumeration value="Høringer/merknader"/>
          <xsd:enumeration value="Fagpolitikk"/>
          <xsd:enumeration value="Foredrag"/>
          <xsd:enumeration value="Representasjon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d6be-fa8b-484d-b8ab-1298c9da275d" elementFormDefault="qualified">
    <xsd:import namespace="http://schemas.microsoft.com/office/2006/documentManagement/types"/>
    <xsd:import namespace="http://schemas.microsoft.com/office/infopath/2007/PartnerControls"/>
    <xsd:element name="Årstall" ma:index="11" nillable="true" ma:displayName="Årstall" ma:internalName="_x00c5_rstall">
      <xsd:simpleType>
        <xsd:restriction base="dms:Text">
          <xsd:maxLength value="255"/>
        </xsd:restriction>
      </xsd:simpleType>
    </xsd:element>
    <xsd:element name="Kilde" ma:index="12" nillable="true" ma:displayName="Kilde" ma:internalName="Kilde">
      <xsd:simpleType>
        <xsd:restriction base="dms:Text">
          <xsd:maxLength value="255"/>
        </xsd:restriction>
      </xsd:simpleType>
    </xsd:element>
    <xsd:element name="Tema_x002f_Fagområde" ma:index="13" nillable="true" ma:displayName="Tema/Fagområde" ma:internalName="Tema_x002F_Fagomr_x00e5_de">
      <xsd:simpleType>
        <xsd:restriction base="dms:Text">
          <xsd:maxLength value="255"/>
        </xsd:restriction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F6B8B2-E95A-4549-8D21-332E87ECE59D}">
  <ds:schemaRefs>
    <ds:schemaRef ds:uri="http://schemas.microsoft.com/office/2006/metadata/properties"/>
    <ds:schemaRef ds:uri="http://schemas.microsoft.com/office/infopath/2007/PartnerControls"/>
    <ds:schemaRef ds:uri="88e3d6be-fa8b-484d-b8ab-1298c9da275d"/>
    <ds:schemaRef ds:uri="731bfb49-4d29-483d-b43e-1484467aa7af"/>
  </ds:schemaRefs>
</ds:datastoreItem>
</file>

<file path=customXml/itemProps2.xml><?xml version="1.0" encoding="utf-8"?>
<ds:datastoreItem xmlns:ds="http://schemas.openxmlformats.org/officeDocument/2006/customXml" ds:itemID="{2E786952-AF21-460E-B9D1-7900C20D7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D363BB-D794-4668-83BA-2F15CCFFD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bfb49-4d29-483d-b43e-1484467aa7af"/>
    <ds:schemaRef ds:uri="88e3d6be-fa8b-484d-b8ab-1298c9da2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9E2A34-4650-4A29-9D5E-E233AD7F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1073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creator>Arnfinn Aarnes</dc:creator>
  <cp:lastModifiedBy>Arnfinn Aarnes</cp:lastModifiedBy>
  <cp:revision>3</cp:revision>
  <cp:lastPrinted>2013-10-15T07:55:00Z</cp:lastPrinted>
  <dcterms:created xsi:type="dcterms:W3CDTF">2021-10-06T13:40:00Z</dcterms:created>
  <dcterms:modified xsi:type="dcterms:W3CDTF">2021-10-07T08:01:00Z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0x0101003B79A5FD330C274FB6B0E3566AB79D0A</vt:lpwstr>
  </property>
</Properties>
</file>