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B38" w:rsidRPr="00E91FF6" w:rsidRDefault="000B4B38" w:rsidP="000B4B38">
      <w:pPr>
        <w:pStyle w:val="Overskrift1"/>
      </w:pPr>
      <w:bookmarkStart w:id="0" w:name="_Toc40380485"/>
      <w:bookmarkStart w:id="1" w:name="_Toc40380833"/>
      <w:bookmarkStart w:id="2" w:name="_Toc40381163"/>
      <w:bookmarkStart w:id="3" w:name="_Toc40381413"/>
      <w:r w:rsidRPr="00E91FF6">
        <w:t>Vedlegg 3:</w:t>
      </w:r>
      <w:bookmarkStart w:id="4" w:name="_Toc40380486"/>
      <w:bookmarkStart w:id="5" w:name="_Toc40380834"/>
      <w:bookmarkEnd w:id="0"/>
      <w:bookmarkEnd w:id="1"/>
      <w:r>
        <w:t xml:space="preserve"> </w:t>
      </w:r>
      <w:r w:rsidRPr="00E91FF6">
        <w:t>Retningslinjer for behandling av medlemskap i FFO</w:t>
      </w:r>
      <w:bookmarkEnd w:id="2"/>
      <w:bookmarkEnd w:id="3"/>
      <w:bookmarkEnd w:id="4"/>
      <w:bookmarkEnd w:id="5"/>
    </w:p>
    <w:p w:rsidR="000B4B38" w:rsidRPr="001A3D4C" w:rsidRDefault="000B4B38" w:rsidP="000B4B38">
      <w:pPr>
        <w:rPr>
          <w:rFonts w:ascii="Times New Roman" w:eastAsia="Times New Roman" w:hAnsi="Times New Roman" w:cs="Times New Roman"/>
          <w:b/>
          <w:i/>
          <w:szCs w:val="24"/>
          <w:lang w:eastAsia="nb-NO"/>
        </w:rPr>
      </w:pPr>
    </w:p>
    <w:p w:rsidR="000B4B38" w:rsidRPr="001A3D4C" w:rsidRDefault="000B4B38" w:rsidP="000B4B38">
      <w:pPr>
        <w:rPr>
          <w:rFonts w:eastAsia="Times New Roman" w:cs="Arial"/>
          <w:szCs w:val="24"/>
          <w:lang w:eastAsia="nb-NO"/>
        </w:rPr>
      </w:pPr>
      <w:r w:rsidRPr="001A3D4C">
        <w:rPr>
          <w:rFonts w:eastAsia="Times New Roman" w:cs="Arial"/>
          <w:szCs w:val="24"/>
          <w:lang w:eastAsia="nb-NO"/>
        </w:rPr>
        <w:t xml:space="preserve">Søknader om medlemskap i FFO skal vurderes på grunnlag av §§ 1 og 2 i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vedtekter:</w:t>
      </w:r>
    </w:p>
    <w:p w:rsidR="000B4B38" w:rsidRPr="001A3D4C" w:rsidRDefault="000B4B38" w:rsidP="000B4B38">
      <w:pPr>
        <w:numPr>
          <w:ilvl w:val="0"/>
          <w:numId w:val="1"/>
        </w:numPr>
        <w:rPr>
          <w:rFonts w:eastAsia="Times New Roman" w:cs="Arial"/>
          <w:b/>
          <w:sz w:val="28"/>
          <w:szCs w:val="20"/>
          <w:lang w:eastAsia="nb-NO"/>
        </w:rPr>
      </w:pPr>
      <w:r w:rsidRPr="001A3D4C">
        <w:rPr>
          <w:rFonts w:eastAsia="Times New Roman" w:cs="Arial"/>
          <w:b/>
          <w:sz w:val="28"/>
          <w:szCs w:val="20"/>
          <w:lang w:eastAsia="nb-NO"/>
        </w:rPr>
        <w:t>Interesseorganisasjon</w:t>
      </w:r>
    </w:p>
    <w:p w:rsidR="000B4B38" w:rsidRPr="001A3D4C" w:rsidRDefault="000B4B38" w:rsidP="000B4B38">
      <w:pPr>
        <w:ind w:left="360"/>
        <w:rPr>
          <w:rFonts w:eastAsia="Times New Roman" w:cs="Arial"/>
          <w:szCs w:val="24"/>
          <w:lang w:eastAsia="nb-NO"/>
        </w:rPr>
      </w:pPr>
      <w:r w:rsidRPr="001A3D4C">
        <w:rPr>
          <w:rFonts w:eastAsia="Times New Roman" w:cs="Arial"/>
          <w:bCs/>
          <w:szCs w:val="24"/>
          <w:lang w:eastAsia="nb-NO"/>
        </w:rPr>
        <w:t>I</w:t>
      </w:r>
      <w:r w:rsidRPr="001A3D4C">
        <w:rPr>
          <w:rFonts w:eastAsia="Times New Roman" w:cs="Arial"/>
          <w:szCs w:val="24"/>
          <w:lang w:eastAsia="nb-NO"/>
        </w:rPr>
        <w:t xml:space="preserve"> henhold til § </w:t>
      </w:r>
      <w:r w:rsidRPr="001A3D4C">
        <w:rPr>
          <w:rFonts w:eastAsia="Times New Roman" w:cs="Arial"/>
          <w:bCs/>
          <w:szCs w:val="24"/>
          <w:lang w:eastAsia="nb-NO"/>
        </w:rPr>
        <w:t>1</w:t>
      </w:r>
      <w:r w:rsidRPr="001A3D4C">
        <w:rPr>
          <w:rFonts w:eastAsia="Times New Roman" w:cs="Arial"/>
          <w:szCs w:val="24"/>
          <w:lang w:eastAsia="nb-NO"/>
        </w:rPr>
        <w:t xml:space="preserve"> skal det vurderes om søkerorganisasjonen er en interesseorganisasjon av mennesker med funksjonshemning og kronisk sykdom eller pårørende som har vanskelig for å ivareta egne interesser. Med interesseorganisasjon</w:t>
      </w:r>
      <w:r w:rsidRPr="001A3D4C">
        <w:rPr>
          <w:rFonts w:eastAsia="Times New Roman" w:cs="Arial"/>
          <w:i/>
          <w:szCs w:val="24"/>
          <w:lang w:eastAsia="nb-NO"/>
        </w:rPr>
        <w:t xml:space="preserve"> </w:t>
      </w:r>
      <w:r w:rsidRPr="001A3D4C">
        <w:rPr>
          <w:rFonts w:eastAsia="Times New Roman" w:cs="Arial"/>
          <w:szCs w:val="24"/>
          <w:lang w:eastAsia="nb-NO"/>
        </w:rPr>
        <w:t>forstår FFO en organisasjon som arbeider for å fremme medlemmenes interesser bl.a. gjennom tiltak.</w:t>
      </w:r>
    </w:p>
    <w:p w:rsidR="000B4B38" w:rsidRPr="001A3D4C" w:rsidRDefault="000B4B38" w:rsidP="000B4B38">
      <w:pPr>
        <w:ind w:left="360"/>
        <w:rPr>
          <w:rFonts w:eastAsia="Times New Roman" w:cs="Arial"/>
          <w:sz w:val="28"/>
          <w:szCs w:val="20"/>
          <w:lang w:eastAsia="nb-NO"/>
        </w:rPr>
      </w:pPr>
    </w:p>
    <w:p w:rsidR="000B4B38" w:rsidRPr="001A3D4C" w:rsidRDefault="000B4B38" w:rsidP="000B4B38">
      <w:pPr>
        <w:ind w:left="360"/>
        <w:rPr>
          <w:rFonts w:eastAsia="Times New Roman" w:cs="Arial"/>
          <w:b/>
          <w:i/>
          <w:sz w:val="28"/>
          <w:szCs w:val="20"/>
          <w:lang w:eastAsia="nb-NO"/>
        </w:rPr>
      </w:pPr>
      <w:r w:rsidRPr="001A3D4C">
        <w:rPr>
          <w:rFonts w:eastAsia="Times New Roman" w:cs="Arial"/>
          <w:b/>
          <w:sz w:val="28"/>
          <w:szCs w:val="20"/>
          <w:lang w:eastAsia="nb-NO"/>
        </w:rPr>
        <w:t>2. Organisasjon av funksjonshemmede</w:t>
      </w:r>
    </w:p>
    <w:p w:rsidR="000B4B38" w:rsidRPr="001A3D4C" w:rsidRDefault="000B4B38" w:rsidP="000B4B38">
      <w:pPr>
        <w:ind w:left="360"/>
        <w:rPr>
          <w:rFonts w:eastAsia="Times New Roman" w:cs="Arial"/>
          <w:szCs w:val="24"/>
          <w:lang w:eastAsia="nb-NO"/>
        </w:rPr>
      </w:pPr>
      <w:r w:rsidRPr="001A3D4C">
        <w:rPr>
          <w:rFonts w:eastAsia="Times New Roman" w:cs="Arial"/>
          <w:bCs/>
          <w:szCs w:val="24"/>
          <w:lang w:eastAsia="nb-NO"/>
        </w:rPr>
        <w:t xml:space="preserve">I </w:t>
      </w:r>
      <w:r w:rsidRPr="001A3D4C">
        <w:rPr>
          <w:rFonts w:eastAsia="Times New Roman" w:cs="Arial"/>
          <w:szCs w:val="24"/>
          <w:lang w:eastAsia="nb-NO"/>
        </w:rPr>
        <w:t>henhold til § 2 skal det vurderes om søkerorganisasjonen organiser mennesker med funksjonshemning og kronisk sykdom. Men funksjonshemning</w:t>
      </w:r>
      <w:r w:rsidRPr="001A3D4C">
        <w:rPr>
          <w:rFonts w:eastAsia="Times New Roman" w:cs="Arial"/>
          <w:i/>
          <w:szCs w:val="24"/>
          <w:lang w:eastAsia="nb-NO"/>
        </w:rPr>
        <w:t xml:space="preserve"> </w:t>
      </w:r>
      <w:r w:rsidRPr="001A3D4C">
        <w:rPr>
          <w:rFonts w:eastAsia="Times New Roman" w:cs="Arial"/>
          <w:szCs w:val="24"/>
          <w:lang w:eastAsia="nb-NO"/>
        </w:rPr>
        <w:t>forstår FFO en konflikt mellom individets forutsetninger og miljøets og samfunnets krav til funksjon på områder som er vesentlige for etablering og opprettholdelse av menneskers selvstendighet og sosiale tilværelse.</w:t>
      </w:r>
    </w:p>
    <w:p w:rsidR="000B4B38" w:rsidRPr="001A3D4C" w:rsidRDefault="000B4B38" w:rsidP="000B4B38">
      <w:pPr>
        <w:ind w:left="360"/>
        <w:rPr>
          <w:rFonts w:eastAsia="Times New Roman" w:cs="Arial"/>
          <w:iCs/>
          <w:szCs w:val="24"/>
          <w:lang w:eastAsia="nb-NO"/>
        </w:rPr>
      </w:pPr>
    </w:p>
    <w:p w:rsidR="000B4B38" w:rsidRPr="001A3D4C" w:rsidRDefault="000B4B38" w:rsidP="000B4B38">
      <w:pPr>
        <w:ind w:left="360"/>
        <w:rPr>
          <w:rFonts w:eastAsia="Times New Roman" w:cs="Arial"/>
          <w:b/>
          <w:i/>
          <w:sz w:val="28"/>
          <w:szCs w:val="20"/>
          <w:lang w:eastAsia="nb-NO"/>
        </w:rPr>
      </w:pPr>
      <w:r w:rsidRPr="001A3D4C">
        <w:rPr>
          <w:rFonts w:eastAsia="Times New Roman" w:cs="Arial"/>
          <w:b/>
          <w:iCs/>
          <w:sz w:val="28"/>
          <w:szCs w:val="20"/>
          <w:lang w:eastAsia="nb-NO"/>
        </w:rPr>
        <w:t>3. Innflytelsen i organisasjonen</w:t>
      </w:r>
    </w:p>
    <w:p w:rsidR="000B4B38" w:rsidRPr="001A3D4C" w:rsidRDefault="000B4B38" w:rsidP="000B4B38">
      <w:pPr>
        <w:ind w:left="360"/>
        <w:rPr>
          <w:rFonts w:eastAsia="Times New Roman" w:cs="Arial"/>
          <w:szCs w:val="24"/>
          <w:lang w:eastAsia="nb-NO"/>
        </w:rPr>
      </w:pPr>
      <w:r w:rsidRPr="001A3D4C">
        <w:rPr>
          <w:rFonts w:eastAsia="Times New Roman" w:cs="Arial"/>
          <w:bCs/>
          <w:szCs w:val="24"/>
          <w:lang w:eastAsia="nb-NO"/>
        </w:rPr>
        <w:t>I</w:t>
      </w:r>
      <w:r w:rsidRPr="001A3D4C">
        <w:rPr>
          <w:rFonts w:eastAsia="Times New Roman" w:cs="Arial"/>
          <w:b/>
          <w:szCs w:val="24"/>
          <w:lang w:eastAsia="nb-NO"/>
        </w:rPr>
        <w:t xml:space="preserve"> </w:t>
      </w:r>
      <w:r w:rsidRPr="001A3D4C">
        <w:rPr>
          <w:rFonts w:eastAsia="Times New Roman" w:cs="Arial"/>
          <w:szCs w:val="24"/>
          <w:lang w:eastAsia="nb-NO"/>
        </w:rPr>
        <w:t>henhold til § 2 skal det vurderes om søkerorganisasjonen sikrer mennesker med</w:t>
      </w:r>
      <w:r w:rsidRPr="001A3D4C">
        <w:rPr>
          <w:rFonts w:eastAsia="Times New Roman" w:cs="Arial"/>
          <w:i/>
          <w:szCs w:val="24"/>
          <w:lang w:eastAsia="nb-NO"/>
        </w:rPr>
        <w:t xml:space="preserve"> </w:t>
      </w:r>
      <w:r w:rsidRPr="001A3D4C">
        <w:rPr>
          <w:rFonts w:eastAsia="Times New Roman" w:cs="Arial"/>
          <w:szCs w:val="24"/>
          <w:lang w:eastAsia="nb-NO"/>
        </w:rPr>
        <w:t>funksjonshemning og kronisk sykdom</w:t>
      </w:r>
      <w:r w:rsidRPr="001A3D4C">
        <w:rPr>
          <w:rFonts w:eastAsia="Times New Roman" w:cs="Arial"/>
          <w:i/>
          <w:szCs w:val="24"/>
          <w:lang w:eastAsia="nb-NO"/>
        </w:rPr>
        <w:t xml:space="preserve"> </w:t>
      </w:r>
      <w:r w:rsidRPr="001A3D4C">
        <w:rPr>
          <w:rFonts w:eastAsia="Times New Roman" w:cs="Arial"/>
          <w:szCs w:val="24"/>
          <w:lang w:eastAsia="nb-NO"/>
        </w:rPr>
        <w:t>og deres pårørende en avgjørende innflytelse i organisasjonen. Med avgjørende innflytelse forstår FFO at medlemskapskriteriene og de styrende organene er slik utformet, at organisasjonen alltid vil forbli under kontroll av funksjonshemmede og deres pårørende.</w:t>
      </w:r>
    </w:p>
    <w:p w:rsidR="000B4B38" w:rsidRPr="001A3D4C" w:rsidRDefault="000B4B38" w:rsidP="000B4B38">
      <w:pPr>
        <w:ind w:left="360"/>
        <w:rPr>
          <w:rFonts w:eastAsia="Times New Roman" w:cs="Arial"/>
          <w:szCs w:val="24"/>
          <w:lang w:eastAsia="nb-NO"/>
        </w:rPr>
      </w:pPr>
    </w:p>
    <w:p w:rsidR="000B4B38" w:rsidRPr="001A3D4C" w:rsidRDefault="000B4B38" w:rsidP="000B4B38">
      <w:pPr>
        <w:ind w:left="360"/>
        <w:rPr>
          <w:rFonts w:eastAsia="Times New Roman" w:cs="Arial"/>
          <w:b/>
          <w:i/>
          <w:sz w:val="28"/>
          <w:szCs w:val="20"/>
          <w:lang w:eastAsia="nb-NO"/>
        </w:rPr>
      </w:pPr>
      <w:r w:rsidRPr="001A3D4C">
        <w:rPr>
          <w:rFonts w:eastAsia="Times New Roman" w:cs="Arial"/>
          <w:b/>
          <w:iCs/>
          <w:sz w:val="28"/>
          <w:szCs w:val="20"/>
          <w:lang w:eastAsia="nb-NO"/>
        </w:rPr>
        <w:t>4. Landsdekkende organisasjon</w:t>
      </w:r>
    </w:p>
    <w:p w:rsidR="000B4B38" w:rsidRPr="001A3D4C" w:rsidRDefault="000B4B38" w:rsidP="000B4B38">
      <w:pPr>
        <w:ind w:left="357"/>
        <w:rPr>
          <w:rFonts w:eastAsia="Times New Roman" w:cs="Arial"/>
          <w:szCs w:val="24"/>
          <w:lang w:eastAsia="nb-NO"/>
        </w:rPr>
      </w:pPr>
      <w:r w:rsidRPr="001A3D4C">
        <w:rPr>
          <w:rFonts w:eastAsia="Times New Roman" w:cs="Arial"/>
          <w:bCs/>
          <w:szCs w:val="24"/>
          <w:lang w:eastAsia="nb-NO"/>
        </w:rPr>
        <w:t>I</w:t>
      </w:r>
      <w:r w:rsidRPr="001A3D4C">
        <w:rPr>
          <w:rFonts w:eastAsia="Times New Roman" w:cs="Arial"/>
          <w:szCs w:val="24"/>
          <w:lang w:eastAsia="nb-NO"/>
        </w:rPr>
        <w:t xml:space="preserve"> henhold til § 2 skal det vurderes om søkerorganisasjonen er landsdekkende. Med landsdekkende forstår FFO at organisasjonen er åpen for medlemmer fra hele landet.</w:t>
      </w:r>
    </w:p>
    <w:p w:rsidR="000B4B38" w:rsidRPr="001A3D4C" w:rsidRDefault="000B4B38" w:rsidP="000B4B38">
      <w:pPr>
        <w:ind w:left="360"/>
        <w:rPr>
          <w:rFonts w:eastAsia="Times New Roman" w:cs="Arial"/>
          <w:szCs w:val="24"/>
          <w:lang w:eastAsia="nb-NO"/>
        </w:rPr>
      </w:pPr>
    </w:p>
    <w:p w:rsidR="000B4B38" w:rsidRPr="001A3D4C" w:rsidRDefault="000B4B38" w:rsidP="000B4B38">
      <w:pPr>
        <w:ind w:left="360"/>
        <w:rPr>
          <w:rFonts w:eastAsia="Times New Roman" w:cs="Arial"/>
          <w:b/>
          <w:i/>
          <w:sz w:val="28"/>
          <w:szCs w:val="20"/>
          <w:lang w:eastAsia="nb-NO"/>
        </w:rPr>
      </w:pPr>
      <w:r w:rsidRPr="001A3D4C">
        <w:rPr>
          <w:rFonts w:eastAsia="Times New Roman" w:cs="Arial"/>
          <w:b/>
          <w:iCs/>
          <w:sz w:val="28"/>
          <w:szCs w:val="20"/>
          <w:lang w:eastAsia="nb-NO"/>
        </w:rPr>
        <w:t>5. Individuelt medlemskap</w:t>
      </w:r>
    </w:p>
    <w:p w:rsidR="000B4B38" w:rsidRPr="001071C6" w:rsidRDefault="000B4B38" w:rsidP="000B4B38">
      <w:pPr>
        <w:ind w:left="360"/>
        <w:rPr>
          <w:rFonts w:eastAsia="Times New Roman" w:cs="Arial"/>
          <w:szCs w:val="24"/>
          <w:lang w:eastAsia="nb-NO"/>
        </w:rPr>
      </w:pPr>
      <w:r w:rsidRPr="001A3D4C">
        <w:rPr>
          <w:rFonts w:eastAsia="Times New Roman" w:cs="Arial"/>
          <w:bCs/>
          <w:szCs w:val="24"/>
          <w:lang w:eastAsia="nb-NO"/>
        </w:rPr>
        <w:t>I</w:t>
      </w:r>
      <w:r w:rsidRPr="001A3D4C">
        <w:rPr>
          <w:rFonts w:eastAsia="Times New Roman" w:cs="Arial"/>
          <w:szCs w:val="24"/>
          <w:lang w:eastAsia="nb-NO"/>
        </w:rPr>
        <w:t xml:space="preserve"> henhold til § 2 skal det vurderes om søkerorganisasjonen bygger på individuelt medlemskap. Med individuelt medlemskap</w:t>
      </w:r>
      <w:r w:rsidRPr="001A3D4C">
        <w:rPr>
          <w:rFonts w:eastAsia="Times New Roman" w:cs="Arial"/>
          <w:i/>
          <w:szCs w:val="24"/>
          <w:lang w:eastAsia="nb-NO"/>
        </w:rPr>
        <w:t xml:space="preserve"> </w:t>
      </w:r>
      <w:r w:rsidRPr="001A3D4C">
        <w:rPr>
          <w:rFonts w:eastAsia="Times New Roman" w:cs="Arial"/>
          <w:szCs w:val="24"/>
          <w:lang w:eastAsia="nb-NO"/>
        </w:rPr>
        <w:t xml:space="preserve">forstår FFO en ordning som bygger </w:t>
      </w:r>
      <w:proofErr w:type="gramStart"/>
      <w:r w:rsidRPr="001A3D4C">
        <w:rPr>
          <w:rFonts w:eastAsia="Times New Roman" w:cs="Arial"/>
          <w:szCs w:val="24"/>
          <w:lang w:eastAsia="nb-NO"/>
        </w:rPr>
        <w:t>på</w:t>
      </w:r>
      <w:r>
        <w:rPr>
          <w:rFonts w:eastAsia="Times New Roman" w:cs="Arial"/>
          <w:szCs w:val="24"/>
          <w:lang w:eastAsia="nb-NO"/>
        </w:rPr>
        <w:t xml:space="preserve"> </w:t>
      </w:r>
      <w:r w:rsidRPr="001A3D4C">
        <w:rPr>
          <w:rFonts w:eastAsia="Times New Roman" w:cs="Arial"/>
          <w:szCs w:val="24"/>
          <w:lang w:eastAsia="nb-NO"/>
        </w:rPr>
        <w:t>”ett</w:t>
      </w:r>
      <w:proofErr w:type="gramEnd"/>
      <w:r w:rsidRPr="001A3D4C">
        <w:rPr>
          <w:rFonts w:eastAsia="Times New Roman" w:cs="Arial"/>
          <w:szCs w:val="24"/>
          <w:lang w:eastAsia="nb-NO"/>
        </w:rPr>
        <w:t xml:space="preserve"> medlem </w:t>
      </w:r>
      <w:r>
        <w:rPr>
          <w:rFonts w:eastAsia="Times New Roman" w:cs="Arial"/>
          <w:szCs w:val="24"/>
          <w:lang w:eastAsia="nb-NO"/>
        </w:rPr>
        <w:t>-</w:t>
      </w:r>
      <w:r w:rsidRPr="001A3D4C">
        <w:rPr>
          <w:rFonts w:eastAsia="Times New Roman" w:cs="Arial"/>
          <w:szCs w:val="24"/>
          <w:lang w:eastAsia="nb-NO"/>
        </w:rPr>
        <w:t xml:space="preserve"> </w:t>
      </w:r>
      <w:proofErr w:type="spellStart"/>
      <w:r w:rsidRPr="001A3D4C">
        <w:rPr>
          <w:rFonts w:eastAsia="Times New Roman" w:cs="Arial"/>
          <w:szCs w:val="24"/>
          <w:lang w:eastAsia="nb-NO"/>
        </w:rPr>
        <w:t>èn</w:t>
      </w:r>
      <w:proofErr w:type="spellEnd"/>
      <w:r w:rsidRPr="001A3D4C">
        <w:rPr>
          <w:rFonts w:eastAsia="Times New Roman" w:cs="Arial"/>
          <w:szCs w:val="24"/>
          <w:lang w:eastAsia="nb-NO"/>
        </w:rPr>
        <w:t xml:space="preserve"> stemme” og ikke på familiemedlemskap eller andre former for kollektivt medlemskap.</w:t>
      </w:r>
      <w:r>
        <w:rPr>
          <w:rFonts w:eastAsia="Times New Roman" w:cs="Arial"/>
          <w:b/>
          <w:iCs/>
          <w:sz w:val="28"/>
          <w:szCs w:val="20"/>
          <w:lang w:eastAsia="nb-NO"/>
        </w:rPr>
        <w:br w:type="page"/>
      </w:r>
    </w:p>
    <w:p w:rsidR="000B4B38" w:rsidRPr="001A3D4C" w:rsidRDefault="000B4B38" w:rsidP="000B4B38">
      <w:pPr>
        <w:ind w:left="360"/>
        <w:rPr>
          <w:rFonts w:eastAsia="Times New Roman" w:cs="Arial"/>
          <w:b/>
          <w:iCs/>
          <w:sz w:val="28"/>
          <w:szCs w:val="20"/>
          <w:lang w:eastAsia="nb-NO"/>
        </w:rPr>
      </w:pPr>
      <w:r w:rsidRPr="001A3D4C">
        <w:rPr>
          <w:rFonts w:eastAsia="Times New Roman" w:cs="Arial"/>
          <w:b/>
          <w:iCs/>
          <w:sz w:val="28"/>
          <w:szCs w:val="20"/>
          <w:lang w:eastAsia="nb-NO"/>
        </w:rPr>
        <w:lastRenderedPageBreak/>
        <w:t>6. Demokratisk organisasjon</w:t>
      </w:r>
    </w:p>
    <w:p w:rsidR="000B4B38" w:rsidRPr="001A3D4C" w:rsidRDefault="000B4B38" w:rsidP="000B4B38">
      <w:pPr>
        <w:ind w:left="360"/>
        <w:rPr>
          <w:rFonts w:eastAsia="Times New Roman" w:cs="Arial"/>
          <w:szCs w:val="24"/>
          <w:lang w:eastAsia="nb-NO"/>
        </w:rPr>
      </w:pPr>
      <w:r w:rsidRPr="001A3D4C">
        <w:rPr>
          <w:rFonts w:eastAsia="Times New Roman" w:cs="Arial"/>
          <w:szCs w:val="24"/>
          <w:lang w:eastAsia="nb-NO"/>
        </w:rPr>
        <w:t>I henhold til § 2 skal det vurderes om søkerorganisasjon er en demokratisk organisasjon. Med demokratisk forstår FFO en organisasjon som bygger på individuell stemmerett, som har valgt ledelse, som respekterer flertallets beslutninger og som verner mindretallets ytringsfrihet.</w:t>
      </w:r>
    </w:p>
    <w:p w:rsidR="000B4B38" w:rsidRPr="001A3D4C" w:rsidRDefault="000B4B38" w:rsidP="000B4B38">
      <w:pPr>
        <w:ind w:left="360"/>
        <w:rPr>
          <w:rFonts w:eastAsia="Times New Roman" w:cs="Arial"/>
          <w:i/>
          <w:sz w:val="28"/>
          <w:szCs w:val="20"/>
          <w:lang w:eastAsia="nb-NO"/>
        </w:rPr>
      </w:pPr>
    </w:p>
    <w:p w:rsidR="000B4B38" w:rsidRPr="001A3D4C" w:rsidRDefault="000B4B38" w:rsidP="000B4B38">
      <w:pPr>
        <w:ind w:left="360"/>
        <w:rPr>
          <w:rFonts w:eastAsia="Times New Roman" w:cs="Arial"/>
          <w:b/>
          <w:iCs/>
          <w:sz w:val="28"/>
          <w:szCs w:val="20"/>
          <w:lang w:eastAsia="nb-NO"/>
        </w:rPr>
      </w:pPr>
      <w:r w:rsidRPr="001A3D4C">
        <w:rPr>
          <w:rFonts w:eastAsia="Times New Roman" w:cs="Arial"/>
          <w:b/>
          <w:iCs/>
          <w:sz w:val="28"/>
          <w:szCs w:val="20"/>
          <w:lang w:eastAsia="nb-NO"/>
        </w:rPr>
        <w:t>7. Samfunns politisk arbeidende organisasjon</w:t>
      </w:r>
    </w:p>
    <w:p w:rsidR="000B4B38" w:rsidRPr="001A3D4C" w:rsidRDefault="000B4B38" w:rsidP="000B4B38">
      <w:pPr>
        <w:ind w:left="360"/>
        <w:rPr>
          <w:rFonts w:eastAsia="Times New Roman" w:cs="Arial"/>
          <w:szCs w:val="24"/>
          <w:lang w:eastAsia="nb-NO"/>
        </w:rPr>
      </w:pPr>
      <w:r w:rsidRPr="001A3D4C">
        <w:rPr>
          <w:rFonts w:eastAsia="Times New Roman" w:cs="Arial"/>
          <w:szCs w:val="24"/>
          <w:lang w:eastAsia="nb-NO"/>
        </w:rPr>
        <w:t>I henhold til § 2 skal det vurderes om søkerorganisasjon arbeider samfunns politisk. Med samfunnspolitisk arbeid</w:t>
      </w:r>
      <w:r w:rsidRPr="001A3D4C">
        <w:rPr>
          <w:rFonts w:eastAsia="Times New Roman" w:cs="Arial"/>
          <w:i/>
          <w:szCs w:val="24"/>
          <w:lang w:eastAsia="nb-NO"/>
        </w:rPr>
        <w:t xml:space="preserve"> </w:t>
      </w:r>
      <w:r w:rsidRPr="001A3D4C">
        <w:rPr>
          <w:rFonts w:eastAsia="Times New Roman" w:cs="Arial"/>
          <w:szCs w:val="24"/>
          <w:lang w:eastAsia="nb-NO"/>
        </w:rPr>
        <w:t xml:space="preserve">forstår FFO at organisasjonen må ha egne initiativ for samfunnsordninger som bidrar til å oppfylle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overordnede mål om samfunnsmessig likestilling og deltakelse for funksjonshemmede. </w:t>
      </w:r>
    </w:p>
    <w:p w:rsidR="000B4B38" w:rsidRPr="001A3D4C" w:rsidRDefault="000B4B38" w:rsidP="000B4B38">
      <w:pPr>
        <w:ind w:left="360"/>
        <w:rPr>
          <w:rFonts w:eastAsia="Times New Roman" w:cs="Arial"/>
          <w:iCs/>
          <w:sz w:val="28"/>
          <w:szCs w:val="20"/>
          <w:lang w:eastAsia="nb-NO"/>
        </w:rPr>
      </w:pPr>
    </w:p>
    <w:p w:rsidR="000B4B38" w:rsidRPr="001A3D4C" w:rsidRDefault="000B4B38" w:rsidP="000B4B38">
      <w:pPr>
        <w:ind w:left="360"/>
        <w:rPr>
          <w:rFonts w:eastAsia="Times New Roman" w:cs="Arial"/>
          <w:b/>
          <w:i/>
          <w:sz w:val="28"/>
          <w:szCs w:val="20"/>
          <w:lang w:eastAsia="nb-NO"/>
        </w:rPr>
      </w:pPr>
      <w:r w:rsidRPr="001A3D4C">
        <w:rPr>
          <w:rFonts w:eastAsia="Times New Roman" w:cs="Arial"/>
          <w:b/>
          <w:iCs/>
          <w:sz w:val="28"/>
          <w:szCs w:val="20"/>
          <w:lang w:eastAsia="nb-NO"/>
        </w:rPr>
        <w:t>8. Aktiv organisasjon i FFO</w:t>
      </w:r>
    </w:p>
    <w:p w:rsidR="000B4B38" w:rsidRPr="001A3D4C" w:rsidRDefault="000B4B38" w:rsidP="000B4B38">
      <w:pPr>
        <w:ind w:left="360"/>
        <w:rPr>
          <w:rFonts w:eastAsia="Times New Roman" w:cs="Arial"/>
          <w:szCs w:val="24"/>
          <w:lang w:eastAsia="nb-NO"/>
        </w:rPr>
      </w:pPr>
      <w:r w:rsidRPr="001A3D4C">
        <w:rPr>
          <w:rFonts w:eastAsia="Times New Roman" w:cs="Arial"/>
          <w:szCs w:val="24"/>
          <w:lang w:eastAsia="nb-NO"/>
        </w:rPr>
        <w:t>I henhold til § 2 skal det vurderes om søknadsorganisasjonen har vilje og evne til å bli en aktiv organisasjon i FFO. Med aktiv deltakelse</w:t>
      </w:r>
      <w:r w:rsidRPr="001A3D4C">
        <w:rPr>
          <w:rFonts w:eastAsia="Times New Roman" w:cs="Arial"/>
          <w:i/>
          <w:szCs w:val="24"/>
          <w:lang w:eastAsia="nb-NO"/>
        </w:rPr>
        <w:t xml:space="preserve"> </w:t>
      </w:r>
      <w:r w:rsidRPr="001A3D4C">
        <w:rPr>
          <w:rFonts w:eastAsia="Times New Roman" w:cs="Arial"/>
          <w:szCs w:val="24"/>
          <w:lang w:eastAsia="nb-NO"/>
        </w:rPr>
        <w:t xml:space="preserve">forstår FFO at organisasjonens ledere forplikter seg til å delta i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organer, at organisasjonen sprer informasjon om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arbeid til egne medlemmer og til egne organisasjonsledd, at organisasjonen oppfordrer lokale tillitsvalgte til å delta i fylkes- og kommune-FFO, at organisasjonen regelmessig sender vedtekter, arbeidsprogram, årsmelding, årsregnskap, styresammensetning og medlemstall til FFO, og at medlemskontingenten til FFO betales.</w:t>
      </w:r>
    </w:p>
    <w:p w:rsidR="000B4B38" w:rsidRPr="001A3D4C" w:rsidRDefault="000B4B38" w:rsidP="000B4B38">
      <w:pPr>
        <w:ind w:left="360"/>
        <w:rPr>
          <w:rFonts w:eastAsia="Times New Roman" w:cs="Arial"/>
          <w:sz w:val="28"/>
          <w:szCs w:val="20"/>
          <w:lang w:eastAsia="nb-NO"/>
        </w:rPr>
      </w:pPr>
    </w:p>
    <w:p w:rsidR="000B4B38" w:rsidRPr="001A3D4C" w:rsidRDefault="000B4B38" w:rsidP="000B4B38">
      <w:pPr>
        <w:ind w:left="360"/>
        <w:rPr>
          <w:rFonts w:eastAsia="Times New Roman" w:cs="Arial"/>
          <w:b/>
          <w:iCs/>
          <w:sz w:val="28"/>
          <w:szCs w:val="20"/>
          <w:lang w:eastAsia="nb-NO"/>
        </w:rPr>
      </w:pPr>
      <w:r w:rsidRPr="001A3D4C">
        <w:rPr>
          <w:rFonts w:eastAsia="Times New Roman" w:cs="Arial"/>
          <w:b/>
          <w:iCs/>
          <w:sz w:val="28"/>
          <w:szCs w:val="20"/>
          <w:lang w:eastAsia="nb-NO"/>
        </w:rPr>
        <w:t>9. Behandling av søknad</w:t>
      </w:r>
    </w:p>
    <w:p w:rsidR="000B4B38" w:rsidRPr="001A3D4C" w:rsidRDefault="000B4B38" w:rsidP="000B4B38">
      <w:pPr>
        <w:ind w:left="360"/>
        <w:rPr>
          <w:rFonts w:eastAsia="Times New Roman" w:cs="Arial"/>
          <w:szCs w:val="24"/>
          <w:lang w:eastAsia="nb-NO"/>
        </w:rPr>
      </w:pPr>
      <w:r w:rsidRPr="001A3D4C">
        <w:rPr>
          <w:rFonts w:eastAsia="Times New Roman" w:cs="Arial"/>
          <w:szCs w:val="24"/>
          <w:lang w:eastAsia="nb-NO"/>
        </w:rPr>
        <w:t>Ved søknad om medlemskap skal det vurderes om det allerede finnes et organisasjonstilbud i FFO for gruppen som søkerorganisasjonen representerer. Det skal føres forhandlinger mellom søkerorganisasjonen og aktuelle medlemsorganisasjoner i FFO.</w:t>
      </w:r>
    </w:p>
    <w:p w:rsidR="000B4B38" w:rsidRPr="001A3D4C" w:rsidRDefault="000B4B38" w:rsidP="000B4B38">
      <w:pPr>
        <w:rPr>
          <w:rFonts w:eastAsia="Times New Roman" w:cs="Arial"/>
          <w:szCs w:val="24"/>
          <w:lang w:eastAsia="nb-NO"/>
        </w:rPr>
      </w:pPr>
    </w:p>
    <w:p w:rsidR="000B4B38" w:rsidRPr="001A3D4C" w:rsidRDefault="000B4B38" w:rsidP="000B4B38">
      <w:pPr>
        <w:ind w:left="360"/>
        <w:rPr>
          <w:rFonts w:eastAsia="Times New Roman" w:cs="Arial"/>
          <w:szCs w:val="24"/>
          <w:lang w:eastAsia="nb-NO"/>
        </w:rPr>
      </w:pPr>
      <w:r w:rsidRPr="001A3D4C">
        <w:rPr>
          <w:rFonts w:eastAsia="Times New Roman" w:cs="Arial"/>
          <w:szCs w:val="24"/>
          <w:lang w:eastAsia="nb-NO"/>
        </w:rPr>
        <w:t>FFO skal dermed søke å skape kontakt mellom søkerorganisasjonen og de medlemsorganisasjoner i FFO som mener at søkerorganisasjonen burde være tilknyttet deres organisasjon. Hensikten er å få organisasjonene sammen for å drøfte organisasjonstilbudet som finnes.</w:t>
      </w:r>
    </w:p>
    <w:p w:rsidR="000B4B38" w:rsidRPr="001A3D4C" w:rsidRDefault="000B4B38" w:rsidP="000B4B38">
      <w:pPr>
        <w:rPr>
          <w:rFonts w:eastAsia="Times New Roman" w:cs="Arial"/>
          <w:szCs w:val="24"/>
          <w:lang w:eastAsia="nb-NO"/>
        </w:rPr>
      </w:pPr>
    </w:p>
    <w:p w:rsidR="000B4B38" w:rsidRDefault="000B4B38" w:rsidP="000B4B38">
      <w:pPr>
        <w:ind w:left="360"/>
        <w:rPr>
          <w:rFonts w:eastAsia="Times New Roman" w:cs="Arial"/>
          <w:szCs w:val="24"/>
          <w:lang w:eastAsia="nb-NO"/>
        </w:rPr>
      </w:pPr>
      <w:r w:rsidRPr="001A3D4C">
        <w:rPr>
          <w:rFonts w:eastAsia="Times New Roman" w:cs="Arial"/>
          <w:szCs w:val="24"/>
          <w:lang w:eastAsia="nb-NO"/>
        </w:rPr>
        <w:t xml:space="preserve">Dersom forhandlingene/drøftingene mellom søkerorganisasjonen og medlems- organisasjonen(e) ikke fører frem, skal søknad legges frem for ny vurdering i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organer. </w:t>
      </w:r>
    </w:p>
    <w:p w:rsidR="000B4B38" w:rsidRDefault="000B4B38" w:rsidP="000B4B38">
      <w:pPr>
        <w:spacing w:after="200"/>
        <w:rPr>
          <w:rFonts w:eastAsia="Times New Roman" w:cs="Arial"/>
          <w:szCs w:val="24"/>
          <w:lang w:eastAsia="nb-NO"/>
        </w:rPr>
      </w:pPr>
      <w:r>
        <w:rPr>
          <w:rFonts w:eastAsia="Times New Roman" w:cs="Arial"/>
          <w:szCs w:val="24"/>
          <w:lang w:eastAsia="nb-NO"/>
        </w:rPr>
        <w:br w:type="page"/>
      </w:r>
    </w:p>
    <w:p w:rsidR="000B4B38" w:rsidRDefault="000B4B38" w:rsidP="000B4B38">
      <w:pPr>
        <w:ind w:left="360"/>
        <w:rPr>
          <w:rFonts w:eastAsia="Times New Roman" w:cs="Arial"/>
          <w:b/>
          <w:szCs w:val="24"/>
          <w:lang w:eastAsia="nb-NO"/>
        </w:rPr>
      </w:pPr>
    </w:p>
    <w:p w:rsidR="000B4B38" w:rsidRDefault="000B4B38" w:rsidP="000B4B38">
      <w:pPr>
        <w:ind w:left="360"/>
        <w:rPr>
          <w:rFonts w:eastAsia="Times New Roman" w:cs="Arial"/>
          <w:b/>
          <w:szCs w:val="24"/>
          <w:lang w:eastAsia="nb-NO"/>
        </w:rPr>
      </w:pPr>
    </w:p>
    <w:p w:rsidR="000B4B38" w:rsidRDefault="000B4B38" w:rsidP="000B4B38">
      <w:pPr>
        <w:ind w:left="360"/>
        <w:rPr>
          <w:rFonts w:eastAsia="Times New Roman" w:cs="Arial"/>
          <w:b/>
          <w:szCs w:val="24"/>
          <w:lang w:eastAsia="nb-NO"/>
        </w:rPr>
      </w:pPr>
    </w:p>
    <w:p w:rsidR="000B4B38" w:rsidRPr="00FE1CC9" w:rsidRDefault="000B4B38" w:rsidP="000B4B38">
      <w:pPr>
        <w:ind w:left="360"/>
        <w:rPr>
          <w:rFonts w:eastAsia="Times New Roman" w:cs="Arial"/>
          <w:b/>
          <w:szCs w:val="24"/>
          <w:lang w:eastAsia="nb-NO"/>
        </w:rPr>
      </w:pPr>
      <w:r w:rsidRPr="00FE1CC9">
        <w:rPr>
          <w:rFonts w:eastAsia="Times New Roman" w:cs="Arial"/>
          <w:b/>
          <w:szCs w:val="24"/>
          <w:lang w:eastAsia="nb-NO"/>
        </w:rPr>
        <w:t>Funksjonshemmedes Fellesorganisasjon</w:t>
      </w:r>
    </w:p>
    <w:p w:rsidR="000B4B38" w:rsidRDefault="000B4B38" w:rsidP="000B4B38">
      <w:pPr>
        <w:ind w:left="360"/>
        <w:rPr>
          <w:rFonts w:eastAsia="Times New Roman" w:cs="Arial"/>
          <w:szCs w:val="24"/>
          <w:lang w:eastAsia="nb-NO"/>
        </w:rPr>
      </w:pPr>
      <w:r>
        <w:rPr>
          <w:rFonts w:eastAsia="Times New Roman" w:cs="Arial"/>
          <w:szCs w:val="24"/>
          <w:lang w:eastAsia="nb-NO"/>
        </w:rPr>
        <w:t xml:space="preserve">FFO er funksjonshemmedes organisasjoners samarbeidsorgan i Norge. </w:t>
      </w:r>
      <w:proofErr w:type="spellStart"/>
      <w:r>
        <w:rPr>
          <w:rFonts w:eastAsia="Times New Roman" w:cs="Arial"/>
          <w:szCs w:val="24"/>
          <w:lang w:eastAsia="nb-NO"/>
        </w:rPr>
        <w:t>FFOs</w:t>
      </w:r>
      <w:proofErr w:type="spellEnd"/>
      <w:r>
        <w:rPr>
          <w:rFonts w:eastAsia="Times New Roman" w:cs="Arial"/>
          <w:szCs w:val="24"/>
          <w:lang w:eastAsia="nb-NO"/>
        </w:rPr>
        <w:t xml:space="preserve"> 84 medlemsorganisasjoner har rundt 335 000 medlemmer.</w:t>
      </w:r>
    </w:p>
    <w:p w:rsidR="000B4B38" w:rsidRDefault="000B4B38" w:rsidP="000B4B38">
      <w:pPr>
        <w:ind w:left="360"/>
        <w:rPr>
          <w:rFonts w:eastAsia="Times New Roman" w:cs="Arial"/>
          <w:szCs w:val="24"/>
          <w:lang w:eastAsia="nb-NO"/>
        </w:rPr>
      </w:pPr>
    </w:p>
    <w:p w:rsidR="000B4B38" w:rsidRDefault="000B4B38" w:rsidP="000B4B38">
      <w:pPr>
        <w:ind w:left="360"/>
        <w:rPr>
          <w:rFonts w:eastAsia="Times New Roman" w:cs="Arial"/>
          <w:szCs w:val="24"/>
          <w:lang w:eastAsia="nb-NO"/>
        </w:rPr>
      </w:pPr>
      <w:proofErr w:type="spellStart"/>
      <w:r>
        <w:rPr>
          <w:rFonts w:eastAsia="Times New Roman" w:cs="Arial"/>
          <w:szCs w:val="24"/>
          <w:lang w:eastAsia="nb-NO"/>
        </w:rPr>
        <w:t>FFOs</w:t>
      </w:r>
      <w:proofErr w:type="spellEnd"/>
      <w:r>
        <w:rPr>
          <w:rFonts w:eastAsia="Times New Roman" w:cs="Arial"/>
          <w:szCs w:val="24"/>
          <w:lang w:eastAsia="nb-NO"/>
        </w:rPr>
        <w:t xml:space="preserve"> overordnede mål er samfunnsmessig likestilling og deltakelse for funksjonshemmede. FFO er grunnfestet i troen på menneskeverdets ukrenkelighet og solidaritetssamfunnet, og motarbeider alle former for diskriminering av funksjonshemmede. FFO krever anerkjennelse av alle menneskers likeverd, lik rett og like muligheter.</w:t>
      </w:r>
    </w:p>
    <w:p w:rsidR="000B4B38" w:rsidRDefault="000B4B38" w:rsidP="000B4B38">
      <w:pPr>
        <w:ind w:left="360"/>
        <w:rPr>
          <w:rFonts w:eastAsia="Times New Roman" w:cs="Arial"/>
          <w:szCs w:val="24"/>
          <w:lang w:eastAsia="nb-NO"/>
        </w:rPr>
      </w:pPr>
    </w:p>
    <w:p w:rsidR="000B4B38" w:rsidRDefault="000B4B38" w:rsidP="000B4B38">
      <w:pPr>
        <w:ind w:left="360"/>
        <w:rPr>
          <w:rFonts w:eastAsia="Times New Roman" w:cs="Arial"/>
          <w:szCs w:val="24"/>
          <w:lang w:eastAsia="nb-NO"/>
        </w:rPr>
      </w:pPr>
      <w:r>
        <w:rPr>
          <w:rFonts w:eastAsia="Times New Roman" w:cs="Arial"/>
          <w:szCs w:val="24"/>
          <w:lang w:eastAsia="nb-NO"/>
        </w:rPr>
        <w:t>Likestilling og deltakelse innebærer at funksjonshemmedes organisasjoner anerkjennes som funksjonshemmedes representanter.</w:t>
      </w:r>
    </w:p>
    <w:p w:rsidR="000B4B38" w:rsidRDefault="000B4B38" w:rsidP="000B4B38">
      <w:pPr>
        <w:ind w:left="360"/>
        <w:rPr>
          <w:rFonts w:eastAsia="Times New Roman" w:cs="Arial"/>
          <w:szCs w:val="24"/>
          <w:lang w:eastAsia="nb-NO"/>
        </w:rPr>
      </w:pPr>
    </w:p>
    <w:p w:rsidR="000B4B38" w:rsidRPr="00FE1CC9" w:rsidRDefault="000B4B38" w:rsidP="000B4B38">
      <w:pPr>
        <w:ind w:left="360"/>
        <w:rPr>
          <w:rFonts w:eastAsia="Times New Roman" w:cs="Arial"/>
          <w:b/>
          <w:szCs w:val="24"/>
          <w:lang w:eastAsia="nb-NO"/>
        </w:rPr>
      </w:pPr>
      <w:proofErr w:type="spellStart"/>
      <w:r w:rsidRPr="00FE1CC9">
        <w:rPr>
          <w:rFonts w:eastAsia="Times New Roman" w:cs="Arial"/>
          <w:b/>
          <w:szCs w:val="24"/>
          <w:lang w:eastAsia="nb-NO"/>
        </w:rPr>
        <w:t>FFOs</w:t>
      </w:r>
      <w:proofErr w:type="spellEnd"/>
      <w:r w:rsidRPr="00FE1CC9">
        <w:rPr>
          <w:rFonts w:eastAsia="Times New Roman" w:cs="Arial"/>
          <w:b/>
          <w:szCs w:val="24"/>
          <w:lang w:eastAsia="nb-NO"/>
        </w:rPr>
        <w:t xml:space="preserve"> virksomhet og arbeidsform</w:t>
      </w:r>
    </w:p>
    <w:p w:rsidR="000B4B38" w:rsidRDefault="000B4B38" w:rsidP="000B4B38">
      <w:pPr>
        <w:ind w:left="360"/>
        <w:rPr>
          <w:rFonts w:eastAsia="Times New Roman" w:cs="Arial"/>
          <w:szCs w:val="24"/>
          <w:lang w:eastAsia="nb-NO"/>
        </w:rPr>
      </w:pPr>
      <w:r>
        <w:rPr>
          <w:rFonts w:eastAsia="Times New Roman" w:cs="Arial"/>
          <w:szCs w:val="24"/>
          <w:lang w:eastAsia="nb-NO"/>
        </w:rPr>
        <w:t xml:space="preserve">FFO er et organ for å fremme felles politisk opptreden blant funksjonshemmedes organisasjoner i samfunnet. FFO ønsker å styrke medlemsorganisasjonene slik at samarbeidet i FFO blir rotfestet i den enkelte organisasjons mål og aktivitet. </w:t>
      </w:r>
      <w:proofErr w:type="spellStart"/>
      <w:r>
        <w:rPr>
          <w:rFonts w:eastAsia="Times New Roman" w:cs="Arial"/>
          <w:szCs w:val="24"/>
          <w:lang w:eastAsia="nb-NO"/>
        </w:rPr>
        <w:t>FFOs</w:t>
      </w:r>
      <w:proofErr w:type="spellEnd"/>
      <w:r>
        <w:rPr>
          <w:rFonts w:eastAsia="Times New Roman" w:cs="Arial"/>
          <w:szCs w:val="24"/>
          <w:lang w:eastAsia="nb-NO"/>
        </w:rPr>
        <w:t xml:space="preserve"> opplysningsvirksomhet bygger på troen på solidaritet, menneskerettigheter og menneskets evne til livslang læring.</w:t>
      </w:r>
    </w:p>
    <w:p w:rsidR="000B4B38" w:rsidRDefault="000B4B38" w:rsidP="000B4B38">
      <w:pPr>
        <w:ind w:left="360"/>
        <w:rPr>
          <w:rFonts w:eastAsia="Times New Roman" w:cs="Arial"/>
          <w:szCs w:val="24"/>
          <w:lang w:eastAsia="nb-NO"/>
        </w:rPr>
      </w:pPr>
    </w:p>
    <w:p w:rsidR="000B4B38" w:rsidRPr="00FE1CC9" w:rsidRDefault="000B4B38" w:rsidP="000B4B38">
      <w:pPr>
        <w:ind w:left="360"/>
        <w:rPr>
          <w:rFonts w:eastAsia="Times New Roman" w:cs="Arial"/>
          <w:b/>
          <w:szCs w:val="24"/>
          <w:lang w:eastAsia="nb-NO"/>
        </w:rPr>
      </w:pPr>
      <w:r w:rsidRPr="00FE1CC9">
        <w:rPr>
          <w:rFonts w:eastAsia="Times New Roman" w:cs="Arial"/>
          <w:b/>
          <w:szCs w:val="24"/>
          <w:lang w:eastAsia="nb-NO"/>
        </w:rPr>
        <w:t>Funksjonshemning</w:t>
      </w:r>
    </w:p>
    <w:p w:rsidR="000B4B38" w:rsidRDefault="000B4B38" w:rsidP="000B4B38">
      <w:pPr>
        <w:ind w:left="360"/>
        <w:rPr>
          <w:rFonts w:eastAsia="Times New Roman" w:cs="Arial"/>
          <w:szCs w:val="24"/>
          <w:lang w:eastAsia="nb-NO"/>
        </w:rPr>
      </w:pPr>
      <w:r>
        <w:rPr>
          <w:rFonts w:eastAsia="Times New Roman" w:cs="Arial"/>
          <w:szCs w:val="24"/>
          <w:lang w:eastAsia="nb-NO"/>
        </w:rPr>
        <w:t>FFO ser på funksjonshemning som en konflikt mellom individets forutsetninger og miljøets og samfunnets krav til funksjon. Dette gjelder særskilt på områder som er vesentlig for etablering og opprettholdelse av menneskers selvstendighet og sosiale tilværelse.</w:t>
      </w:r>
    </w:p>
    <w:p w:rsidR="000B4B38" w:rsidRDefault="000B4B38" w:rsidP="000B4B38">
      <w:pPr>
        <w:ind w:left="360"/>
        <w:rPr>
          <w:rFonts w:eastAsia="Times New Roman" w:cs="Arial"/>
          <w:szCs w:val="24"/>
          <w:lang w:eastAsia="nb-NO"/>
        </w:rPr>
      </w:pPr>
    </w:p>
    <w:p w:rsidR="000B4B38" w:rsidRDefault="000B4B38" w:rsidP="000B4B38">
      <w:pPr>
        <w:ind w:left="360"/>
        <w:rPr>
          <w:rFonts w:eastAsia="Times New Roman" w:cs="Arial"/>
          <w:szCs w:val="24"/>
          <w:lang w:eastAsia="nb-NO"/>
        </w:rPr>
      </w:pPr>
      <w:r>
        <w:rPr>
          <w:rFonts w:eastAsia="Times New Roman" w:cs="Arial"/>
          <w:szCs w:val="24"/>
          <w:lang w:eastAsia="nb-NO"/>
        </w:rPr>
        <w:t>Samfunnets vilje til å kompensere og redusere følgene av funksjonshemning er avgjørende for individets livskvalitet. Overordnet er viljen til lovfesting av individets rettigheter, tilrettelegging av det sosiale og fysiske miljø samt rettferdig sosial og økonomisk fordeling i samfunnet.</w:t>
      </w:r>
    </w:p>
    <w:p w:rsidR="000B4B38" w:rsidRDefault="000B4B38" w:rsidP="000B4B38">
      <w:pPr>
        <w:ind w:left="360"/>
        <w:rPr>
          <w:rFonts w:eastAsia="Times New Roman" w:cs="Arial"/>
          <w:szCs w:val="24"/>
          <w:lang w:eastAsia="nb-NO"/>
        </w:rPr>
      </w:pPr>
    </w:p>
    <w:p w:rsidR="000B4B38" w:rsidRPr="00FE1CC9" w:rsidRDefault="000B4B38" w:rsidP="000B4B38">
      <w:pPr>
        <w:ind w:left="360"/>
        <w:rPr>
          <w:rFonts w:eastAsia="Times New Roman" w:cs="Arial"/>
          <w:b/>
          <w:szCs w:val="24"/>
          <w:lang w:eastAsia="nb-NO"/>
        </w:rPr>
      </w:pPr>
      <w:r w:rsidRPr="00FE1CC9">
        <w:rPr>
          <w:rFonts w:eastAsia="Times New Roman" w:cs="Arial"/>
          <w:b/>
          <w:szCs w:val="24"/>
          <w:lang w:eastAsia="nb-NO"/>
        </w:rPr>
        <w:t>Solidaritet</w:t>
      </w:r>
    </w:p>
    <w:p w:rsidR="000B4B38" w:rsidRDefault="000B4B38" w:rsidP="000B4B38">
      <w:pPr>
        <w:ind w:left="360"/>
        <w:rPr>
          <w:rFonts w:eastAsia="Times New Roman" w:cs="Arial"/>
          <w:szCs w:val="24"/>
          <w:lang w:eastAsia="nb-NO"/>
        </w:rPr>
      </w:pPr>
      <w:r>
        <w:rPr>
          <w:rFonts w:eastAsia="Times New Roman" w:cs="Arial"/>
          <w:szCs w:val="24"/>
          <w:lang w:eastAsia="nb-NO"/>
        </w:rPr>
        <w:t>FFO-samarbeidet bygger på troen på et solidarisk samfunn. FFO ønsker en samfunnsutvikling som virkeliggjør alle menneskers likeverd, lik rett og like muligheter. Et samfunn der funksjonshemmede er likestilte er et samfunn tuftet på solidaritet og som praktiserer likeverdige levekår og rettferdig fordeling.</w:t>
      </w:r>
    </w:p>
    <w:p w:rsidR="008E1F63" w:rsidRDefault="008E1F63">
      <w:bookmarkStart w:id="6" w:name="_GoBack"/>
      <w:bookmarkEnd w:id="6"/>
    </w:p>
    <w:sectPr w:rsidR="008E1F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F65B0D"/>
    <w:multiLevelType w:val="hybridMultilevel"/>
    <w:tmpl w:val="3B9ACDB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B38"/>
    <w:rsid w:val="000B4B38"/>
    <w:rsid w:val="008E1F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D2858-ED55-4FF5-948D-D01B78A0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B38"/>
    <w:pPr>
      <w:spacing w:after="0" w:line="276" w:lineRule="auto"/>
    </w:pPr>
    <w:rPr>
      <w:rFonts w:ascii="Arial" w:hAnsi="Arial"/>
      <w:sz w:val="24"/>
    </w:rPr>
  </w:style>
  <w:style w:type="paragraph" w:styleId="Overskrift1">
    <w:name w:val="heading 1"/>
    <w:basedOn w:val="Normal"/>
    <w:next w:val="Normal"/>
    <w:link w:val="Overskrift1Tegn"/>
    <w:uiPriority w:val="9"/>
    <w:qFormat/>
    <w:rsid w:val="000B4B38"/>
    <w:pPr>
      <w:keepNext/>
      <w:keepLines/>
      <w:spacing w:before="240"/>
      <w:outlineLvl w:val="0"/>
    </w:pPr>
    <w:rPr>
      <w:rFonts w:eastAsiaTheme="majorEastAsia" w:cstheme="majorBidi"/>
      <w:b/>
      <w:i/>
      <w:sz w:val="40"/>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B4B38"/>
    <w:rPr>
      <w:rFonts w:ascii="Arial" w:eastAsiaTheme="majorEastAsia" w:hAnsi="Arial" w:cstheme="majorBidi"/>
      <w:b/>
      <w:i/>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4741</Characters>
  <Application>Microsoft Office Word</Application>
  <DocSecurity>0</DocSecurity>
  <Lines>39</Lines>
  <Paragraphs>11</Paragraphs>
  <ScaleCrop>false</ScaleCrop>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Bærland</dc:creator>
  <cp:keywords/>
  <dc:description/>
  <cp:lastModifiedBy>Solveig Bærland</cp:lastModifiedBy>
  <cp:revision>1</cp:revision>
  <dcterms:created xsi:type="dcterms:W3CDTF">2020-09-17T10:51:00Z</dcterms:created>
  <dcterms:modified xsi:type="dcterms:W3CDTF">2020-09-17T10:52:00Z</dcterms:modified>
</cp:coreProperties>
</file>