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AF6B5" w14:textId="77777777" w:rsidR="00FE0DA2" w:rsidRPr="00992FB8" w:rsidRDefault="00786640" w:rsidP="00992FB8">
      <w:pPr>
        <w:pStyle w:val="Overskrift1"/>
        <w:rPr>
          <w:rFonts w:asciiTheme="majorHAnsi" w:hAnsiTheme="majorHAnsi"/>
        </w:rPr>
      </w:pPr>
      <w:r w:rsidRPr="00992FB8">
        <w:rPr>
          <w:rFonts w:asciiTheme="majorHAnsi" w:hAnsiTheme="majorHAnsi"/>
        </w:rPr>
        <w:t xml:space="preserve">FFO, SAFO og Unge funksjonshemmedes første </w:t>
      </w:r>
      <w:r w:rsidR="00A10777" w:rsidRPr="00992FB8">
        <w:rPr>
          <w:rFonts w:asciiTheme="majorHAnsi" w:hAnsiTheme="majorHAnsi"/>
        </w:rPr>
        <w:t xml:space="preserve">innspill </w:t>
      </w:r>
      <w:r w:rsidRPr="00992FB8">
        <w:rPr>
          <w:rFonts w:asciiTheme="majorHAnsi" w:hAnsiTheme="majorHAnsi"/>
        </w:rPr>
        <w:t xml:space="preserve">til </w:t>
      </w:r>
      <w:r w:rsidR="00A10777" w:rsidRPr="00992FB8">
        <w:rPr>
          <w:rFonts w:asciiTheme="majorHAnsi" w:hAnsiTheme="majorHAnsi"/>
        </w:rPr>
        <w:t>handlingsplan for likestilling</w:t>
      </w:r>
      <w:r w:rsidRPr="00992FB8">
        <w:rPr>
          <w:rFonts w:asciiTheme="majorHAnsi" w:hAnsiTheme="majorHAnsi"/>
        </w:rPr>
        <w:t xml:space="preserve"> av mennesker med funksjonsnedsettelse </w:t>
      </w:r>
      <w:r w:rsidR="00A10777" w:rsidRPr="00992FB8">
        <w:rPr>
          <w:rFonts w:asciiTheme="majorHAnsi" w:hAnsiTheme="majorHAnsi"/>
        </w:rPr>
        <w:t>2020 - 2025</w:t>
      </w:r>
    </w:p>
    <w:p w14:paraId="3C772A56" w14:textId="77777777" w:rsidR="008D09C0" w:rsidRPr="00992FB8" w:rsidRDefault="008D09C0" w:rsidP="00B76C25">
      <w:pPr>
        <w:pStyle w:val="Brdtekst"/>
        <w:ind w:left="0" w:firstLine="0"/>
        <w:rPr>
          <w:rFonts w:ascii="Arial" w:hAnsi="Arial" w:cs="Arial"/>
          <w:sz w:val="22"/>
          <w:szCs w:val="22"/>
        </w:rPr>
      </w:pPr>
    </w:p>
    <w:p w14:paraId="42A00202" w14:textId="77777777" w:rsidR="00A10777" w:rsidRPr="00992FB8" w:rsidRDefault="00D66920" w:rsidP="00B76C25">
      <w:pPr>
        <w:pStyle w:val="Brdtekst"/>
        <w:ind w:left="0" w:firstLine="0"/>
        <w:rPr>
          <w:rFonts w:ascii="Arial" w:hAnsi="Arial" w:cs="Arial"/>
          <w:sz w:val="22"/>
          <w:szCs w:val="22"/>
        </w:rPr>
      </w:pPr>
      <w:r w:rsidRPr="00992FB8">
        <w:rPr>
          <w:rFonts w:ascii="Arial" w:hAnsi="Arial" w:cs="Arial"/>
          <w:sz w:val="22"/>
          <w:szCs w:val="22"/>
        </w:rPr>
        <w:t>Vi</w:t>
      </w:r>
      <w:r w:rsidR="00A10777" w:rsidRPr="00992FB8">
        <w:rPr>
          <w:rFonts w:ascii="Arial" w:hAnsi="Arial" w:cs="Arial"/>
          <w:sz w:val="22"/>
          <w:szCs w:val="22"/>
        </w:rPr>
        <w:t xml:space="preserve"> tar utgangspunkt i Regjeringens strategipilarer i «Et samfunn for alle»:</w:t>
      </w:r>
    </w:p>
    <w:p w14:paraId="0F79CC43" w14:textId="77777777" w:rsidR="00B76C25" w:rsidRPr="00992FB8" w:rsidRDefault="00B76C25" w:rsidP="00B76C25">
      <w:pPr>
        <w:pStyle w:val="Brdtekst"/>
        <w:rPr>
          <w:rFonts w:ascii="Arial" w:hAnsi="Arial" w:cs="Arial"/>
          <w:sz w:val="22"/>
          <w:szCs w:val="22"/>
        </w:rPr>
      </w:pPr>
      <w:r w:rsidRPr="00992FB8">
        <w:rPr>
          <w:rFonts w:ascii="Arial" w:hAnsi="Arial" w:cs="Arial"/>
          <w:sz w:val="22"/>
          <w:szCs w:val="22"/>
        </w:rPr>
        <w:t>1. Utvikle både universelle lø</w:t>
      </w:r>
      <w:bookmarkStart w:id="0" w:name="_GoBack"/>
      <w:bookmarkEnd w:id="0"/>
      <w:r w:rsidRPr="00992FB8">
        <w:rPr>
          <w:rFonts w:ascii="Arial" w:hAnsi="Arial" w:cs="Arial"/>
          <w:sz w:val="22"/>
          <w:szCs w:val="22"/>
        </w:rPr>
        <w:t xml:space="preserve">sninger og spesielle tiltak. </w:t>
      </w:r>
    </w:p>
    <w:p w14:paraId="4E9DEF65" w14:textId="77777777" w:rsidR="00B76C25" w:rsidRPr="00992FB8" w:rsidRDefault="00B76C25" w:rsidP="00B76C25">
      <w:pPr>
        <w:pStyle w:val="Brdtekst"/>
        <w:rPr>
          <w:rFonts w:ascii="Arial" w:hAnsi="Arial" w:cs="Arial"/>
          <w:sz w:val="22"/>
          <w:szCs w:val="22"/>
        </w:rPr>
      </w:pPr>
      <w:r w:rsidRPr="00992FB8">
        <w:rPr>
          <w:rFonts w:ascii="Arial" w:hAnsi="Arial" w:cs="Arial"/>
          <w:sz w:val="22"/>
          <w:szCs w:val="22"/>
        </w:rPr>
        <w:t xml:space="preserve">2. Jobbe for selvbestemmelse, medvirkning, deltakelse og inkludering. </w:t>
      </w:r>
    </w:p>
    <w:p w14:paraId="1BF5D35B" w14:textId="77777777" w:rsidR="00B76C25" w:rsidRPr="00992FB8" w:rsidRDefault="00B76C25" w:rsidP="00B76C25">
      <w:pPr>
        <w:pStyle w:val="Brdtekst"/>
        <w:rPr>
          <w:rFonts w:ascii="Arial" w:hAnsi="Arial" w:cs="Arial"/>
          <w:sz w:val="22"/>
          <w:szCs w:val="22"/>
        </w:rPr>
      </w:pPr>
      <w:r w:rsidRPr="00992FB8">
        <w:rPr>
          <w:rFonts w:ascii="Arial" w:hAnsi="Arial" w:cs="Arial"/>
          <w:sz w:val="22"/>
          <w:szCs w:val="22"/>
        </w:rPr>
        <w:t xml:space="preserve">3. Bedre samordning på alle nivåer. </w:t>
      </w:r>
    </w:p>
    <w:p w14:paraId="40B9FF7C" w14:textId="77777777" w:rsidR="00B76C25" w:rsidRPr="00992FB8" w:rsidRDefault="00B76C25" w:rsidP="00B76C25">
      <w:pPr>
        <w:pStyle w:val="Brdtekst"/>
        <w:rPr>
          <w:rFonts w:ascii="Arial" w:hAnsi="Arial" w:cs="Arial"/>
          <w:sz w:val="22"/>
          <w:szCs w:val="22"/>
        </w:rPr>
      </w:pPr>
      <w:r w:rsidRPr="00992FB8">
        <w:rPr>
          <w:rFonts w:ascii="Arial" w:hAnsi="Arial" w:cs="Arial"/>
          <w:sz w:val="22"/>
          <w:szCs w:val="22"/>
        </w:rPr>
        <w:t>4. Fire innsatsområder; utdanning, arbeid, helse og omsorg og kultur og fritid.</w:t>
      </w:r>
    </w:p>
    <w:p w14:paraId="3A8AFF14" w14:textId="77777777" w:rsidR="008D09C0" w:rsidRPr="00992FB8" w:rsidRDefault="008D09C0" w:rsidP="00B76C25">
      <w:pPr>
        <w:pStyle w:val="Brdtekst"/>
        <w:ind w:left="0" w:firstLine="0"/>
        <w:rPr>
          <w:rFonts w:ascii="Arial" w:hAnsi="Arial" w:cs="Arial"/>
          <w:sz w:val="22"/>
          <w:szCs w:val="22"/>
        </w:rPr>
      </w:pPr>
    </w:p>
    <w:p w14:paraId="0168839A" w14:textId="77777777" w:rsidR="00B76C25" w:rsidRPr="00992FB8" w:rsidRDefault="00B76C25" w:rsidP="00B76C25">
      <w:pPr>
        <w:pStyle w:val="Brdtekst"/>
        <w:ind w:left="0" w:firstLine="0"/>
        <w:rPr>
          <w:rFonts w:ascii="Arial" w:hAnsi="Arial" w:cs="Arial"/>
          <w:sz w:val="22"/>
          <w:szCs w:val="22"/>
        </w:rPr>
      </w:pPr>
      <w:r w:rsidRPr="00992FB8">
        <w:rPr>
          <w:rFonts w:ascii="Arial" w:hAnsi="Arial" w:cs="Arial"/>
          <w:sz w:val="22"/>
          <w:szCs w:val="22"/>
        </w:rPr>
        <w:t>Vi tolker punkt 1</w:t>
      </w:r>
      <w:r w:rsidR="00667FB7">
        <w:rPr>
          <w:rFonts w:ascii="Arial" w:hAnsi="Arial" w:cs="Arial"/>
          <w:sz w:val="22"/>
          <w:szCs w:val="22"/>
        </w:rPr>
        <w:t>-</w:t>
      </w:r>
      <w:r w:rsidRPr="00992FB8">
        <w:rPr>
          <w:rFonts w:ascii="Arial" w:hAnsi="Arial" w:cs="Arial"/>
          <w:sz w:val="22"/>
          <w:szCs w:val="22"/>
        </w:rPr>
        <w:t>3 som for</w:t>
      </w:r>
      <w:r w:rsidR="00A10777" w:rsidRPr="00992FB8">
        <w:rPr>
          <w:rFonts w:ascii="Arial" w:hAnsi="Arial" w:cs="Arial"/>
          <w:sz w:val="22"/>
          <w:szCs w:val="22"/>
        </w:rPr>
        <w:t>utsetninger for punkt 4, da disse</w:t>
      </w:r>
      <w:r w:rsidRPr="00992FB8">
        <w:rPr>
          <w:rFonts w:ascii="Arial" w:hAnsi="Arial" w:cs="Arial"/>
          <w:sz w:val="22"/>
          <w:szCs w:val="22"/>
        </w:rPr>
        <w:t xml:space="preserve"> kan få effekt utover prioriterte innsatsområder som er nevnt i punkt 4. </w:t>
      </w:r>
    </w:p>
    <w:p w14:paraId="218D5C8D" w14:textId="77777777" w:rsidR="005F6456" w:rsidRPr="00992FB8" w:rsidRDefault="005F6456" w:rsidP="00B76C25">
      <w:pPr>
        <w:pStyle w:val="Brdtekst"/>
        <w:ind w:left="0" w:firstLine="0"/>
        <w:rPr>
          <w:rFonts w:ascii="Arial" w:hAnsi="Arial" w:cs="Arial"/>
          <w:sz w:val="22"/>
          <w:szCs w:val="22"/>
        </w:rPr>
      </w:pPr>
    </w:p>
    <w:p w14:paraId="47244A24" w14:textId="77777777" w:rsidR="005F6456" w:rsidRPr="00992FB8" w:rsidRDefault="005F6456" w:rsidP="00B76C25">
      <w:pPr>
        <w:pStyle w:val="Brdtekst"/>
        <w:ind w:left="0" w:firstLine="0"/>
        <w:rPr>
          <w:rFonts w:ascii="Arial" w:hAnsi="Arial" w:cs="Arial"/>
          <w:sz w:val="22"/>
          <w:szCs w:val="22"/>
        </w:rPr>
      </w:pPr>
      <w:r w:rsidRPr="00992FB8">
        <w:rPr>
          <w:rFonts w:ascii="Arial" w:hAnsi="Arial" w:cs="Arial"/>
          <w:sz w:val="22"/>
          <w:szCs w:val="22"/>
        </w:rPr>
        <w:t xml:space="preserve">Vi forutsetter at handlingsplanen tar opp i seg CRPD og </w:t>
      </w:r>
      <w:r w:rsidR="00D66920" w:rsidRPr="00992FB8">
        <w:rPr>
          <w:rFonts w:ascii="Arial" w:hAnsi="Arial" w:cs="Arial"/>
          <w:sz w:val="22"/>
          <w:szCs w:val="22"/>
        </w:rPr>
        <w:t xml:space="preserve">de nye </w:t>
      </w:r>
      <w:r w:rsidRPr="00992FB8">
        <w:rPr>
          <w:rFonts w:ascii="Arial" w:hAnsi="Arial" w:cs="Arial"/>
          <w:sz w:val="22"/>
          <w:szCs w:val="22"/>
        </w:rPr>
        <w:t>anbefalingene fra CRPD-komiteen.</w:t>
      </w:r>
    </w:p>
    <w:p w14:paraId="563D1FE8" w14:textId="77777777" w:rsidR="00302707" w:rsidRPr="00992FB8" w:rsidRDefault="00302707" w:rsidP="005A440D">
      <w:pPr>
        <w:pStyle w:val="Overskrift2"/>
        <w:numPr>
          <w:ilvl w:val="0"/>
          <w:numId w:val="0"/>
        </w:numPr>
        <w:rPr>
          <w:sz w:val="16"/>
          <w:szCs w:val="16"/>
        </w:rPr>
      </w:pPr>
    </w:p>
    <w:p w14:paraId="01FDDAC1" w14:textId="4C08E83D" w:rsidR="003F0A57" w:rsidRDefault="003F0A57" w:rsidP="0094572F">
      <w:pPr>
        <w:pStyle w:val="Overskrift2"/>
        <w:numPr>
          <w:ilvl w:val="0"/>
          <w:numId w:val="0"/>
        </w:numPr>
        <w:rPr>
          <w:sz w:val="28"/>
          <w:szCs w:val="28"/>
        </w:rPr>
      </w:pPr>
      <w:r w:rsidRPr="00992FB8">
        <w:rPr>
          <w:sz w:val="28"/>
          <w:szCs w:val="28"/>
        </w:rPr>
        <w:t>Generelt</w:t>
      </w:r>
    </w:p>
    <w:p w14:paraId="02BDDEEE" w14:textId="77777777" w:rsidR="002E22C1" w:rsidRPr="0094572F" w:rsidRDefault="002E22C1" w:rsidP="0094572F">
      <w:pPr>
        <w:pStyle w:val="Overskrift3"/>
        <w:rPr>
          <w:sz w:val="24"/>
          <w:szCs w:val="24"/>
        </w:rPr>
      </w:pPr>
      <w:r w:rsidRPr="0094572F">
        <w:rPr>
          <w:sz w:val="24"/>
          <w:szCs w:val="24"/>
        </w:rPr>
        <w:t>Et momentum - tidsrommet 2020-2030</w:t>
      </w:r>
    </w:p>
    <w:p w14:paraId="491E0882" w14:textId="77777777" w:rsidR="006059EB" w:rsidRPr="00992FB8" w:rsidRDefault="002E22C1" w:rsidP="006059EB">
      <w:pPr>
        <w:rPr>
          <w:rFonts w:ascii="Arial" w:hAnsi="Arial" w:cs="Arial"/>
          <w:lang w:eastAsia="nb-NO"/>
        </w:rPr>
      </w:pPr>
      <w:r w:rsidRPr="00992FB8">
        <w:rPr>
          <w:rFonts w:ascii="Arial" w:hAnsi="Arial" w:cs="Arial"/>
          <w:lang w:eastAsia="nb-NO"/>
        </w:rPr>
        <w:t>S</w:t>
      </w:r>
      <w:r w:rsidR="000E79B8" w:rsidRPr="00992FB8">
        <w:rPr>
          <w:rFonts w:ascii="Arial" w:hAnsi="Arial" w:cs="Arial"/>
          <w:lang w:eastAsia="nb-NO"/>
        </w:rPr>
        <w:t xml:space="preserve">trategi for likestilling har samme tidsperspektiv som FNs bærekraftsmål, med prinsippet «leave no-one behind». </w:t>
      </w:r>
      <w:r w:rsidR="007F4AE2" w:rsidRPr="00992FB8">
        <w:rPr>
          <w:rFonts w:ascii="Arial" w:hAnsi="Arial" w:cs="Arial"/>
          <w:lang w:eastAsia="nb-NO"/>
        </w:rPr>
        <w:t xml:space="preserve">Norge har </w:t>
      </w:r>
      <w:r w:rsidRPr="00992FB8">
        <w:rPr>
          <w:rFonts w:ascii="Arial" w:hAnsi="Arial" w:cs="Arial"/>
          <w:lang w:eastAsia="nb-NO"/>
        </w:rPr>
        <w:t>nå</w:t>
      </w:r>
      <w:r w:rsidR="007F4AE2" w:rsidRPr="00992FB8">
        <w:rPr>
          <w:rFonts w:ascii="Arial" w:hAnsi="Arial" w:cs="Arial"/>
          <w:lang w:eastAsia="nb-NO"/>
        </w:rPr>
        <w:t xml:space="preserve"> en mulighet til å bli ledende i likestillingsarbeidet for </w:t>
      </w:r>
      <w:r w:rsidR="005F6456" w:rsidRPr="00992FB8">
        <w:rPr>
          <w:rFonts w:ascii="Arial" w:hAnsi="Arial" w:cs="Arial"/>
          <w:lang w:eastAsia="nb-NO"/>
        </w:rPr>
        <w:t xml:space="preserve">mennesker med funksjonsnedsettelse som </w:t>
      </w:r>
      <w:r w:rsidR="007F4AE2" w:rsidRPr="00992FB8">
        <w:rPr>
          <w:rFonts w:ascii="Arial" w:hAnsi="Arial" w:cs="Arial"/>
          <w:lang w:eastAsia="nb-NO"/>
        </w:rPr>
        <w:t xml:space="preserve">en minoritet, der </w:t>
      </w:r>
      <w:r w:rsidRPr="00992FB8">
        <w:rPr>
          <w:rFonts w:ascii="Arial" w:hAnsi="Arial" w:cs="Arial"/>
          <w:lang w:eastAsia="nb-NO"/>
        </w:rPr>
        <w:t>det er</w:t>
      </w:r>
      <w:r w:rsidR="007F4AE2" w:rsidRPr="00992FB8">
        <w:rPr>
          <w:rFonts w:ascii="Arial" w:hAnsi="Arial" w:cs="Arial"/>
          <w:lang w:eastAsia="nb-NO"/>
        </w:rPr>
        <w:t xml:space="preserve"> langt igjen, både i holdninger i befolkningen, regelverk og praksis. </w:t>
      </w:r>
    </w:p>
    <w:p w14:paraId="20394EF9" w14:textId="77777777" w:rsidR="00A10777" w:rsidRPr="00992FB8" w:rsidRDefault="00A10777" w:rsidP="006059EB">
      <w:pPr>
        <w:rPr>
          <w:lang w:eastAsia="nb-NO"/>
        </w:rPr>
      </w:pPr>
    </w:p>
    <w:p w14:paraId="519759EF" w14:textId="77777777" w:rsidR="002E22C1" w:rsidRPr="00992FB8" w:rsidRDefault="002E22C1" w:rsidP="002E22C1">
      <w:pPr>
        <w:pStyle w:val="Brdtekst"/>
        <w:ind w:left="0" w:firstLine="0"/>
        <w:rPr>
          <w:rFonts w:ascii="Arial" w:hAnsi="Arial" w:cs="Arial"/>
          <w:sz w:val="22"/>
          <w:szCs w:val="22"/>
        </w:rPr>
      </w:pPr>
      <w:r w:rsidRPr="00992FB8">
        <w:rPr>
          <w:rFonts w:ascii="Arial" w:hAnsi="Arial" w:cs="Arial"/>
          <w:sz w:val="22"/>
          <w:szCs w:val="22"/>
        </w:rPr>
        <w:t xml:space="preserve">Paradigmeskiftet, fra å se på personer med funksjonsnedsettelse som tjenestemottakere til likestilte borgere, er ikke realisert i praksis i Norge. Med </w:t>
      </w:r>
      <w:r w:rsidR="00327008">
        <w:rPr>
          <w:rFonts w:ascii="Arial" w:hAnsi="Arial" w:cs="Arial"/>
          <w:sz w:val="22"/>
          <w:szCs w:val="22"/>
        </w:rPr>
        <w:t>b</w:t>
      </w:r>
      <w:r w:rsidRPr="00992FB8">
        <w:rPr>
          <w:rFonts w:ascii="Arial" w:hAnsi="Arial" w:cs="Arial"/>
          <w:sz w:val="22"/>
          <w:szCs w:val="22"/>
        </w:rPr>
        <w:t xml:space="preserve">ærekraftsmålene, CRPD og likestillings- og diskrimineringsregelverket har vi et godt grunnlag. Handlingsplanen må ha som mål å realisere paradigmeskiftet.  </w:t>
      </w:r>
    </w:p>
    <w:p w14:paraId="3661F77F" w14:textId="77777777" w:rsidR="002E22C1" w:rsidRPr="00992FB8" w:rsidRDefault="002E22C1" w:rsidP="00302707">
      <w:pPr>
        <w:pStyle w:val="Ingenmellomrom"/>
        <w:rPr>
          <w:sz w:val="18"/>
          <w:szCs w:val="18"/>
        </w:rPr>
      </w:pPr>
    </w:p>
    <w:p w14:paraId="67609C86" w14:textId="77777777" w:rsidR="002E22C1" w:rsidRPr="0094572F" w:rsidRDefault="00842A33" w:rsidP="0094572F">
      <w:pPr>
        <w:pStyle w:val="Overskrift3"/>
        <w:rPr>
          <w:sz w:val="24"/>
          <w:szCs w:val="24"/>
        </w:rPr>
      </w:pPr>
      <w:r w:rsidRPr="0094572F">
        <w:rPr>
          <w:sz w:val="24"/>
          <w:szCs w:val="24"/>
        </w:rPr>
        <w:t>Likestillingsvirkemidler under press</w:t>
      </w:r>
    </w:p>
    <w:p w14:paraId="0061B546" w14:textId="77777777" w:rsidR="002E22C1" w:rsidRPr="00992FB8" w:rsidRDefault="002E22C1" w:rsidP="002E22C1">
      <w:pPr>
        <w:pStyle w:val="Brdtekst"/>
        <w:ind w:left="0" w:firstLine="0"/>
        <w:rPr>
          <w:rFonts w:ascii="Arial" w:hAnsi="Arial" w:cs="Arial"/>
          <w:sz w:val="22"/>
          <w:szCs w:val="22"/>
        </w:rPr>
      </w:pPr>
      <w:r w:rsidRPr="00992FB8">
        <w:rPr>
          <w:rFonts w:ascii="Arial" w:hAnsi="Arial" w:cs="Arial"/>
          <w:sz w:val="22"/>
          <w:szCs w:val="22"/>
        </w:rPr>
        <w:t xml:space="preserve">Organisasjonene har i mange år har jobbet for paradigmeskiftet, gitt innspill og hatt dialog i mange sammenhenger.  Dette har vi gjort både til samordningsdepartement og sektordepartement. Ikke minst </w:t>
      </w:r>
      <w:r w:rsidR="00F33EC6">
        <w:rPr>
          <w:rFonts w:ascii="Arial" w:hAnsi="Arial" w:cs="Arial"/>
          <w:sz w:val="22"/>
          <w:szCs w:val="22"/>
        </w:rPr>
        <w:t xml:space="preserve">er </w:t>
      </w:r>
      <w:r w:rsidRPr="00992FB8">
        <w:rPr>
          <w:rFonts w:ascii="Arial" w:hAnsi="Arial" w:cs="Arial"/>
          <w:sz w:val="22"/>
          <w:szCs w:val="22"/>
        </w:rPr>
        <w:t>sivil</w:t>
      </w:r>
      <w:r w:rsidR="00F33EC6">
        <w:rPr>
          <w:rFonts w:ascii="Arial" w:hAnsi="Arial" w:cs="Arial"/>
          <w:sz w:val="22"/>
          <w:szCs w:val="22"/>
        </w:rPr>
        <w:t>t</w:t>
      </w:r>
      <w:r w:rsidRPr="00992FB8">
        <w:rPr>
          <w:rFonts w:ascii="Arial" w:hAnsi="Arial" w:cs="Arial"/>
          <w:sz w:val="22"/>
          <w:szCs w:val="22"/>
        </w:rPr>
        <w:t xml:space="preserve"> samfunns rapport til FN-konvensjonen om rettighetene til mennesker med nedsatt funksjonsevne</w:t>
      </w:r>
      <w:r w:rsidR="00F33EC6">
        <w:rPr>
          <w:rFonts w:ascii="Arial" w:hAnsi="Arial" w:cs="Arial"/>
          <w:sz w:val="22"/>
          <w:szCs w:val="22"/>
        </w:rPr>
        <w:t xml:space="preserve"> et viktig grunnlag for dette.</w:t>
      </w:r>
    </w:p>
    <w:p w14:paraId="3F73E3D2" w14:textId="77777777" w:rsidR="002E22C1" w:rsidRPr="00992FB8" w:rsidRDefault="002E22C1" w:rsidP="002E22C1">
      <w:pPr>
        <w:pStyle w:val="Brdtekst"/>
        <w:ind w:left="0" w:firstLine="0"/>
        <w:rPr>
          <w:rFonts w:ascii="Arial" w:hAnsi="Arial" w:cs="Arial"/>
          <w:sz w:val="22"/>
          <w:szCs w:val="22"/>
        </w:rPr>
      </w:pPr>
    </w:p>
    <w:p w14:paraId="5BF7BB44" w14:textId="71F61C40" w:rsidR="002E22C1" w:rsidRPr="00992FB8" w:rsidRDefault="002E22C1" w:rsidP="002E22C1">
      <w:pPr>
        <w:pStyle w:val="Brdtekst"/>
        <w:ind w:left="0" w:firstLine="0"/>
        <w:rPr>
          <w:rFonts w:ascii="Arial" w:hAnsi="Arial" w:cs="Arial"/>
          <w:sz w:val="22"/>
          <w:szCs w:val="22"/>
        </w:rPr>
      </w:pPr>
      <w:r w:rsidRPr="00992FB8">
        <w:rPr>
          <w:rFonts w:ascii="Arial" w:hAnsi="Arial" w:cs="Arial"/>
          <w:sz w:val="22"/>
          <w:szCs w:val="22"/>
        </w:rPr>
        <w:t xml:space="preserve">Til en plan i et femårsperspektiv kan vi ikke utelukke noen av våre krav til full likestilling. Vi erfarer dessverre at mange av likestillingsvirkemidlene på feltet er under hardt press, og </w:t>
      </w:r>
      <w:r w:rsidR="00327008">
        <w:rPr>
          <w:rFonts w:ascii="Arial" w:hAnsi="Arial" w:cs="Arial"/>
          <w:sz w:val="22"/>
          <w:szCs w:val="22"/>
        </w:rPr>
        <w:t xml:space="preserve">at vi </w:t>
      </w:r>
      <w:r w:rsidRPr="00992FB8">
        <w:rPr>
          <w:rFonts w:ascii="Arial" w:hAnsi="Arial" w:cs="Arial"/>
          <w:sz w:val="22"/>
          <w:szCs w:val="22"/>
        </w:rPr>
        <w:t>har måttet bruke store ressurser på å stoppe dette. De som sliter mest har fått kutt.</w:t>
      </w:r>
      <w:r w:rsidR="00FF1383" w:rsidRPr="00992FB8">
        <w:rPr>
          <w:rFonts w:ascii="Arial" w:hAnsi="Arial" w:cs="Arial"/>
          <w:sz w:val="22"/>
          <w:szCs w:val="22"/>
        </w:rPr>
        <w:t xml:space="preserve"> </w:t>
      </w:r>
      <w:r w:rsidR="00327008">
        <w:rPr>
          <w:rFonts w:ascii="Arial" w:hAnsi="Arial" w:cs="Arial"/>
          <w:sz w:val="22"/>
          <w:szCs w:val="22"/>
        </w:rPr>
        <w:t>T</w:t>
      </w:r>
      <w:r w:rsidR="00327008" w:rsidRPr="00992FB8">
        <w:rPr>
          <w:rFonts w:ascii="Arial" w:hAnsi="Arial" w:cs="Arial"/>
          <w:sz w:val="22"/>
          <w:szCs w:val="22"/>
        </w:rPr>
        <w:t xml:space="preserve">rygge økonomiske levekår </w:t>
      </w:r>
      <w:r w:rsidR="00610B38" w:rsidRPr="00992FB8">
        <w:rPr>
          <w:rFonts w:ascii="Arial" w:hAnsi="Arial" w:cs="Arial"/>
          <w:sz w:val="22"/>
          <w:szCs w:val="22"/>
        </w:rPr>
        <w:t xml:space="preserve">er en forutsetning for </w:t>
      </w:r>
      <w:r w:rsidR="00327008">
        <w:rPr>
          <w:rFonts w:ascii="Arial" w:hAnsi="Arial" w:cs="Arial"/>
          <w:sz w:val="22"/>
          <w:szCs w:val="22"/>
        </w:rPr>
        <w:t xml:space="preserve">likestilling og </w:t>
      </w:r>
      <w:r w:rsidR="00610B38" w:rsidRPr="00992FB8">
        <w:rPr>
          <w:rFonts w:ascii="Arial" w:hAnsi="Arial" w:cs="Arial"/>
          <w:sz w:val="22"/>
          <w:szCs w:val="22"/>
        </w:rPr>
        <w:t>deltakelse</w:t>
      </w:r>
      <w:r w:rsidR="00327008">
        <w:rPr>
          <w:rFonts w:ascii="Arial" w:hAnsi="Arial" w:cs="Arial"/>
          <w:sz w:val="22"/>
          <w:szCs w:val="22"/>
        </w:rPr>
        <w:t>.</w:t>
      </w:r>
    </w:p>
    <w:p w14:paraId="49D80EF9" w14:textId="77777777" w:rsidR="00992FB8" w:rsidRPr="00992FB8" w:rsidRDefault="00992FB8" w:rsidP="002E22C1">
      <w:pPr>
        <w:pStyle w:val="Brdtekst"/>
        <w:ind w:left="0" w:firstLine="0"/>
        <w:rPr>
          <w:rFonts w:ascii="Arial" w:hAnsi="Arial" w:cs="Arial"/>
          <w:sz w:val="16"/>
          <w:szCs w:val="16"/>
        </w:rPr>
      </w:pPr>
    </w:p>
    <w:p w14:paraId="00C3362F" w14:textId="77777777" w:rsidR="002E22C1" w:rsidRPr="00992FB8" w:rsidRDefault="0083302E" w:rsidP="0083302E">
      <w:pPr>
        <w:pStyle w:val="Overskrift3"/>
        <w:rPr>
          <w:sz w:val="24"/>
          <w:szCs w:val="24"/>
        </w:rPr>
      </w:pPr>
      <w:r w:rsidRPr="00992FB8">
        <w:rPr>
          <w:sz w:val="24"/>
          <w:szCs w:val="24"/>
        </w:rPr>
        <w:t>Norges arbeid med kjønnslikestilling viser vei</w:t>
      </w:r>
    </w:p>
    <w:p w14:paraId="5C0266BD" w14:textId="77777777" w:rsidR="002E22C1" w:rsidRPr="00992FB8" w:rsidRDefault="002E22C1" w:rsidP="002E22C1">
      <w:pPr>
        <w:pStyle w:val="Brdtekst"/>
        <w:ind w:left="0" w:firstLine="0"/>
        <w:rPr>
          <w:rFonts w:ascii="Arial" w:hAnsi="Arial" w:cs="Arial"/>
          <w:sz w:val="22"/>
          <w:szCs w:val="22"/>
        </w:rPr>
      </w:pPr>
      <w:r w:rsidRPr="00992FB8">
        <w:rPr>
          <w:rFonts w:ascii="Arial" w:hAnsi="Arial" w:cs="Arial"/>
          <w:sz w:val="22"/>
          <w:szCs w:val="22"/>
        </w:rPr>
        <w:t xml:space="preserve">Likestilling mellom kjønn er en </w:t>
      </w:r>
      <w:r w:rsidR="0083302E" w:rsidRPr="00992FB8">
        <w:rPr>
          <w:rFonts w:ascii="Arial" w:hAnsi="Arial" w:cs="Arial"/>
          <w:sz w:val="22"/>
          <w:szCs w:val="22"/>
        </w:rPr>
        <w:t xml:space="preserve">viktig </w:t>
      </w:r>
      <w:r w:rsidRPr="00992FB8">
        <w:rPr>
          <w:rFonts w:ascii="Arial" w:hAnsi="Arial" w:cs="Arial"/>
          <w:sz w:val="22"/>
          <w:szCs w:val="22"/>
        </w:rPr>
        <w:t>modell for arbeidet med likestilling</w:t>
      </w:r>
      <w:r w:rsidR="0083302E" w:rsidRPr="00992FB8">
        <w:rPr>
          <w:rFonts w:ascii="Arial" w:hAnsi="Arial" w:cs="Arial"/>
          <w:sz w:val="22"/>
          <w:szCs w:val="22"/>
        </w:rPr>
        <w:t xml:space="preserve">, der Norge </w:t>
      </w:r>
      <w:r w:rsidR="00327008">
        <w:rPr>
          <w:rFonts w:ascii="Arial" w:hAnsi="Arial" w:cs="Arial"/>
          <w:sz w:val="22"/>
          <w:szCs w:val="22"/>
        </w:rPr>
        <w:t xml:space="preserve">har gått </w:t>
      </w:r>
      <w:r w:rsidR="0083302E" w:rsidRPr="00992FB8">
        <w:rPr>
          <w:rFonts w:ascii="Arial" w:hAnsi="Arial" w:cs="Arial"/>
          <w:sz w:val="22"/>
          <w:szCs w:val="22"/>
        </w:rPr>
        <w:t>foran og bl</w:t>
      </w:r>
      <w:r w:rsidR="00327008">
        <w:rPr>
          <w:rFonts w:ascii="Arial" w:hAnsi="Arial" w:cs="Arial"/>
          <w:sz w:val="22"/>
          <w:szCs w:val="22"/>
        </w:rPr>
        <w:t>itt</w:t>
      </w:r>
      <w:r w:rsidR="0083302E" w:rsidRPr="00992FB8">
        <w:rPr>
          <w:rFonts w:ascii="Arial" w:hAnsi="Arial" w:cs="Arial"/>
          <w:sz w:val="22"/>
          <w:szCs w:val="22"/>
        </w:rPr>
        <w:t xml:space="preserve"> lagt merke til</w:t>
      </w:r>
      <w:r w:rsidRPr="00992FB8">
        <w:rPr>
          <w:rFonts w:ascii="Arial" w:hAnsi="Arial" w:cs="Arial"/>
          <w:sz w:val="22"/>
          <w:szCs w:val="22"/>
        </w:rPr>
        <w:t xml:space="preserve">. Norges erfaringer </w:t>
      </w:r>
      <w:r w:rsidR="00F33EC6">
        <w:rPr>
          <w:rFonts w:ascii="Arial" w:hAnsi="Arial" w:cs="Arial"/>
          <w:sz w:val="22"/>
          <w:szCs w:val="22"/>
        </w:rPr>
        <w:t>på dette området</w:t>
      </w:r>
      <w:r w:rsidR="0083302E" w:rsidRPr="00992FB8">
        <w:rPr>
          <w:rFonts w:ascii="Arial" w:hAnsi="Arial" w:cs="Arial"/>
          <w:sz w:val="22"/>
          <w:szCs w:val="22"/>
        </w:rPr>
        <w:t xml:space="preserve">, og </w:t>
      </w:r>
      <w:r w:rsidR="00327008">
        <w:rPr>
          <w:rFonts w:ascii="Arial" w:hAnsi="Arial" w:cs="Arial"/>
          <w:sz w:val="22"/>
          <w:szCs w:val="22"/>
        </w:rPr>
        <w:t xml:space="preserve">på </w:t>
      </w:r>
      <w:r w:rsidR="0083302E" w:rsidRPr="00992FB8">
        <w:rPr>
          <w:rFonts w:ascii="Arial" w:hAnsi="Arial" w:cs="Arial"/>
          <w:sz w:val="22"/>
          <w:szCs w:val="22"/>
        </w:rPr>
        <w:t>andre diskrimineringsfelt</w:t>
      </w:r>
      <w:r w:rsidR="00327008">
        <w:rPr>
          <w:rFonts w:ascii="Arial" w:hAnsi="Arial" w:cs="Arial"/>
          <w:sz w:val="22"/>
          <w:szCs w:val="22"/>
        </w:rPr>
        <w:t>,</w:t>
      </w:r>
      <w:r w:rsidRPr="00992FB8">
        <w:rPr>
          <w:rFonts w:ascii="Arial" w:hAnsi="Arial" w:cs="Arial"/>
          <w:sz w:val="22"/>
          <w:szCs w:val="22"/>
        </w:rPr>
        <w:t xml:space="preserve"> må legge grunnlaget for handlingsplanen</w:t>
      </w:r>
      <w:r w:rsidR="00B4152F" w:rsidRPr="00992FB8">
        <w:rPr>
          <w:rFonts w:ascii="Arial" w:hAnsi="Arial" w:cs="Arial"/>
          <w:sz w:val="22"/>
          <w:szCs w:val="22"/>
        </w:rPr>
        <w:t>; En politikk som stimulerer, men også som sanksjonerer ved brudd på regelverk.</w:t>
      </w:r>
    </w:p>
    <w:p w14:paraId="632C4D4E" w14:textId="77777777" w:rsidR="002E22C1" w:rsidRPr="00992FB8" w:rsidRDefault="002E22C1" w:rsidP="002E22C1">
      <w:pPr>
        <w:pStyle w:val="Brdtekst"/>
        <w:ind w:left="0" w:firstLine="0"/>
        <w:rPr>
          <w:rFonts w:ascii="Arial" w:hAnsi="Arial" w:cs="Arial"/>
          <w:sz w:val="22"/>
          <w:szCs w:val="22"/>
        </w:rPr>
      </w:pPr>
    </w:p>
    <w:p w14:paraId="359E9D2D" w14:textId="688C45CF" w:rsidR="002E22C1" w:rsidRDefault="002E22C1" w:rsidP="002E22C1">
      <w:pPr>
        <w:pStyle w:val="Brdtekst"/>
        <w:ind w:left="0" w:firstLine="0"/>
        <w:rPr>
          <w:rFonts w:ascii="Arial" w:hAnsi="Arial" w:cs="Arial"/>
          <w:sz w:val="22"/>
          <w:szCs w:val="22"/>
        </w:rPr>
      </w:pPr>
      <w:r w:rsidRPr="00992FB8">
        <w:rPr>
          <w:rFonts w:ascii="Arial" w:hAnsi="Arial" w:cs="Arial"/>
          <w:sz w:val="22"/>
          <w:szCs w:val="22"/>
        </w:rPr>
        <w:t>V</w:t>
      </w:r>
      <w:r w:rsidR="00302707" w:rsidRPr="00992FB8">
        <w:rPr>
          <w:rFonts w:ascii="Arial" w:hAnsi="Arial" w:cs="Arial"/>
          <w:sz w:val="22"/>
          <w:szCs w:val="22"/>
        </w:rPr>
        <w:t>i</w:t>
      </w:r>
      <w:r w:rsidRPr="00992FB8">
        <w:rPr>
          <w:rFonts w:ascii="Arial" w:hAnsi="Arial" w:cs="Arial"/>
          <w:sz w:val="22"/>
          <w:szCs w:val="22"/>
        </w:rPr>
        <w:t xml:space="preserve"> kan heller ikke på dette feltet basere oss på at majoriteten arbeider for minoritetssaker.</w:t>
      </w:r>
      <w:r w:rsidR="0083302E" w:rsidRPr="00992FB8">
        <w:rPr>
          <w:rFonts w:ascii="Arial" w:hAnsi="Arial" w:cs="Arial"/>
          <w:sz w:val="22"/>
          <w:szCs w:val="22"/>
        </w:rPr>
        <w:t xml:space="preserve"> </w:t>
      </w:r>
      <w:r w:rsidR="00D66920" w:rsidRPr="00992FB8">
        <w:rPr>
          <w:rFonts w:ascii="Arial" w:hAnsi="Arial" w:cs="Arial"/>
          <w:sz w:val="22"/>
          <w:szCs w:val="22"/>
        </w:rPr>
        <w:t>Vi</w:t>
      </w:r>
      <w:r w:rsidR="0083302E" w:rsidRPr="00992FB8">
        <w:rPr>
          <w:rFonts w:ascii="Arial" w:hAnsi="Arial" w:cs="Arial"/>
          <w:sz w:val="22"/>
          <w:szCs w:val="22"/>
        </w:rPr>
        <w:t xml:space="preserve"> tror </w:t>
      </w:r>
      <w:r w:rsidR="004952FA" w:rsidRPr="00992FB8">
        <w:rPr>
          <w:rFonts w:ascii="Arial" w:hAnsi="Arial" w:cs="Arial"/>
          <w:sz w:val="22"/>
          <w:szCs w:val="22"/>
        </w:rPr>
        <w:t>a</w:t>
      </w:r>
      <w:r w:rsidR="0083302E" w:rsidRPr="00992FB8">
        <w:rPr>
          <w:rFonts w:ascii="Arial" w:hAnsi="Arial" w:cs="Arial"/>
          <w:sz w:val="22"/>
          <w:szCs w:val="22"/>
        </w:rPr>
        <w:t>t veien til ho</w:t>
      </w:r>
      <w:r w:rsidR="004952FA" w:rsidRPr="00992FB8">
        <w:rPr>
          <w:rFonts w:ascii="Arial" w:hAnsi="Arial" w:cs="Arial"/>
          <w:sz w:val="22"/>
          <w:szCs w:val="22"/>
        </w:rPr>
        <w:t xml:space="preserve">ldninger er gjennom handlinger. Derfor må det en klar politisk ledelse </w:t>
      </w:r>
      <w:r w:rsidR="005D4127" w:rsidRPr="00992FB8">
        <w:rPr>
          <w:rFonts w:ascii="Arial" w:hAnsi="Arial" w:cs="Arial"/>
          <w:sz w:val="22"/>
          <w:szCs w:val="22"/>
        </w:rPr>
        <w:t xml:space="preserve">til </w:t>
      </w:r>
      <w:r w:rsidR="00965160" w:rsidRPr="00992FB8">
        <w:rPr>
          <w:rFonts w:ascii="Arial" w:hAnsi="Arial" w:cs="Arial"/>
          <w:sz w:val="22"/>
          <w:szCs w:val="22"/>
        </w:rPr>
        <w:t>i</w:t>
      </w:r>
      <w:r w:rsidR="004952FA" w:rsidRPr="00992FB8">
        <w:rPr>
          <w:rFonts w:ascii="Arial" w:hAnsi="Arial" w:cs="Arial"/>
          <w:sz w:val="22"/>
          <w:szCs w:val="22"/>
        </w:rPr>
        <w:t xml:space="preserve"> likestillingsarbeidet som ligger foran oss.</w:t>
      </w:r>
      <w:r w:rsidR="002E6308" w:rsidRPr="00992FB8">
        <w:rPr>
          <w:rFonts w:ascii="Arial" w:hAnsi="Arial" w:cs="Arial"/>
          <w:sz w:val="22"/>
          <w:szCs w:val="22"/>
        </w:rPr>
        <w:t xml:space="preserve"> </w:t>
      </w:r>
      <w:r w:rsidR="00327008">
        <w:rPr>
          <w:rFonts w:ascii="Arial" w:hAnsi="Arial" w:cs="Arial"/>
          <w:sz w:val="22"/>
          <w:szCs w:val="22"/>
        </w:rPr>
        <w:t>Vi forventer at regjeringen i en handlingsplan for likestilling av mennesker med funksjonsnedsettelse er</w:t>
      </w:r>
      <w:r w:rsidR="00274C31" w:rsidRPr="00992FB8">
        <w:rPr>
          <w:rFonts w:ascii="Arial" w:hAnsi="Arial" w:cs="Arial"/>
          <w:sz w:val="22"/>
          <w:szCs w:val="22"/>
        </w:rPr>
        <w:t xml:space="preserve"> villig til å sette inn radikale virkemidler </w:t>
      </w:r>
      <w:r w:rsidR="00327008">
        <w:rPr>
          <w:rFonts w:ascii="Arial" w:hAnsi="Arial" w:cs="Arial"/>
          <w:sz w:val="22"/>
          <w:szCs w:val="22"/>
        </w:rPr>
        <w:t xml:space="preserve">der det er nødvendig </w:t>
      </w:r>
      <w:r w:rsidR="00274C31" w:rsidRPr="00992FB8">
        <w:rPr>
          <w:rFonts w:ascii="Arial" w:hAnsi="Arial" w:cs="Arial"/>
          <w:sz w:val="22"/>
          <w:szCs w:val="22"/>
        </w:rPr>
        <w:t xml:space="preserve">for å oppnå likestilling raskt. </w:t>
      </w:r>
    </w:p>
    <w:p w14:paraId="685F01DE" w14:textId="77777777" w:rsidR="0094572F" w:rsidRPr="00992FB8" w:rsidRDefault="0094572F" w:rsidP="002E22C1">
      <w:pPr>
        <w:pStyle w:val="Brdtekst"/>
        <w:ind w:left="0" w:firstLine="0"/>
        <w:rPr>
          <w:rFonts w:ascii="Arial" w:hAnsi="Arial" w:cs="Arial"/>
          <w:sz w:val="22"/>
          <w:szCs w:val="22"/>
        </w:rPr>
      </w:pPr>
    </w:p>
    <w:p w14:paraId="2F264C44" w14:textId="77777777" w:rsidR="000B0A9B" w:rsidRPr="00C079D5" w:rsidRDefault="00571530">
      <w:pPr>
        <w:tabs>
          <w:tab w:val="left" w:pos="8425"/>
        </w:tabs>
        <w:spacing w:line="20" w:lineRule="exact"/>
        <w:ind w:left="3867"/>
        <w:rPr>
          <w:rFonts w:ascii="Arial" w:hAnsi="Arial" w:cs="Arial"/>
          <w:sz w:val="24"/>
          <w:szCs w:val="24"/>
        </w:rPr>
      </w:pPr>
      <w:r w:rsidRPr="00C079D5">
        <w:rPr>
          <w:rFonts w:ascii="Arial" w:hAnsi="Arial" w:cs="Arial"/>
          <w:noProof/>
          <w:sz w:val="24"/>
          <w:szCs w:val="24"/>
          <w:lang w:eastAsia="nb-NO"/>
        </w:rPr>
        <mc:AlternateContent>
          <mc:Choice Requires="wpg">
            <w:drawing>
              <wp:inline distT="0" distB="0" distL="0" distR="0" wp14:anchorId="7BDBC275" wp14:editId="38C00854">
                <wp:extent cx="5080" cy="5080"/>
                <wp:effectExtent l="10795" t="3175" r="3175" b="10795"/>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5080"/>
                          <a:chOff x="0" y="0"/>
                          <a:chExt cx="8" cy="8"/>
                        </a:xfrm>
                      </wpg:grpSpPr>
                      <wps:wsp>
                        <wps:cNvPr id="56" name="Line 57"/>
                        <wps:cNvCnPr>
                          <a:cxnSpLocks noChangeShapeType="1"/>
                        </wps:cNvCnPr>
                        <wps:spPr bwMode="auto">
                          <a:xfrm>
                            <a:off x="4" y="4"/>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49E35D" id="Group 56" o:spid="_x0000_s1026" style="width:.4pt;height:.4pt;mso-position-horizontal-relative:char;mso-position-vertical-relative:line" coordsiz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">
                <v:line id="Line 57" o:spid="_x0000_s1027" style="position:absolute;visibility:visible;mso-wrap-style:square" from="4,4" to="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" strokecolor="#575756" strokeweight=".4pt"/>
                <w10:anchorlock/>
              </v:group>
            </w:pict>
          </mc:Fallback>
        </mc:AlternateContent>
      </w:r>
      <w:r w:rsidR="00874E4C" w:rsidRPr="00C079D5">
        <w:rPr>
          <w:rFonts w:ascii="Arial" w:hAnsi="Arial" w:cs="Arial"/>
          <w:sz w:val="24"/>
          <w:szCs w:val="24"/>
        </w:rPr>
        <w:tab/>
      </w:r>
      <w:r w:rsidRPr="00C079D5">
        <w:rPr>
          <w:rFonts w:ascii="Arial" w:hAnsi="Arial" w:cs="Arial"/>
          <w:noProof/>
          <w:sz w:val="24"/>
          <w:szCs w:val="24"/>
          <w:lang w:eastAsia="nb-NO"/>
        </w:rPr>
        <mc:AlternateContent>
          <mc:Choice Requires="wpg">
            <w:drawing>
              <wp:inline distT="0" distB="0" distL="0" distR="0" wp14:anchorId="3A0C41E0" wp14:editId="03481388">
                <wp:extent cx="5080" cy="5080"/>
                <wp:effectExtent l="9525" t="3175" r="4445" b="10795"/>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5080"/>
                          <a:chOff x="0" y="0"/>
                          <a:chExt cx="8" cy="8"/>
                        </a:xfrm>
                      </wpg:grpSpPr>
                      <wps:wsp>
                        <wps:cNvPr id="54" name="Line 55"/>
                        <wps:cNvCnPr>
                          <a:cxnSpLocks noChangeShapeType="1"/>
                        </wps:cNvCnPr>
                        <wps:spPr bwMode="auto">
                          <a:xfrm>
                            <a:off x="4" y="4"/>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F427C2" id="Group 54" o:spid="_x0000_s1026" style="width:.4pt;height:.4pt;mso-position-horizontal-relative:char;mso-position-vertical-relative:line" coordsiz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">
                <v:line id="Line 55" o:spid="_x0000_s1027" style="position:absolute;visibility:visible;mso-wrap-style:square" from="4,4" to="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" strokecolor="#575756" strokeweight=".4pt"/>
                <w10:anchorlock/>
              </v:group>
            </w:pict>
          </mc:Fallback>
        </mc:AlternateContent>
      </w:r>
    </w:p>
    <w:p w14:paraId="6B48A9D6" w14:textId="77777777" w:rsidR="00B76C25" w:rsidRPr="00992FB8" w:rsidRDefault="00571530" w:rsidP="00E56E00">
      <w:pPr>
        <w:pStyle w:val="Overskrift2"/>
        <w:rPr>
          <w:sz w:val="28"/>
          <w:szCs w:val="28"/>
        </w:rPr>
      </w:pPr>
      <w:r w:rsidRPr="00992FB8">
        <w:rPr>
          <w:sz w:val="28"/>
          <w:szCs w:val="28"/>
        </w:rPr>
        <mc:AlternateContent>
          <mc:Choice Requires="wps">
            <w:drawing>
              <wp:anchor distT="0" distB="0" distL="114300" distR="114300" simplePos="0" relativeHeight="503312720" behindDoc="1" locked="0" layoutInCell="1" allowOverlap="1" wp14:anchorId="7F22041F" wp14:editId="5705108C">
                <wp:simplePos x="0" y="0"/>
                <wp:positionH relativeFrom="page">
                  <wp:posOffset>3144520</wp:posOffset>
                </wp:positionH>
                <wp:positionV relativeFrom="paragraph">
                  <wp:posOffset>13335</wp:posOffset>
                </wp:positionV>
                <wp:extent cx="0" cy="0"/>
                <wp:effectExtent l="10795" t="12065" r="8255" b="6985"/>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8AF321" id="Line 53" o:spid="_x0000_s1026" style="position:absolute;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6pt,1.05pt" to="24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" strokecolor="#575756" strokeweight=".4pt">
                <w10:wrap anchorx="page"/>
              </v:line>
            </w:pict>
          </mc:Fallback>
        </mc:AlternateContent>
      </w:r>
      <w:r w:rsidRPr="00992FB8">
        <w:rPr>
          <w:sz w:val="28"/>
          <w:szCs w:val="28"/>
        </w:rPr>
        <mc:AlternateContent>
          <mc:Choice Requires="wps">
            <w:drawing>
              <wp:anchor distT="0" distB="0" distL="114300" distR="114300" simplePos="0" relativeHeight="503312744" behindDoc="1" locked="0" layoutInCell="1" allowOverlap="1" wp14:anchorId="7858C25E" wp14:editId="0025857E">
                <wp:simplePos x="0" y="0"/>
                <wp:positionH relativeFrom="page">
                  <wp:posOffset>6051550</wp:posOffset>
                </wp:positionH>
                <wp:positionV relativeFrom="paragraph">
                  <wp:posOffset>13335</wp:posOffset>
                </wp:positionV>
                <wp:extent cx="0" cy="0"/>
                <wp:effectExtent l="12700" t="12065" r="6350" b="6985"/>
                <wp:wrapNone/>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F349DD" id="Line 52" o:spid="_x0000_s1026" style="position:absolute;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05pt" to="4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lEGQIAAD0EAAAOAAAAZHJzL2Uyb0RvYy54bWysU82O2jAQvlfqO1i+QxIaWD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" strokecolor="#575756" strokeweight=".4pt">
                <w10:wrap anchorx="page"/>
              </v:line>
            </w:pict>
          </mc:Fallback>
        </mc:AlternateContent>
      </w:r>
      <w:r w:rsidR="00874E4C" w:rsidRPr="00992FB8">
        <w:rPr>
          <w:sz w:val="28"/>
          <w:szCs w:val="28"/>
        </w:rPr>
        <w:t xml:space="preserve">Universelle løsninger og </w:t>
      </w:r>
      <w:r w:rsidR="00274C31" w:rsidRPr="00992FB8">
        <w:rPr>
          <w:sz w:val="28"/>
          <w:szCs w:val="28"/>
        </w:rPr>
        <w:t>kompenserende</w:t>
      </w:r>
      <w:r w:rsidR="00874E4C" w:rsidRPr="00992FB8">
        <w:rPr>
          <w:sz w:val="28"/>
          <w:szCs w:val="28"/>
        </w:rPr>
        <w:t xml:space="preserve"> tiltak</w:t>
      </w:r>
    </w:p>
    <w:p w14:paraId="5DA86E7A" w14:textId="77777777" w:rsidR="00D66920" w:rsidRPr="00992FB8" w:rsidRDefault="00D66920" w:rsidP="00D66920">
      <w:pPr>
        <w:rPr>
          <w:sz w:val="16"/>
          <w:szCs w:val="16"/>
          <w:lang w:eastAsia="nb-NO"/>
        </w:rPr>
      </w:pPr>
    </w:p>
    <w:p w14:paraId="21A3225A" w14:textId="77777777" w:rsidR="003858FF" w:rsidRPr="00992FB8" w:rsidRDefault="003858FF" w:rsidP="002D27D2">
      <w:pPr>
        <w:pStyle w:val="Overskrift3"/>
        <w:rPr>
          <w:sz w:val="24"/>
          <w:szCs w:val="24"/>
        </w:rPr>
      </w:pPr>
      <w:r w:rsidRPr="00992FB8">
        <w:rPr>
          <w:sz w:val="24"/>
          <w:szCs w:val="24"/>
        </w:rPr>
        <w:t>Universelle løsninger</w:t>
      </w:r>
    </w:p>
    <w:p w14:paraId="0A699CFB" w14:textId="09A6C58E" w:rsidR="00D42294" w:rsidRPr="00992FB8" w:rsidRDefault="00D42294" w:rsidP="00B76C25">
      <w:pPr>
        <w:tabs>
          <w:tab w:val="left" w:pos="1009"/>
          <w:tab w:val="left" w:pos="1010"/>
          <w:tab w:val="left" w:pos="8417"/>
        </w:tabs>
        <w:spacing w:after="22"/>
        <w:rPr>
          <w:rFonts w:ascii="Arial" w:hAnsi="Arial" w:cs="Arial"/>
        </w:rPr>
      </w:pPr>
      <w:r w:rsidRPr="00992FB8">
        <w:rPr>
          <w:rFonts w:ascii="Arial" w:hAnsi="Arial" w:cs="Arial"/>
        </w:rPr>
        <w:t xml:space="preserve">Et premiss for likestilling er at all politikkutforming og planlegging tar utgangspunkt i det </w:t>
      </w:r>
      <w:r w:rsidRPr="00992FB8">
        <w:rPr>
          <w:rFonts w:ascii="Arial" w:hAnsi="Arial" w:cs="Arial"/>
          <w:i/>
        </w:rPr>
        <w:t xml:space="preserve">reelle </w:t>
      </w:r>
      <w:r w:rsidRPr="00992FB8">
        <w:rPr>
          <w:rFonts w:ascii="Arial" w:hAnsi="Arial" w:cs="Arial"/>
        </w:rPr>
        <w:t xml:space="preserve">mangfoldet i samfunnet. Vi må ikke lenger planlegge </w:t>
      </w:r>
      <w:r w:rsidR="003B0EC1" w:rsidRPr="00992FB8">
        <w:rPr>
          <w:rFonts w:ascii="Arial" w:hAnsi="Arial" w:cs="Arial"/>
        </w:rPr>
        <w:t>med utgangspunkt i</w:t>
      </w:r>
      <w:r w:rsidRPr="00992FB8">
        <w:rPr>
          <w:rFonts w:ascii="Arial" w:hAnsi="Arial" w:cs="Arial"/>
        </w:rPr>
        <w:t xml:space="preserve"> e</w:t>
      </w:r>
      <w:r w:rsidR="00685981" w:rsidRPr="00992FB8">
        <w:rPr>
          <w:rFonts w:ascii="Arial" w:hAnsi="Arial" w:cs="Arial"/>
        </w:rPr>
        <w:t>t</w:t>
      </w:r>
      <w:r w:rsidRPr="00992FB8">
        <w:rPr>
          <w:rFonts w:ascii="Arial" w:hAnsi="Arial" w:cs="Arial"/>
        </w:rPr>
        <w:t xml:space="preserve"> «</w:t>
      </w:r>
      <w:r w:rsidR="00685981" w:rsidRPr="00992FB8">
        <w:rPr>
          <w:rFonts w:ascii="Arial" w:hAnsi="Arial" w:cs="Arial"/>
        </w:rPr>
        <w:t>gjennomsnittsmenneske</w:t>
      </w:r>
      <w:r w:rsidRPr="00992FB8">
        <w:rPr>
          <w:rFonts w:ascii="Arial" w:hAnsi="Arial" w:cs="Arial"/>
        </w:rPr>
        <w:t xml:space="preserve">», som i praksis </w:t>
      </w:r>
      <w:r w:rsidR="002364A3" w:rsidRPr="00992FB8">
        <w:rPr>
          <w:rFonts w:ascii="Arial" w:hAnsi="Arial" w:cs="Arial"/>
        </w:rPr>
        <w:t>kun</w:t>
      </w:r>
      <w:r w:rsidRPr="00992FB8">
        <w:rPr>
          <w:rFonts w:ascii="Arial" w:hAnsi="Arial" w:cs="Arial"/>
        </w:rPr>
        <w:t xml:space="preserve"> finnes i statistikken. </w:t>
      </w:r>
      <w:r w:rsidR="003858FF" w:rsidRPr="00992FB8">
        <w:rPr>
          <w:rFonts w:ascii="Arial" w:hAnsi="Arial" w:cs="Arial"/>
        </w:rPr>
        <w:t>Universelle løsninger er en forutsetning for likestilling</w:t>
      </w:r>
      <w:r w:rsidR="00D7164B" w:rsidRPr="00992FB8">
        <w:rPr>
          <w:rFonts w:ascii="Arial" w:hAnsi="Arial" w:cs="Arial"/>
        </w:rPr>
        <w:t>, og må fremmes i alle sektorer og tiltak</w:t>
      </w:r>
      <w:r w:rsidR="003858FF" w:rsidRPr="00992FB8">
        <w:rPr>
          <w:rFonts w:ascii="Arial" w:hAnsi="Arial" w:cs="Arial"/>
        </w:rPr>
        <w:t>.</w:t>
      </w:r>
      <w:r w:rsidR="00D7164B" w:rsidRPr="00992FB8">
        <w:rPr>
          <w:rFonts w:ascii="Arial" w:hAnsi="Arial" w:cs="Arial"/>
        </w:rPr>
        <w:t xml:space="preserve"> </w:t>
      </w:r>
    </w:p>
    <w:p w14:paraId="10B80B33" w14:textId="77777777" w:rsidR="00672BEC" w:rsidRPr="00992FB8" w:rsidRDefault="00672BEC" w:rsidP="00B76C25">
      <w:pPr>
        <w:tabs>
          <w:tab w:val="left" w:pos="1009"/>
          <w:tab w:val="left" w:pos="1010"/>
          <w:tab w:val="left" w:pos="8417"/>
        </w:tabs>
        <w:spacing w:after="22"/>
        <w:rPr>
          <w:rFonts w:ascii="Arial" w:hAnsi="Arial" w:cs="Arial"/>
        </w:rPr>
      </w:pPr>
    </w:p>
    <w:p w14:paraId="7F9257F9" w14:textId="5273A663" w:rsidR="00672BEC" w:rsidRPr="00DE5718" w:rsidRDefault="00672BEC" w:rsidP="00992FB8">
      <w:pPr>
        <w:tabs>
          <w:tab w:val="left" w:pos="1010"/>
          <w:tab w:val="left" w:pos="8417"/>
        </w:tabs>
        <w:rPr>
          <w:rFonts w:ascii="Arial" w:hAnsi="Arial" w:cs="Arial"/>
          <w:color w:val="000000" w:themeColor="text1"/>
          <w:w w:val="105"/>
        </w:rPr>
      </w:pPr>
      <w:r w:rsidRPr="00DE5718">
        <w:rPr>
          <w:rFonts w:ascii="Arial" w:hAnsi="Arial" w:cs="Arial"/>
          <w:color w:val="000000" w:themeColor="text1"/>
          <w:w w:val="105"/>
        </w:rPr>
        <w:t>Det må settes konkrete og ambisiøse tidsfrister i Handlingsplan for universell utforming, herunder bygg, bolig, transportmidler og infrastruktur. Vi forventer at Handlingsplan for universell utforming i</w:t>
      </w:r>
      <w:r w:rsidR="00992FB8" w:rsidRPr="00DE5718">
        <w:rPr>
          <w:rFonts w:ascii="Arial" w:hAnsi="Arial" w:cs="Arial"/>
          <w:color w:val="000000" w:themeColor="text1"/>
          <w:w w:val="105"/>
        </w:rPr>
        <w:t>vare</w:t>
      </w:r>
      <w:r w:rsidRPr="00DE5718">
        <w:rPr>
          <w:rFonts w:ascii="Arial" w:hAnsi="Arial" w:cs="Arial"/>
          <w:color w:val="000000" w:themeColor="text1"/>
          <w:w w:val="105"/>
        </w:rPr>
        <w:t xml:space="preserve">tar helheten i begrepet. Universell utforming innebærer at bygninger, omgivelser, transportmidler og produkter utformes slik at </w:t>
      </w:r>
      <w:r w:rsidR="007662C3" w:rsidRPr="00DE5718">
        <w:rPr>
          <w:rFonts w:ascii="Arial" w:hAnsi="Arial" w:cs="Arial"/>
          <w:color w:val="000000" w:themeColor="text1"/>
          <w:w w:val="105"/>
        </w:rPr>
        <w:t xml:space="preserve">virksomhetenes alminnelige funksjoner </w:t>
      </w:r>
      <w:r w:rsidRPr="00DE5718">
        <w:rPr>
          <w:rFonts w:ascii="Arial" w:hAnsi="Arial" w:cs="Arial"/>
          <w:color w:val="000000" w:themeColor="text1"/>
          <w:w w:val="105"/>
        </w:rPr>
        <w:t xml:space="preserve">kan brukes </w:t>
      </w:r>
      <w:r w:rsidR="00F33EC6" w:rsidRPr="00DE5718">
        <w:rPr>
          <w:rFonts w:ascii="Arial" w:hAnsi="Arial" w:cs="Arial"/>
          <w:color w:val="000000" w:themeColor="text1"/>
          <w:w w:val="105"/>
        </w:rPr>
        <w:t xml:space="preserve">av </w:t>
      </w:r>
      <w:r w:rsidR="007662C3" w:rsidRPr="00DE5718">
        <w:rPr>
          <w:rFonts w:ascii="Arial" w:hAnsi="Arial" w:cs="Arial"/>
          <w:color w:val="000000" w:themeColor="text1"/>
          <w:w w:val="105"/>
        </w:rPr>
        <w:t xml:space="preserve">flest mulig, uavhengig av funksjonsnedsettelse. </w:t>
      </w:r>
      <w:r w:rsidRPr="00DE5718">
        <w:rPr>
          <w:rFonts w:ascii="Arial" w:hAnsi="Arial" w:cs="Arial"/>
          <w:color w:val="000000" w:themeColor="text1"/>
          <w:w w:val="105"/>
        </w:rPr>
        <w:t xml:space="preserve"> </w:t>
      </w:r>
    </w:p>
    <w:p w14:paraId="2C45F15B" w14:textId="77777777" w:rsidR="00682412" w:rsidRPr="00DE5718" w:rsidRDefault="00682412" w:rsidP="00992FB8">
      <w:pPr>
        <w:tabs>
          <w:tab w:val="left" w:pos="1010"/>
          <w:tab w:val="left" w:pos="8417"/>
        </w:tabs>
        <w:rPr>
          <w:rFonts w:ascii="Arial" w:hAnsi="Arial" w:cs="Arial"/>
          <w:color w:val="000000" w:themeColor="text1"/>
          <w:w w:val="105"/>
        </w:rPr>
      </w:pPr>
    </w:p>
    <w:p w14:paraId="1248FA51" w14:textId="128BC244" w:rsidR="00682412" w:rsidRPr="00DE5718" w:rsidRDefault="0002662B" w:rsidP="00992FB8">
      <w:pPr>
        <w:tabs>
          <w:tab w:val="left" w:pos="1010"/>
          <w:tab w:val="left" w:pos="8417"/>
        </w:tabs>
        <w:rPr>
          <w:rFonts w:ascii="Arial" w:hAnsi="Arial" w:cs="Arial"/>
          <w:color w:val="000000" w:themeColor="text1"/>
          <w:w w:val="105"/>
        </w:rPr>
      </w:pPr>
      <w:r w:rsidRPr="0002662B">
        <w:rPr>
          <w:rFonts w:ascii="Arial" w:hAnsi="Arial" w:cs="Arial"/>
          <w:color w:val="000000" w:themeColor="text1"/>
          <w:w w:val="105"/>
        </w:rPr>
        <w:t>Veikart for universell utforming av skolebygg er en interessant modell som kan utvides til alle typer offentlige bygg.</w:t>
      </w:r>
    </w:p>
    <w:p w14:paraId="14B7A921" w14:textId="77777777" w:rsidR="00672BEC" w:rsidRPr="00DE5718" w:rsidRDefault="00672BEC" w:rsidP="00B76C25">
      <w:pPr>
        <w:tabs>
          <w:tab w:val="left" w:pos="1009"/>
          <w:tab w:val="left" w:pos="1010"/>
          <w:tab w:val="left" w:pos="8417"/>
        </w:tabs>
        <w:spacing w:after="22"/>
        <w:rPr>
          <w:rFonts w:ascii="Arial" w:hAnsi="Arial" w:cs="Arial"/>
          <w:color w:val="000000" w:themeColor="text1"/>
          <w:sz w:val="24"/>
          <w:szCs w:val="24"/>
        </w:rPr>
      </w:pPr>
    </w:p>
    <w:p w14:paraId="64E01733" w14:textId="77777777" w:rsidR="00913F30" w:rsidRPr="00992FB8" w:rsidRDefault="00327008" w:rsidP="00913F30">
      <w:pPr>
        <w:pStyle w:val="Overskrift3"/>
        <w:rPr>
          <w:sz w:val="24"/>
          <w:szCs w:val="24"/>
        </w:rPr>
      </w:pPr>
      <w:r>
        <w:rPr>
          <w:sz w:val="24"/>
          <w:szCs w:val="24"/>
        </w:rPr>
        <w:t>Ikke spesielle, men k</w:t>
      </w:r>
      <w:r w:rsidR="00913F30" w:rsidRPr="00992FB8">
        <w:rPr>
          <w:sz w:val="24"/>
          <w:szCs w:val="24"/>
        </w:rPr>
        <w:t>ompens</w:t>
      </w:r>
      <w:r w:rsidR="00274C31" w:rsidRPr="00992FB8">
        <w:rPr>
          <w:sz w:val="24"/>
          <w:szCs w:val="24"/>
        </w:rPr>
        <w:t>erende</w:t>
      </w:r>
      <w:r w:rsidR="00913F30" w:rsidRPr="00992FB8">
        <w:rPr>
          <w:sz w:val="24"/>
          <w:szCs w:val="24"/>
        </w:rPr>
        <w:t xml:space="preserve"> tiltak</w:t>
      </w:r>
    </w:p>
    <w:p w14:paraId="03E6F2EC" w14:textId="5DF58744" w:rsidR="00FF1383" w:rsidRPr="00FA1E01" w:rsidRDefault="00D66920" w:rsidP="00B76C25">
      <w:pPr>
        <w:tabs>
          <w:tab w:val="left" w:pos="1009"/>
          <w:tab w:val="left" w:pos="1010"/>
          <w:tab w:val="left" w:pos="8417"/>
        </w:tabs>
        <w:spacing w:after="22"/>
        <w:rPr>
          <w:rFonts w:ascii="Arial" w:hAnsi="Arial" w:cs="Arial"/>
        </w:rPr>
      </w:pPr>
      <w:r w:rsidRPr="00FA1E01">
        <w:rPr>
          <w:rFonts w:ascii="Arial" w:hAnsi="Arial" w:cs="Arial"/>
        </w:rPr>
        <w:t>Organisasjonene</w:t>
      </w:r>
      <w:r w:rsidR="00913F30" w:rsidRPr="00FA1E01">
        <w:rPr>
          <w:rFonts w:ascii="Arial" w:hAnsi="Arial" w:cs="Arial"/>
        </w:rPr>
        <w:t xml:space="preserve"> </w:t>
      </w:r>
      <w:r w:rsidR="00327008">
        <w:rPr>
          <w:rFonts w:ascii="Arial" w:hAnsi="Arial" w:cs="Arial"/>
        </w:rPr>
        <w:t xml:space="preserve">ønsker at </w:t>
      </w:r>
      <w:r w:rsidR="000302D0">
        <w:rPr>
          <w:rFonts w:ascii="Arial" w:hAnsi="Arial" w:cs="Arial"/>
        </w:rPr>
        <w:t xml:space="preserve">benevnelsen </w:t>
      </w:r>
      <w:r w:rsidR="00327008">
        <w:rPr>
          <w:rFonts w:ascii="Arial" w:hAnsi="Arial" w:cs="Arial"/>
        </w:rPr>
        <w:t>s</w:t>
      </w:r>
      <w:r w:rsidR="000302D0">
        <w:rPr>
          <w:rFonts w:ascii="Arial" w:hAnsi="Arial" w:cs="Arial"/>
        </w:rPr>
        <w:t>pesielle tiltak endres til kompenserende tiltak. De</w:t>
      </w:r>
      <w:r w:rsidR="00F33EC6">
        <w:rPr>
          <w:rFonts w:ascii="Arial" w:hAnsi="Arial" w:cs="Arial"/>
        </w:rPr>
        <w:t>t</w:t>
      </w:r>
      <w:r w:rsidR="000302D0">
        <w:rPr>
          <w:rFonts w:ascii="Arial" w:hAnsi="Arial" w:cs="Arial"/>
        </w:rPr>
        <w:t>t</w:t>
      </w:r>
      <w:r w:rsidR="00F33EC6">
        <w:rPr>
          <w:rFonts w:ascii="Arial" w:hAnsi="Arial" w:cs="Arial"/>
        </w:rPr>
        <w:t>e</w:t>
      </w:r>
      <w:r w:rsidR="000302D0">
        <w:rPr>
          <w:rFonts w:ascii="Arial" w:hAnsi="Arial" w:cs="Arial"/>
        </w:rPr>
        <w:t xml:space="preserve"> er</w:t>
      </w:r>
      <w:r w:rsidR="00913F30" w:rsidRPr="00FA1E01">
        <w:rPr>
          <w:rFonts w:ascii="Arial" w:hAnsi="Arial" w:cs="Arial"/>
        </w:rPr>
        <w:t xml:space="preserve"> nødvendige tiltak for personer med funksjonsnedsettelse som </w:t>
      </w:r>
      <w:r w:rsidR="000302D0">
        <w:rPr>
          <w:rFonts w:ascii="Arial" w:hAnsi="Arial" w:cs="Arial"/>
        </w:rPr>
        <w:t xml:space="preserve">gir likhet med andre, og </w:t>
      </w:r>
      <w:r w:rsidR="0034078D" w:rsidRPr="00FA1E01">
        <w:rPr>
          <w:rFonts w:ascii="Arial" w:hAnsi="Arial" w:cs="Arial"/>
        </w:rPr>
        <w:t xml:space="preserve">henviser til </w:t>
      </w:r>
      <w:r w:rsidR="004216F3" w:rsidRPr="00FA1E01">
        <w:rPr>
          <w:rFonts w:ascii="Arial" w:hAnsi="Arial" w:cs="Arial"/>
        </w:rPr>
        <w:t>tiltakene</w:t>
      </w:r>
      <w:r w:rsidR="0034078D" w:rsidRPr="00FA1E01">
        <w:rPr>
          <w:rFonts w:ascii="Arial" w:hAnsi="Arial" w:cs="Arial"/>
        </w:rPr>
        <w:t>s effekt i et</w:t>
      </w:r>
      <w:r w:rsidR="004216F3" w:rsidRPr="00FA1E01">
        <w:rPr>
          <w:rFonts w:ascii="Arial" w:hAnsi="Arial" w:cs="Arial"/>
        </w:rPr>
        <w:t xml:space="preserve"> likestillingsperspektiv</w:t>
      </w:r>
      <w:r w:rsidR="000302D0">
        <w:rPr>
          <w:rFonts w:ascii="Arial" w:hAnsi="Arial" w:cs="Arial"/>
        </w:rPr>
        <w:t xml:space="preserve">. Det </w:t>
      </w:r>
      <w:r w:rsidR="001335A6" w:rsidRPr="00FA1E01">
        <w:rPr>
          <w:rFonts w:ascii="Arial" w:hAnsi="Arial" w:cs="Arial"/>
        </w:rPr>
        <w:t xml:space="preserve">handler om rettigheter og tiltak rettet mot enkeltpersoner </w:t>
      </w:r>
      <w:r w:rsidR="00327008">
        <w:rPr>
          <w:rFonts w:ascii="Arial" w:hAnsi="Arial" w:cs="Arial"/>
        </w:rPr>
        <w:t xml:space="preserve">slik at de kan </w:t>
      </w:r>
      <w:r w:rsidR="001335A6" w:rsidRPr="00FA1E01">
        <w:rPr>
          <w:rFonts w:ascii="Arial" w:hAnsi="Arial" w:cs="Arial"/>
        </w:rPr>
        <w:t>leve selvstendig og likestilt med andre</w:t>
      </w:r>
      <w:r w:rsidR="004216F3" w:rsidRPr="00FA1E01">
        <w:rPr>
          <w:rFonts w:ascii="Arial" w:hAnsi="Arial" w:cs="Arial"/>
        </w:rPr>
        <w:t>.</w:t>
      </w:r>
      <w:r w:rsidR="00FF1383" w:rsidRPr="00FA1E01">
        <w:rPr>
          <w:rFonts w:ascii="Arial" w:hAnsi="Arial" w:cs="Arial"/>
        </w:rPr>
        <w:t xml:space="preserve"> </w:t>
      </w:r>
      <w:r w:rsidR="001A7AD6" w:rsidRPr="00FA1E01">
        <w:rPr>
          <w:rFonts w:ascii="Arial" w:hAnsi="Arial" w:cs="Arial"/>
        </w:rPr>
        <w:t>Eksempler er hjelpemidler, assistanse og kompens</w:t>
      </w:r>
      <w:r w:rsidR="000302D0">
        <w:rPr>
          <w:rFonts w:ascii="Arial" w:hAnsi="Arial" w:cs="Arial"/>
        </w:rPr>
        <w:t xml:space="preserve">asjon for </w:t>
      </w:r>
      <w:r w:rsidR="001A7AD6" w:rsidRPr="00FA1E01">
        <w:rPr>
          <w:rFonts w:ascii="Arial" w:hAnsi="Arial" w:cs="Arial"/>
        </w:rPr>
        <w:t xml:space="preserve">ekstrautgifter </w:t>
      </w:r>
      <w:r w:rsidR="000302D0">
        <w:rPr>
          <w:rFonts w:ascii="Arial" w:hAnsi="Arial" w:cs="Arial"/>
        </w:rPr>
        <w:t xml:space="preserve">knyttet til </w:t>
      </w:r>
      <w:r w:rsidR="001A7AD6" w:rsidRPr="00FA1E01">
        <w:rPr>
          <w:rFonts w:ascii="Arial" w:hAnsi="Arial" w:cs="Arial"/>
        </w:rPr>
        <w:t xml:space="preserve">funksjonsnedsettelse. </w:t>
      </w:r>
    </w:p>
    <w:p w14:paraId="4E01F0B8" w14:textId="77777777" w:rsidR="00350882" w:rsidRPr="00350882" w:rsidRDefault="00350882" w:rsidP="00350882">
      <w:pPr>
        <w:tabs>
          <w:tab w:val="left" w:pos="1009"/>
          <w:tab w:val="left" w:pos="1010"/>
          <w:tab w:val="left" w:pos="8417"/>
        </w:tabs>
        <w:spacing w:after="22"/>
        <w:rPr>
          <w:rFonts w:ascii="Arial" w:hAnsi="Arial" w:cs="Arial"/>
          <w:sz w:val="24"/>
          <w:szCs w:val="24"/>
        </w:rPr>
      </w:pPr>
    </w:p>
    <w:p w14:paraId="3B7CAA65" w14:textId="77777777" w:rsidR="000B0A9B" w:rsidRPr="00992FB8" w:rsidRDefault="00874E4C" w:rsidP="00AF4FAD">
      <w:pPr>
        <w:pStyle w:val="Overskrift3"/>
        <w:rPr>
          <w:w w:val="105"/>
          <w:sz w:val="24"/>
          <w:szCs w:val="24"/>
        </w:rPr>
      </w:pPr>
      <w:r w:rsidRPr="00992FB8">
        <w:rPr>
          <w:w w:val="105"/>
          <w:sz w:val="24"/>
          <w:szCs w:val="24"/>
        </w:rPr>
        <w:t>B</w:t>
      </w:r>
      <w:r w:rsidR="00183FB2">
        <w:rPr>
          <w:w w:val="105"/>
          <w:sz w:val="24"/>
          <w:szCs w:val="24"/>
        </w:rPr>
        <w:t>ygg og b</w:t>
      </w:r>
      <w:r w:rsidRPr="00992FB8">
        <w:rPr>
          <w:w w:val="105"/>
          <w:sz w:val="24"/>
          <w:szCs w:val="24"/>
        </w:rPr>
        <w:t>olig</w:t>
      </w:r>
      <w:r w:rsidR="00183FB2">
        <w:rPr>
          <w:w w:val="105"/>
          <w:sz w:val="24"/>
          <w:szCs w:val="24"/>
        </w:rPr>
        <w:t>er</w:t>
      </w:r>
    </w:p>
    <w:p w14:paraId="38A1BF95" w14:textId="1FD7A287" w:rsidR="006D3B77" w:rsidRDefault="003B19C2" w:rsidP="006D3B77">
      <w:pPr>
        <w:pStyle w:val="Ingenmellomrom"/>
        <w:rPr>
          <w:rFonts w:ascii="Arial" w:hAnsi="Arial" w:cs="Arial"/>
          <w:w w:val="105"/>
        </w:rPr>
      </w:pPr>
      <w:r w:rsidRPr="00FA1E01">
        <w:rPr>
          <w:rFonts w:ascii="Arial" w:hAnsi="Arial" w:cs="Arial"/>
        </w:rPr>
        <w:t>E</w:t>
      </w:r>
      <w:r w:rsidR="00183FB2">
        <w:rPr>
          <w:rFonts w:ascii="Arial" w:hAnsi="Arial" w:cs="Arial"/>
        </w:rPr>
        <w:t>t</w:t>
      </w:r>
      <w:r w:rsidRPr="00FA1E01">
        <w:rPr>
          <w:rFonts w:ascii="Arial" w:hAnsi="Arial" w:cs="Arial"/>
        </w:rPr>
        <w:t xml:space="preserve"> premiss for likestilling er at f</w:t>
      </w:r>
      <w:r w:rsidRPr="00FA1E01">
        <w:rPr>
          <w:rFonts w:ascii="Arial" w:hAnsi="Arial" w:cs="Arial"/>
          <w:w w:val="105"/>
        </w:rPr>
        <w:t>olk må få anledning til selv å velge hvor, hvordan og med hvem de vil bo (CRPD Artikkel 19).</w:t>
      </w:r>
      <w:r w:rsidRPr="00FA1E01">
        <w:rPr>
          <w:rFonts w:ascii="Arial" w:hAnsi="Arial" w:cs="Arial"/>
        </w:rPr>
        <w:t xml:space="preserve"> «Å bo som andre», er et utgangspunkt.  Regelverk som sikrer god kvalitet i byg</w:t>
      </w:r>
      <w:r w:rsidR="00316542">
        <w:rPr>
          <w:rFonts w:ascii="Arial" w:hAnsi="Arial" w:cs="Arial"/>
        </w:rPr>
        <w:t>nings</w:t>
      </w:r>
      <w:r w:rsidRPr="00FA1E01">
        <w:rPr>
          <w:rFonts w:ascii="Arial" w:hAnsi="Arial" w:cs="Arial"/>
        </w:rPr>
        <w:t xml:space="preserve">massen, vil i mange tilfeller gjøre </w:t>
      </w:r>
      <w:r w:rsidR="00316542">
        <w:rPr>
          <w:rFonts w:ascii="Arial" w:hAnsi="Arial" w:cs="Arial"/>
        </w:rPr>
        <w:t xml:space="preserve">kompenserende </w:t>
      </w:r>
      <w:r w:rsidRPr="00FA1E01">
        <w:rPr>
          <w:rFonts w:ascii="Arial" w:hAnsi="Arial" w:cs="Arial"/>
        </w:rPr>
        <w:t xml:space="preserve">tiltak overflødige. </w:t>
      </w:r>
      <w:r w:rsidR="005E5E62" w:rsidRPr="00FA1E01">
        <w:rPr>
          <w:rFonts w:ascii="Arial" w:hAnsi="Arial" w:cs="Arial"/>
        </w:rPr>
        <w:t>Vi ser en negativ utvikling</w:t>
      </w:r>
      <w:r w:rsidRPr="00FA1E01">
        <w:rPr>
          <w:rFonts w:ascii="Arial" w:hAnsi="Arial" w:cs="Arial"/>
        </w:rPr>
        <w:t xml:space="preserve"> fra universelle løsninger</w:t>
      </w:r>
      <w:r w:rsidR="005E5E62" w:rsidRPr="00FA1E01">
        <w:rPr>
          <w:rFonts w:ascii="Arial" w:hAnsi="Arial" w:cs="Arial"/>
        </w:rPr>
        <w:t xml:space="preserve"> </w:t>
      </w:r>
      <w:r w:rsidR="00D70A53" w:rsidRPr="00FA1E01">
        <w:rPr>
          <w:rFonts w:ascii="Arial" w:hAnsi="Arial" w:cs="Arial"/>
        </w:rPr>
        <w:t>for eksempel når det gjelder Husbankens grunnlån</w:t>
      </w:r>
      <w:r w:rsidR="00CB55D7" w:rsidRPr="00FA1E01">
        <w:rPr>
          <w:rFonts w:ascii="Arial" w:hAnsi="Arial" w:cs="Arial"/>
        </w:rPr>
        <w:t xml:space="preserve"> og TEK 17</w:t>
      </w:r>
      <w:r w:rsidR="00004ECD" w:rsidRPr="00FA1E01">
        <w:rPr>
          <w:rFonts w:ascii="Arial" w:hAnsi="Arial" w:cs="Arial"/>
        </w:rPr>
        <w:t xml:space="preserve">. </w:t>
      </w:r>
      <w:r w:rsidR="0025430F" w:rsidRPr="00FA1E01">
        <w:rPr>
          <w:rFonts w:ascii="Arial" w:hAnsi="Arial" w:cs="Arial"/>
        </w:rPr>
        <w:t>Det pågår et r</w:t>
      </w:r>
      <w:r w:rsidRPr="00FA1E01">
        <w:rPr>
          <w:rFonts w:ascii="Arial" w:hAnsi="Arial" w:cs="Arial"/>
        </w:rPr>
        <w:t>einstitusjonalisering av mennesker med utviklingshem</w:t>
      </w:r>
      <w:r w:rsidR="00316542">
        <w:rPr>
          <w:rFonts w:ascii="Arial" w:hAnsi="Arial" w:cs="Arial"/>
        </w:rPr>
        <w:t>n</w:t>
      </w:r>
      <w:r w:rsidRPr="00FA1E01">
        <w:rPr>
          <w:rFonts w:ascii="Arial" w:hAnsi="Arial" w:cs="Arial"/>
        </w:rPr>
        <w:t>ing</w:t>
      </w:r>
      <w:r w:rsidR="0025430F" w:rsidRPr="00FA1E01">
        <w:rPr>
          <w:rFonts w:ascii="Arial" w:hAnsi="Arial" w:cs="Arial"/>
        </w:rPr>
        <w:t xml:space="preserve">. Det må sørges for at Husbankens </w:t>
      </w:r>
      <w:r w:rsidR="006D02E1" w:rsidRPr="00FA1E01">
        <w:rPr>
          <w:rFonts w:ascii="Arial" w:hAnsi="Arial" w:cs="Arial"/>
          <w:w w:val="105"/>
        </w:rPr>
        <w:t>tilskudds- og støtteordninger</w:t>
      </w:r>
      <w:r w:rsidR="0025430F" w:rsidRPr="00FA1E01">
        <w:rPr>
          <w:rFonts w:ascii="Arial" w:hAnsi="Arial" w:cs="Arial"/>
          <w:w w:val="105"/>
        </w:rPr>
        <w:t xml:space="preserve"> støtter opp om selvbestemmelse og selvstendighet for dem som trenger bistand til å skaffe bolig</w:t>
      </w:r>
      <w:r w:rsidR="00415E54" w:rsidRPr="00FA1E01">
        <w:rPr>
          <w:rFonts w:ascii="Arial" w:hAnsi="Arial" w:cs="Arial"/>
          <w:w w:val="105"/>
        </w:rPr>
        <w:t>.</w:t>
      </w:r>
      <w:r w:rsidR="0025430F" w:rsidRPr="00FA1E01">
        <w:rPr>
          <w:rFonts w:ascii="Arial" w:hAnsi="Arial" w:cs="Arial"/>
          <w:w w:val="105"/>
        </w:rPr>
        <w:t xml:space="preserve"> K</w:t>
      </w:r>
      <w:r w:rsidR="006D02E1" w:rsidRPr="00FA1E01">
        <w:rPr>
          <w:rFonts w:ascii="Arial" w:hAnsi="Arial" w:cs="Arial"/>
          <w:w w:val="105"/>
        </w:rPr>
        <w:t>ommunen</w:t>
      </w:r>
      <w:r w:rsidR="0025430F" w:rsidRPr="00FA1E01">
        <w:rPr>
          <w:rFonts w:ascii="Arial" w:hAnsi="Arial" w:cs="Arial"/>
          <w:w w:val="105"/>
        </w:rPr>
        <w:t xml:space="preserve"> må ikke </w:t>
      </w:r>
      <w:r w:rsidR="00004ECD" w:rsidRPr="00FA1E01">
        <w:rPr>
          <w:rFonts w:ascii="Arial" w:hAnsi="Arial" w:cs="Arial"/>
          <w:w w:val="105"/>
        </w:rPr>
        <w:t xml:space="preserve">i praksis </w:t>
      </w:r>
      <w:r w:rsidR="0025430F" w:rsidRPr="00FA1E01">
        <w:rPr>
          <w:rFonts w:ascii="Arial" w:hAnsi="Arial" w:cs="Arial"/>
          <w:w w:val="105"/>
        </w:rPr>
        <w:t xml:space="preserve">få </w:t>
      </w:r>
      <w:r w:rsidR="00202247" w:rsidRPr="00FA1E01">
        <w:rPr>
          <w:rFonts w:ascii="Arial" w:hAnsi="Arial" w:cs="Arial"/>
          <w:w w:val="105"/>
        </w:rPr>
        <w:t>bestemme hvor</w:t>
      </w:r>
      <w:r w:rsidR="006D02E1" w:rsidRPr="00FA1E01">
        <w:rPr>
          <w:rFonts w:ascii="Arial" w:hAnsi="Arial" w:cs="Arial"/>
          <w:w w:val="105"/>
        </w:rPr>
        <w:t xml:space="preserve">, hvordan og hvem </w:t>
      </w:r>
      <w:r w:rsidR="0025430F" w:rsidRPr="00FA1E01">
        <w:rPr>
          <w:rFonts w:ascii="Arial" w:hAnsi="Arial" w:cs="Arial"/>
          <w:w w:val="105"/>
        </w:rPr>
        <w:t>man</w:t>
      </w:r>
      <w:r w:rsidR="006D02E1" w:rsidRPr="00FA1E01">
        <w:rPr>
          <w:rFonts w:ascii="Arial" w:hAnsi="Arial" w:cs="Arial"/>
          <w:w w:val="105"/>
        </w:rPr>
        <w:t xml:space="preserve"> skal bo</w:t>
      </w:r>
      <w:r w:rsidR="0025430F" w:rsidRPr="00FA1E01">
        <w:rPr>
          <w:rFonts w:ascii="Arial" w:hAnsi="Arial" w:cs="Arial"/>
          <w:w w:val="105"/>
        </w:rPr>
        <w:t xml:space="preserve"> med</w:t>
      </w:r>
      <w:r w:rsidR="00183FB2">
        <w:rPr>
          <w:rFonts w:ascii="Arial" w:hAnsi="Arial" w:cs="Arial"/>
          <w:w w:val="105"/>
        </w:rPr>
        <w:t xml:space="preserve">. </w:t>
      </w:r>
    </w:p>
    <w:p w14:paraId="2E82D8B4" w14:textId="77777777" w:rsidR="0094572F" w:rsidRPr="006D3B77" w:rsidRDefault="0094572F" w:rsidP="006D3B77">
      <w:pPr>
        <w:pStyle w:val="Ingenmellomrom"/>
        <w:rPr>
          <w:sz w:val="16"/>
          <w:szCs w:val="16"/>
        </w:rPr>
      </w:pPr>
    </w:p>
    <w:p w14:paraId="303F7745" w14:textId="77777777" w:rsidR="006D02E1" w:rsidRDefault="00A90FF9" w:rsidP="00A90FF9">
      <w:pPr>
        <w:pStyle w:val="Overskrift4"/>
        <w:rPr>
          <w:sz w:val="24"/>
          <w:szCs w:val="24"/>
        </w:rPr>
      </w:pPr>
      <w:r w:rsidRPr="00992FB8">
        <w:rPr>
          <w:sz w:val="24"/>
          <w:szCs w:val="24"/>
        </w:rPr>
        <w:t>H</w:t>
      </w:r>
      <w:r w:rsidR="008243D0" w:rsidRPr="00992FB8">
        <w:rPr>
          <w:sz w:val="24"/>
          <w:szCs w:val="24"/>
        </w:rPr>
        <w:t>andlingsplan</w:t>
      </w:r>
      <w:r w:rsidRPr="00992FB8">
        <w:rPr>
          <w:sz w:val="24"/>
          <w:szCs w:val="24"/>
        </w:rPr>
        <w:t>punkter</w:t>
      </w:r>
      <w:r w:rsidR="008243D0" w:rsidRPr="00992FB8">
        <w:rPr>
          <w:sz w:val="24"/>
          <w:szCs w:val="24"/>
        </w:rPr>
        <w:t>:</w:t>
      </w:r>
    </w:p>
    <w:p w14:paraId="0DCF5821" w14:textId="77777777" w:rsidR="006D3B77" w:rsidRPr="006D3B77" w:rsidRDefault="006D3B77" w:rsidP="00E56E00">
      <w:pPr>
        <w:pStyle w:val="Listeavsnitt"/>
        <w:numPr>
          <w:ilvl w:val="0"/>
          <w:numId w:val="1"/>
        </w:numPr>
        <w:rPr>
          <w:rFonts w:ascii="Arial" w:hAnsi="Arial" w:cs="Arial"/>
        </w:rPr>
      </w:pPr>
      <w:r w:rsidRPr="006D3B77">
        <w:rPr>
          <w:rFonts w:ascii="Arial" w:hAnsi="Arial" w:cs="Arial"/>
        </w:rPr>
        <w:t xml:space="preserve">Det må settes konkrete og ambisiøse tidsfrister </w:t>
      </w:r>
      <w:r w:rsidR="00183FB2">
        <w:rPr>
          <w:rFonts w:ascii="Arial" w:hAnsi="Arial" w:cs="Arial"/>
        </w:rPr>
        <w:t xml:space="preserve">for bygg </w:t>
      </w:r>
      <w:r w:rsidRPr="006D3B77">
        <w:rPr>
          <w:rFonts w:ascii="Arial" w:hAnsi="Arial" w:cs="Arial"/>
        </w:rPr>
        <w:t>i Handlingsplan for universell utforming.</w:t>
      </w:r>
    </w:p>
    <w:p w14:paraId="66749718" w14:textId="77777777" w:rsidR="00EE51A0" w:rsidRPr="00FA1E01" w:rsidRDefault="00183FB2" w:rsidP="00E56E00">
      <w:pPr>
        <w:pStyle w:val="Listeavsnitt"/>
        <w:numPr>
          <w:ilvl w:val="0"/>
          <w:numId w:val="1"/>
        </w:numPr>
        <w:rPr>
          <w:rFonts w:ascii="Arial" w:hAnsi="Arial" w:cs="Arial"/>
          <w:w w:val="105"/>
        </w:rPr>
      </w:pPr>
      <w:r>
        <w:rPr>
          <w:rFonts w:ascii="Arial" w:hAnsi="Arial" w:cs="Arial"/>
        </w:rPr>
        <w:t>Regelverk for b</w:t>
      </w:r>
      <w:r w:rsidR="00EE51A0" w:rsidRPr="00FA1E01">
        <w:rPr>
          <w:rFonts w:ascii="Arial" w:hAnsi="Arial" w:cs="Arial"/>
        </w:rPr>
        <w:t>oligbygg</w:t>
      </w:r>
      <w:r w:rsidR="008243D0" w:rsidRPr="00FA1E01">
        <w:rPr>
          <w:rFonts w:ascii="Arial" w:hAnsi="Arial" w:cs="Arial"/>
        </w:rPr>
        <w:t xml:space="preserve"> </w:t>
      </w:r>
      <w:r>
        <w:rPr>
          <w:rFonts w:ascii="Arial" w:hAnsi="Arial" w:cs="Arial"/>
        </w:rPr>
        <w:t xml:space="preserve">må sikre </w:t>
      </w:r>
      <w:r w:rsidR="008243D0" w:rsidRPr="00FA1E01">
        <w:rPr>
          <w:rFonts w:ascii="Arial" w:hAnsi="Arial" w:cs="Arial"/>
        </w:rPr>
        <w:t>universelle løsninger</w:t>
      </w:r>
      <w:r w:rsidR="001837C0" w:rsidRPr="00FA1E01">
        <w:rPr>
          <w:rFonts w:ascii="Arial" w:hAnsi="Arial" w:cs="Arial"/>
        </w:rPr>
        <w:t xml:space="preserve">. </w:t>
      </w:r>
    </w:p>
    <w:p w14:paraId="21D55AE6" w14:textId="77777777" w:rsidR="008243D0" w:rsidRPr="00FA1E01" w:rsidRDefault="008243D0" w:rsidP="00E56E00">
      <w:pPr>
        <w:pStyle w:val="Listeavsnitt"/>
        <w:numPr>
          <w:ilvl w:val="0"/>
          <w:numId w:val="1"/>
        </w:numPr>
        <w:tabs>
          <w:tab w:val="left" w:pos="1010"/>
          <w:tab w:val="left" w:pos="8417"/>
        </w:tabs>
        <w:spacing w:line="240" w:lineRule="auto"/>
        <w:rPr>
          <w:rFonts w:ascii="Arial" w:hAnsi="Arial" w:cs="Arial"/>
          <w:w w:val="105"/>
        </w:rPr>
      </w:pPr>
      <w:r w:rsidRPr="00FA1E01">
        <w:rPr>
          <w:rFonts w:ascii="Arial" w:hAnsi="Arial" w:cs="Arial"/>
          <w:w w:val="105"/>
        </w:rPr>
        <w:t>Gjeninnføre regelverket for boligpolitikken fra ansvarsreformperioden</w:t>
      </w:r>
      <w:r w:rsidR="00415E54" w:rsidRPr="00FA1E01">
        <w:rPr>
          <w:rFonts w:ascii="Arial" w:hAnsi="Arial" w:cs="Arial"/>
          <w:w w:val="105"/>
        </w:rPr>
        <w:t>, ref.</w:t>
      </w:r>
      <w:r w:rsidR="00D41690" w:rsidRPr="00FA1E01">
        <w:rPr>
          <w:rFonts w:ascii="Arial" w:hAnsi="Arial" w:cs="Arial"/>
          <w:w w:val="105"/>
        </w:rPr>
        <w:t xml:space="preserve"> HB-1212 og </w:t>
      </w:r>
      <w:r w:rsidR="0025430F" w:rsidRPr="00FA1E01">
        <w:rPr>
          <w:rFonts w:ascii="Arial" w:hAnsi="Arial" w:cs="Arial"/>
          <w:w w:val="105"/>
        </w:rPr>
        <w:t>HB-</w:t>
      </w:r>
      <w:r w:rsidR="00D41690" w:rsidRPr="00FA1E01">
        <w:rPr>
          <w:rFonts w:ascii="Arial" w:hAnsi="Arial" w:cs="Arial"/>
          <w:w w:val="105"/>
        </w:rPr>
        <w:t>1255</w:t>
      </w:r>
      <w:r w:rsidRPr="00FA1E01">
        <w:rPr>
          <w:rFonts w:ascii="Arial" w:hAnsi="Arial" w:cs="Arial"/>
          <w:w w:val="105"/>
        </w:rPr>
        <w:t xml:space="preserve">. </w:t>
      </w:r>
    </w:p>
    <w:p w14:paraId="110CE19B" w14:textId="77777777" w:rsidR="00F86785" w:rsidRPr="00FA1E01" w:rsidRDefault="00F86785" w:rsidP="00E56E00">
      <w:pPr>
        <w:pStyle w:val="Listeavsnitt"/>
        <w:numPr>
          <w:ilvl w:val="0"/>
          <w:numId w:val="1"/>
        </w:numPr>
        <w:rPr>
          <w:rFonts w:ascii="Arial" w:hAnsi="Arial" w:cs="Arial"/>
          <w:w w:val="105"/>
        </w:rPr>
      </w:pPr>
      <w:r w:rsidRPr="00FA1E01">
        <w:rPr>
          <w:rFonts w:ascii="Arial" w:hAnsi="Arial" w:cs="Arial"/>
          <w:w w:val="105"/>
        </w:rPr>
        <w:t xml:space="preserve">Tillate tidsbegrensede husleiekontrakter </w:t>
      </w:r>
      <w:r w:rsidR="00415E54" w:rsidRPr="00FA1E01">
        <w:rPr>
          <w:rFonts w:ascii="Arial" w:hAnsi="Arial" w:cs="Arial"/>
          <w:w w:val="105"/>
        </w:rPr>
        <w:t>i</w:t>
      </w:r>
      <w:r w:rsidRPr="00FA1E01">
        <w:rPr>
          <w:rFonts w:ascii="Arial" w:hAnsi="Arial" w:cs="Arial"/>
          <w:w w:val="105"/>
        </w:rPr>
        <w:t xml:space="preserve"> kommunale utleieboliger kun der behovet for kommunal bolig er midlertidig.</w:t>
      </w:r>
    </w:p>
    <w:p w14:paraId="3637A5B1" w14:textId="77777777" w:rsidR="008243D0" w:rsidRPr="00FA1E01" w:rsidRDefault="008243D0" w:rsidP="00E56E00">
      <w:pPr>
        <w:pStyle w:val="Listeavsnitt"/>
        <w:numPr>
          <w:ilvl w:val="0"/>
          <w:numId w:val="1"/>
        </w:numPr>
        <w:tabs>
          <w:tab w:val="left" w:pos="1010"/>
          <w:tab w:val="left" w:pos="8417"/>
        </w:tabs>
        <w:spacing w:line="240" w:lineRule="auto"/>
        <w:rPr>
          <w:rFonts w:ascii="Arial" w:hAnsi="Arial" w:cs="Arial"/>
          <w:w w:val="105"/>
        </w:rPr>
      </w:pPr>
      <w:r w:rsidRPr="00FA1E01">
        <w:rPr>
          <w:rFonts w:ascii="Arial" w:hAnsi="Arial" w:cs="Arial"/>
          <w:w w:val="105"/>
        </w:rPr>
        <w:t>Sikre regelverk</w:t>
      </w:r>
      <w:r w:rsidR="00F86785" w:rsidRPr="00FA1E01">
        <w:rPr>
          <w:rFonts w:ascii="Arial" w:hAnsi="Arial" w:cs="Arial"/>
          <w:w w:val="105"/>
        </w:rPr>
        <w:t>et</w:t>
      </w:r>
      <w:r w:rsidRPr="00FA1E01">
        <w:rPr>
          <w:rFonts w:ascii="Arial" w:hAnsi="Arial" w:cs="Arial"/>
          <w:w w:val="105"/>
        </w:rPr>
        <w:t xml:space="preserve"> for å forhindre tvangsflytting</w:t>
      </w:r>
      <w:r w:rsidR="0025430F" w:rsidRPr="00FA1E01">
        <w:rPr>
          <w:rFonts w:ascii="Arial" w:hAnsi="Arial" w:cs="Arial"/>
          <w:w w:val="105"/>
        </w:rPr>
        <w:t>.</w:t>
      </w:r>
    </w:p>
    <w:p w14:paraId="0FDC3B7D" w14:textId="77777777" w:rsidR="008243D0" w:rsidRPr="00DE5718" w:rsidRDefault="008243D0" w:rsidP="00E56E00">
      <w:pPr>
        <w:pStyle w:val="Listeavsnitt"/>
        <w:numPr>
          <w:ilvl w:val="0"/>
          <w:numId w:val="1"/>
        </w:numPr>
        <w:tabs>
          <w:tab w:val="left" w:pos="1010"/>
          <w:tab w:val="left" w:pos="8417"/>
        </w:tabs>
        <w:spacing w:line="240" w:lineRule="auto"/>
        <w:rPr>
          <w:rFonts w:ascii="Arial" w:hAnsi="Arial" w:cs="Arial"/>
          <w:color w:val="000000" w:themeColor="text1"/>
          <w:w w:val="105"/>
        </w:rPr>
      </w:pPr>
      <w:r w:rsidRPr="00DE5718">
        <w:rPr>
          <w:rFonts w:ascii="Arial" w:hAnsi="Arial" w:cs="Arial"/>
          <w:color w:val="000000" w:themeColor="text1"/>
          <w:w w:val="105"/>
        </w:rPr>
        <w:t>Innføre vilkår for husleienivå i kommunale utleieboliger for å unngå å skape flere fattige/sosialhjelpsmottakere</w:t>
      </w:r>
      <w:r w:rsidR="00497793" w:rsidRPr="00DE5718">
        <w:rPr>
          <w:rFonts w:ascii="Arial" w:hAnsi="Arial" w:cs="Arial"/>
          <w:color w:val="000000" w:themeColor="text1"/>
          <w:w w:val="105"/>
        </w:rPr>
        <w:t xml:space="preserve">, og sørge for at kommunene ikke øker husleien fordi beboerne </w:t>
      </w:r>
      <w:r w:rsidR="00415E54" w:rsidRPr="00DE5718">
        <w:rPr>
          <w:rFonts w:ascii="Arial" w:hAnsi="Arial" w:cs="Arial"/>
          <w:color w:val="000000" w:themeColor="text1"/>
          <w:w w:val="105"/>
        </w:rPr>
        <w:t xml:space="preserve">da </w:t>
      </w:r>
      <w:r w:rsidR="00497793" w:rsidRPr="00DE5718">
        <w:rPr>
          <w:rFonts w:ascii="Arial" w:hAnsi="Arial" w:cs="Arial"/>
          <w:color w:val="000000" w:themeColor="text1"/>
          <w:w w:val="105"/>
        </w:rPr>
        <w:t>kan søke statlig bostøtte for boutgiftene</w:t>
      </w:r>
      <w:r w:rsidRPr="00DE5718">
        <w:rPr>
          <w:rFonts w:ascii="Arial" w:hAnsi="Arial" w:cs="Arial"/>
          <w:color w:val="000000" w:themeColor="text1"/>
          <w:w w:val="105"/>
        </w:rPr>
        <w:t xml:space="preserve">. </w:t>
      </w:r>
    </w:p>
    <w:p w14:paraId="0EE2E921" w14:textId="77777777" w:rsidR="00497793" w:rsidRPr="00DE5718" w:rsidRDefault="00497793" w:rsidP="00E56E00">
      <w:pPr>
        <w:pStyle w:val="Listeavsnitt"/>
        <w:numPr>
          <w:ilvl w:val="0"/>
          <w:numId w:val="1"/>
        </w:numPr>
        <w:tabs>
          <w:tab w:val="left" w:pos="1010"/>
          <w:tab w:val="left" w:pos="8417"/>
        </w:tabs>
        <w:spacing w:line="240" w:lineRule="auto"/>
        <w:rPr>
          <w:rFonts w:ascii="Arial" w:hAnsi="Arial" w:cs="Arial"/>
          <w:color w:val="000000" w:themeColor="text1"/>
          <w:w w:val="105"/>
        </w:rPr>
      </w:pPr>
      <w:r w:rsidRPr="00DE5718">
        <w:rPr>
          <w:rFonts w:ascii="Arial" w:hAnsi="Arial" w:cs="Arial"/>
          <w:color w:val="000000" w:themeColor="text1"/>
          <w:w w:val="105"/>
        </w:rPr>
        <w:t>Flere må få eie egen bolig, og det må sikres at flere kan få Startlån i kombinasjon med bostøtte for å kunne betjene boutgifter ved e</w:t>
      </w:r>
      <w:r w:rsidR="00415E54" w:rsidRPr="00DE5718">
        <w:rPr>
          <w:rFonts w:ascii="Arial" w:hAnsi="Arial" w:cs="Arial"/>
          <w:color w:val="000000" w:themeColor="text1"/>
          <w:w w:val="105"/>
        </w:rPr>
        <w:t>gen</w:t>
      </w:r>
      <w:r w:rsidRPr="00DE5718">
        <w:rPr>
          <w:rFonts w:ascii="Arial" w:hAnsi="Arial" w:cs="Arial"/>
          <w:color w:val="000000" w:themeColor="text1"/>
          <w:w w:val="105"/>
        </w:rPr>
        <w:t xml:space="preserve"> eid bolig. </w:t>
      </w:r>
    </w:p>
    <w:p w14:paraId="32164BBD" w14:textId="5ACB075C" w:rsidR="009A6A87" w:rsidRPr="00DE5718" w:rsidRDefault="0025430F" w:rsidP="00E56E00">
      <w:pPr>
        <w:pStyle w:val="Listeavsnitt"/>
        <w:numPr>
          <w:ilvl w:val="0"/>
          <w:numId w:val="1"/>
        </w:numPr>
        <w:tabs>
          <w:tab w:val="left" w:pos="1010"/>
          <w:tab w:val="left" w:pos="8417"/>
        </w:tabs>
        <w:rPr>
          <w:rFonts w:ascii="Arial" w:hAnsi="Arial" w:cs="Arial"/>
          <w:color w:val="000000" w:themeColor="text1"/>
          <w:w w:val="105"/>
        </w:rPr>
      </w:pPr>
      <w:r w:rsidRPr="00DE5718">
        <w:rPr>
          <w:rFonts w:ascii="Arial" w:hAnsi="Arial" w:cs="Arial"/>
          <w:color w:val="000000" w:themeColor="text1"/>
          <w:w w:val="105"/>
        </w:rPr>
        <w:t>Styrke bostøtten</w:t>
      </w:r>
      <w:r w:rsidR="00183FB2" w:rsidRPr="00DE5718">
        <w:rPr>
          <w:rFonts w:ascii="Arial" w:hAnsi="Arial" w:cs="Arial"/>
          <w:color w:val="000000" w:themeColor="text1"/>
          <w:w w:val="105"/>
        </w:rPr>
        <w:t xml:space="preserve"> som boligpol</w:t>
      </w:r>
      <w:r w:rsidR="00DE5718">
        <w:rPr>
          <w:rFonts w:ascii="Arial" w:hAnsi="Arial" w:cs="Arial"/>
          <w:color w:val="000000" w:themeColor="text1"/>
          <w:w w:val="105"/>
        </w:rPr>
        <w:t xml:space="preserve">itisk </w:t>
      </w:r>
      <w:r w:rsidR="00183FB2" w:rsidRPr="00DE5718">
        <w:rPr>
          <w:rFonts w:ascii="Arial" w:hAnsi="Arial" w:cs="Arial"/>
          <w:color w:val="000000" w:themeColor="text1"/>
          <w:w w:val="105"/>
        </w:rPr>
        <w:t>virkemiddel</w:t>
      </w:r>
      <w:r w:rsidRPr="00DE5718">
        <w:rPr>
          <w:rFonts w:ascii="Arial" w:hAnsi="Arial" w:cs="Arial"/>
          <w:color w:val="000000" w:themeColor="text1"/>
          <w:w w:val="105"/>
        </w:rPr>
        <w:t xml:space="preserve">. </w:t>
      </w:r>
    </w:p>
    <w:p w14:paraId="1C6466B5" w14:textId="77777777" w:rsidR="0025430F" w:rsidRPr="00DE5718" w:rsidRDefault="0025430F" w:rsidP="00E56E00">
      <w:pPr>
        <w:pStyle w:val="Listeavsnitt"/>
        <w:numPr>
          <w:ilvl w:val="0"/>
          <w:numId w:val="1"/>
        </w:numPr>
        <w:tabs>
          <w:tab w:val="left" w:pos="1010"/>
          <w:tab w:val="left" w:pos="8417"/>
        </w:tabs>
        <w:rPr>
          <w:rFonts w:ascii="Arial" w:hAnsi="Arial" w:cs="Arial"/>
          <w:color w:val="000000" w:themeColor="text1"/>
          <w:w w:val="105"/>
        </w:rPr>
      </w:pPr>
      <w:r w:rsidRPr="00DE5718">
        <w:rPr>
          <w:rFonts w:ascii="Arial" w:hAnsi="Arial" w:cs="Arial"/>
          <w:color w:val="000000" w:themeColor="text1"/>
          <w:w w:val="105"/>
        </w:rPr>
        <w:t xml:space="preserve">Unge uføres minsteytelse fra folketrygden må samordnes med bostøttens </w:t>
      </w:r>
      <w:r w:rsidRPr="00DE5718">
        <w:rPr>
          <w:rFonts w:ascii="Arial" w:hAnsi="Arial" w:cs="Arial"/>
          <w:color w:val="000000" w:themeColor="text1"/>
          <w:w w:val="105"/>
        </w:rPr>
        <w:lastRenderedPageBreak/>
        <w:t xml:space="preserve">inntektsgrenser for unge uføre, og det må sikres en bostøtteordning med inntektsgrenser slik at uføre som kun lever på minsteytelser, kommer inn under bostøttens inntektsgrenser. </w:t>
      </w:r>
    </w:p>
    <w:p w14:paraId="52C4E773" w14:textId="77777777" w:rsidR="008E7254" w:rsidRPr="00183FB2" w:rsidRDefault="00CB55D7" w:rsidP="00E56E00">
      <w:pPr>
        <w:pStyle w:val="Listeavsnitt"/>
        <w:numPr>
          <w:ilvl w:val="0"/>
          <w:numId w:val="1"/>
        </w:numPr>
        <w:tabs>
          <w:tab w:val="left" w:pos="1010"/>
          <w:tab w:val="left" w:pos="8417"/>
        </w:tabs>
        <w:rPr>
          <w:rFonts w:ascii="Arial" w:hAnsi="Arial" w:cs="Arial"/>
          <w:w w:val="105"/>
        </w:rPr>
      </w:pPr>
      <w:r w:rsidRPr="00FA1E01">
        <w:rPr>
          <w:rFonts w:ascii="Arial" w:hAnsi="Arial" w:cs="Arial"/>
        </w:rPr>
        <w:t>Styrke tilskuddsordninger til oppgradering av dagens boligmasse</w:t>
      </w:r>
      <w:r w:rsidR="00183FB2">
        <w:rPr>
          <w:rFonts w:ascii="Arial" w:hAnsi="Arial" w:cs="Arial"/>
        </w:rPr>
        <w:t xml:space="preserve">, og gi </w:t>
      </w:r>
      <w:r w:rsidR="00183FB2" w:rsidRPr="00FA1E01">
        <w:rPr>
          <w:rFonts w:ascii="Arial" w:hAnsi="Arial" w:cs="Arial"/>
          <w:w w:val="105"/>
        </w:rPr>
        <w:t>Husbanken det operative ansvaret for tilskudd til etablering og tilpasning av bolig og dette skal være tilgjengelig i alle kommuner.</w:t>
      </w:r>
    </w:p>
    <w:p w14:paraId="66EFFB5F" w14:textId="77777777" w:rsidR="00D41690" w:rsidRPr="00397746" w:rsidRDefault="00183FB2" w:rsidP="00E56E00">
      <w:pPr>
        <w:pStyle w:val="Listeavsnitt"/>
        <w:numPr>
          <w:ilvl w:val="0"/>
          <w:numId w:val="1"/>
        </w:numPr>
        <w:tabs>
          <w:tab w:val="left" w:pos="1010"/>
          <w:tab w:val="left" w:pos="8417"/>
        </w:tabs>
        <w:rPr>
          <w:rFonts w:ascii="Arial" w:hAnsi="Arial" w:cs="Arial"/>
          <w:color w:val="000000" w:themeColor="text1"/>
          <w:w w:val="105"/>
        </w:rPr>
      </w:pPr>
      <w:r w:rsidRPr="00397746">
        <w:rPr>
          <w:rFonts w:ascii="Arial" w:hAnsi="Arial" w:cs="Arial"/>
          <w:color w:val="000000" w:themeColor="text1"/>
          <w:w w:val="105"/>
        </w:rPr>
        <w:t>K</w:t>
      </w:r>
      <w:r w:rsidR="00D41690" w:rsidRPr="00397746">
        <w:rPr>
          <w:rFonts w:ascii="Arial" w:hAnsi="Arial" w:cs="Arial"/>
          <w:color w:val="000000" w:themeColor="text1"/>
          <w:w w:val="105"/>
        </w:rPr>
        <w:t>rav om universell utforming</w:t>
      </w:r>
      <w:r w:rsidR="009A6A87" w:rsidRPr="00397746">
        <w:rPr>
          <w:rFonts w:ascii="Arial" w:hAnsi="Arial" w:cs="Arial"/>
          <w:color w:val="000000" w:themeColor="text1"/>
          <w:w w:val="105"/>
        </w:rPr>
        <w:t xml:space="preserve"> og </w:t>
      </w:r>
      <w:r w:rsidR="00D41690" w:rsidRPr="00397746">
        <w:rPr>
          <w:rFonts w:ascii="Arial" w:hAnsi="Arial" w:cs="Arial"/>
          <w:color w:val="000000" w:themeColor="text1"/>
          <w:w w:val="105"/>
        </w:rPr>
        <w:t>tilgjengelighet til publikumsbygg</w:t>
      </w:r>
      <w:r w:rsidRPr="00397746">
        <w:rPr>
          <w:rFonts w:ascii="Arial" w:hAnsi="Arial" w:cs="Arial"/>
          <w:color w:val="000000" w:themeColor="text1"/>
          <w:w w:val="105"/>
        </w:rPr>
        <w:t xml:space="preserve"> må etterleves</w:t>
      </w:r>
      <w:r w:rsidR="00D41690" w:rsidRPr="00397746">
        <w:rPr>
          <w:rFonts w:ascii="Arial" w:hAnsi="Arial" w:cs="Arial"/>
          <w:color w:val="000000" w:themeColor="text1"/>
          <w:w w:val="105"/>
        </w:rPr>
        <w:t xml:space="preserve"> i alt kommunalt planarbeid, anbudsutsetting og kommunale bevilgninger. </w:t>
      </w:r>
    </w:p>
    <w:p w14:paraId="1F8B4820" w14:textId="77777777" w:rsidR="00D41690" w:rsidRPr="00250951" w:rsidRDefault="00D41690" w:rsidP="00497793">
      <w:pPr>
        <w:pStyle w:val="Listeavsnitt"/>
        <w:tabs>
          <w:tab w:val="left" w:pos="1010"/>
          <w:tab w:val="left" w:pos="8417"/>
        </w:tabs>
        <w:ind w:left="360" w:firstLine="0"/>
        <w:rPr>
          <w:rFonts w:ascii="Arial" w:hAnsi="Arial" w:cs="Arial"/>
          <w:b/>
          <w:w w:val="105"/>
          <w:sz w:val="24"/>
          <w:szCs w:val="24"/>
        </w:rPr>
      </w:pPr>
    </w:p>
    <w:p w14:paraId="3D5ABA95" w14:textId="77777777" w:rsidR="000B0A9B" w:rsidRPr="00FA1E01" w:rsidRDefault="00571530" w:rsidP="00AF4FAD">
      <w:pPr>
        <w:pStyle w:val="Overskrift3"/>
        <w:rPr>
          <w:w w:val="105"/>
          <w:sz w:val="24"/>
          <w:szCs w:val="24"/>
          <w:u w:val="dotted" w:color="575756"/>
        </w:rPr>
      </w:pPr>
      <w:r w:rsidRPr="00FA1E01">
        <w:rPr>
          <w:noProof/>
          <w:sz w:val="24"/>
          <w:szCs w:val="24"/>
        </w:rPr>
        <mc:AlternateContent>
          <mc:Choice Requires="wps">
            <w:drawing>
              <wp:anchor distT="0" distB="0" distL="114300" distR="114300" simplePos="0" relativeHeight="503312768" behindDoc="1" locked="0" layoutInCell="1" allowOverlap="1" wp14:anchorId="3A7ED145" wp14:editId="2E2F1B23">
                <wp:simplePos x="0" y="0"/>
                <wp:positionH relativeFrom="page">
                  <wp:posOffset>1651635</wp:posOffset>
                </wp:positionH>
                <wp:positionV relativeFrom="paragraph">
                  <wp:posOffset>15875</wp:posOffset>
                </wp:positionV>
                <wp:extent cx="0" cy="0"/>
                <wp:effectExtent l="13335" t="8890" r="5715" b="10160"/>
                <wp:wrapNone/>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79967F" id="Line 47" o:spid="_x0000_s1026" style="position:absolute;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05pt,1.25pt" to="130.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" strokecolor="#575756" strokeweight=".4pt">
                <w10:wrap anchorx="page"/>
              </v:line>
            </w:pict>
          </mc:Fallback>
        </mc:AlternateContent>
      </w:r>
      <w:r w:rsidRPr="00FA1E01">
        <w:rPr>
          <w:noProof/>
          <w:sz w:val="24"/>
          <w:szCs w:val="24"/>
        </w:rPr>
        <mc:AlternateContent>
          <mc:Choice Requires="wps">
            <w:drawing>
              <wp:anchor distT="0" distB="0" distL="114300" distR="114300" simplePos="0" relativeHeight="503312792" behindDoc="1" locked="0" layoutInCell="1" allowOverlap="1" wp14:anchorId="6030D21F" wp14:editId="4BF9E93F">
                <wp:simplePos x="0" y="0"/>
                <wp:positionH relativeFrom="page">
                  <wp:posOffset>6051550</wp:posOffset>
                </wp:positionH>
                <wp:positionV relativeFrom="paragraph">
                  <wp:posOffset>15875</wp:posOffset>
                </wp:positionV>
                <wp:extent cx="0" cy="0"/>
                <wp:effectExtent l="12700" t="8890" r="6350" b="10160"/>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D614ED" id="Line 46" o:spid="_x0000_s1026" style="position:absolute;z-index:-3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" strokecolor="#575756" strokeweight=".4pt">
                <w10:wrap anchorx="page"/>
              </v:line>
            </w:pict>
          </mc:Fallback>
        </mc:AlternateContent>
      </w:r>
      <w:r w:rsidR="00874E4C" w:rsidRPr="00FA1E01">
        <w:rPr>
          <w:w w:val="105"/>
          <w:sz w:val="24"/>
          <w:szCs w:val="24"/>
        </w:rPr>
        <w:t>Samferdsel</w:t>
      </w:r>
    </w:p>
    <w:p w14:paraId="5CB4C07E" w14:textId="77777777" w:rsidR="0074179E" w:rsidRPr="00FA1E01" w:rsidRDefault="005E5E62" w:rsidP="00C079D5">
      <w:pPr>
        <w:tabs>
          <w:tab w:val="left" w:pos="1010"/>
          <w:tab w:val="left" w:pos="8417"/>
        </w:tabs>
        <w:rPr>
          <w:rFonts w:ascii="Arial" w:hAnsi="Arial" w:cs="Arial"/>
        </w:rPr>
      </w:pPr>
      <w:r w:rsidRPr="00FA1E01">
        <w:rPr>
          <w:rFonts w:ascii="Arial" w:hAnsi="Arial" w:cs="Arial"/>
        </w:rPr>
        <w:t>Løsninger knyttet til kollektivtransporten fikk et løft da universell utforming ble definert som et hovedmål.</w:t>
      </w:r>
      <w:r w:rsidR="00DC212B" w:rsidRPr="00FA1E01">
        <w:rPr>
          <w:rFonts w:ascii="Arial" w:hAnsi="Arial" w:cs="Arial"/>
        </w:rPr>
        <w:t xml:space="preserve"> </w:t>
      </w:r>
      <w:r w:rsidR="00641809" w:rsidRPr="00FA1E01">
        <w:rPr>
          <w:rFonts w:ascii="Arial" w:hAnsi="Arial" w:cs="Arial"/>
        </w:rPr>
        <w:t>Handlingsplanen for universell utforming må ta opp i seg og koordineres med handlingsplanen og tiltak for samferdsel.</w:t>
      </w:r>
    </w:p>
    <w:p w14:paraId="1D497DDD" w14:textId="77777777" w:rsidR="00497793" w:rsidRDefault="00497793" w:rsidP="00C079D5">
      <w:pPr>
        <w:tabs>
          <w:tab w:val="left" w:pos="1010"/>
          <w:tab w:val="left" w:pos="8417"/>
        </w:tabs>
        <w:rPr>
          <w:rFonts w:ascii="Arial" w:hAnsi="Arial" w:cs="Arial"/>
          <w:sz w:val="24"/>
          <w:szCs w:val="24"/>
        </w:rPr>
      </w:pPr>
    </w:p>
    <w:p w14:paraId="276E43D4" w14:textId="77777777" w:rsidR="001A1FF4" w:rsidRPr="00E56E00" w:rsidRDefault="001A1FF4" w:rsidP="001A1FF4">
      <w:pPr>
        <w:pStyle w:val="Overskrift4"/>
        <w:rPr>
          <w:sz w:val="24"/>
          <w:szCs w:val="24"/>
        </w:rPr>
      </w:pPr>
      <w:r w:rsidRPr="00E56E00">
        <w:rPr>
          <w:sz w:val="24"/>
          <w:szCs w:val="24"/>
        </w:rPr>
        <w:t>Handlingsplanpunkter:</w:t>
      </w:r>
    </w:p>
    <w:p w14:paraId="4C2CECDD" w14:textId="77777777" w:rsidR="0013456F" w:rsidRPr="00FA1E01" w:rsidRDefault="0013456F" w:rsidP="00E56E00">
      <w:pPr>
        <w:pStyle w:val="Listeavsnitt"/>
        <w:numPr>
          <w:ilvl w:val="0"/>
          <w:numId w:val="2"/>
        </w:numPr>
        <w:tabs>
          <w:tab w:val="left" w:pos="1010"/>
          <w:tab w:val="left" w:pos="8417"/>
        </w:tabs>
        <w:spacing w:line="240" w:lineRule="auto"/>
        <w:rPr>
          <w:rFonts w:ascii="Arial" w:hAnsi="Arial" w:cs="Arial"/>
          <w:w w:val="105"/>
        </w:rPr>
      </w:pPr>
      <w:bookmarkStart w:id="1" w:name="_Hlk5888890"/>
      <w:r w:rsidRPr="00FA1E01">
        <w:rPr>
          <w:rFonts w:ascii="Arial" w:hAnsi="Arial" w:cs="Arial"/>
          <w:w w:val="105"/>
        </w:rPr>
        <w:t xml:space="preserve">Det må settes konkrete og ambisiøse tidsfrister </w:t>
      </w:r>
      <w:r w:rsidR="006123A2">
        <w:rPr>
          <w:rFonts w:ascii="Arial" w:hAnsi="Arial" w:cs="Arial"/>
          <w:w w:val="105"/>
        </w:rPr>
        <w:t xml:space="preserve">for samferdselssektoren </w:t>
      </w:r>
      <w:r w:rsidRPr="00FA1E01">
        <w:rPr>
          <w:rFonts w:ascii="Arial" w:hAnsi="Arial" w:cs="Arial"/>
          <w:w w:val="105"/>
        </w:rPr>
        <w:t>i Handlingsplan for universell utforming</w:t>
      </w:r>
      <w:r w:rsidR="006123A2">
        <w:rPr>
          <w:rFonts w:ascii="Arial" w:hAnsi="Arial" w:cs="Arial"/>
          <w:w w:val="105"/>
        </w:rPr>
        <w:t>, og dette må harmoniseres med NTP.</w:t>
      </w:r>
    </w:p>
    <w:bookmarkEnd w:id="1"/>
    <w:p w14:paraId="7287B3BF" w14:textId="77777777" w:rsidR="00D41690" w:rsidRPr="00FA1E01" w:rsidRDefault="00D41690" w:rsidP="00E56E00">
      <w:pPr>
        <w:pStyle w:val="Listeavsnitt"/>
        <w:numPr>
          <w:ilvl w:val="0"/>
          <w:numId w:val="2"/>
        </w:numPr>
        <w:tabs>
          <w:tab w:val="left" w:pos="1010"/>
          <w:tab w:val="left" w:pos="8417"/>
        </w:tabs>
        <w:spacing w:line="240" w:lineRule="auto"/>
        <w:rPr>
          <w:rFonts w:ascii="Arial" w:hAnsi="Arial" w:cs="Arial"/>
          <w:w w:val="105"/>
        </w:rPr>
      </w:pPr>
      <w:r w:rsidRPr="00FA1E01">
        <w:rPr>
          <w:rFonts w:ascii="Arial" w:hAnsi="Arial" w:cs="Arial"/>
          <w:w w:val="105"/>
        </w:rPr>
        <w:t xml:space="preserve">Det må utarbeides nasjonale retningslinjer for TT-ordningen for å sikre et likt tilbud i fylkene og slik at alle med spesielle transportbehov inkluderes i ordningen. </w:t>
      </w:r>
    </w:p>
    <w:p w14:paraId="5B07A1F1" w14:textId="77777777" w:rsidR="00D41690" w:rsidRPr="00FA1E01" w:rsidRDefault="00D41690" w:rsidP="00E56E00">
      <w:pPr>
        <w:pStyle w:val="Listeavsnitt"/>
        <w:numPr>
          <w:ilvl w:val="0"/>
          <w:numId w:val="2"/>
        </w:numPr>
        <w:tabs>
          <w:tab w:val="left" w:pos="1010"/>
          <w:tab w:val="left" w:pos="8417"/>
        </w:tabs>
        <w:spacing w:line="240" w:lineRule="auto"/>
        <w:rPr>
          <w:rFonts w:ascii="Arial" w:hAnsi="Arial" w:cs="Arial"/>
          <w:w w:val="105"/>
        </w:rPr>
      </w:pPr>
      <w:r w:rsidRPr="00FA1E01">
        <w:rPr>
          <w:rFonts w:ascii="Arial" w:hAnsi="Arial" w:cs="Arial"/>
          <w:w w:val="105"/>
        </w:rPr>
        <w:t>Ombordstigningsløsninger som reduserer behov for assistanse på alle typer offentlige transportmidler må på plass.</w:t>
      </w:r>
    </w:p>
    <w:p w14:paraId="4EDC889F" w14:textId="77777777" w:rsidR="00D41690" w:rsidRPr="00FA1E01" w:rsidRDefault="00D41690" w:rsidP="00E56E00">
      <w:pPr>
        <w:pStyle w:val="Listeavsnitt"/>
        <w:numPr>
          <w:ilvl w:val="0"/>
          <w:numId w:val="2"/>
        </w:numPr>
        <w:tabs>
          <w:tab w:val="left" w:pos="1010"/>
          <w:tab w:val="left" w:pos="8417"/>
        </w:tabs>
        <w:spacing w:line="240" w:lineRule="auto"/>
        <w:rPr>
          <w:rFonts w:ascii="Arial" w:hAnsi="Arial" w:cs="Arial"/>
          <w:w w:val="105"/>
        </w:rPr>
      </w:pPr>
      <w:r w:rsidRPr="00FA1E01">
        <w:rPr>
          <w:rFonts w:ascii="Arial" w:hAnsi="Arial" w:cs="Arial"/>
          <w:w w:val="105"/>
        </w:rPr>
        <w:t xml:space="preserve">En enhetlig assistanseordning og gode rutiner på samferdselsområdet som ivaretar hele reisekjeden må på plass. </w:t>
      </w:r>
    </w:p>
    <w:p w14:paraId="7D720F14" w14:textId="2F531BC3" w:rsidR="006D02E1" w:rsidRPr="00FA1E01" w:rsidRDefault="007662C3" w:rsidP="00E56E00">
      <w:pPr>
        <w:pStyle w:val="Listeavsnitt"/>
        <w:numPr>
          <w:ilvl w:val="0"/>
          <w:numId w:val="2"/>
        </w:numPr>
        <w:tabs>
          <w:tab w:val="left" w:pos="1010"/>
          <w:tab w:val="left" w:pos="8417"/>
        </w:tabs>
        <w:spacing w:line="240" w:lineRule="auto"/>
        <w:rPr>
          <w:rFonts w:ascii="Arial" w:hAnsi="Arial" w:cs="Arial"/>
          <w:w w:val="105"/>
        </w:rPr>
      </w:pPr>
      <w:r>
        <w:rPr>
          <w:rFonts w:ascii="Arial" w:hAnsi="Arial" w:cs="Arial"/>
          <w:w w:val="105"/>
        </w:rPr>
        <w:t>I</w:t>
      </w:r>
      <w:r w:rsidRPr="00FA1E01">
        <w:rPr>
          <w:rFonts w:ascii="Arial" w:hAnsi="Arial" w:cs="Arial"/>
          <w:w w:val="105"/>
        </w:rPr>
        <w:t xml:space="preserve">nformasjonssystemer og automater </w:t>
      </w:r>
      <w:r>
        <w:rPr>
          <w:rFonts w:ascii="Arial" w:hAnsi="Arial" w:cs="Arial"/>
          <w:w w:val="105"/>
        </w:rPr>
        <w:t>må bli un</w:t>
      </w:r>
      <w:r w:rsidR="00673720" w:rsidRPr="00FA1E01">
        <w:rPr>
          <w:rFonts w:ascii="Arial" w:hAnsi="Arial" w:cs="Arial"/>
          <w:w w:val="105"/>
        </w:rPr>
        <w:t>iversel</w:t>
      </w:r>
      <w:r>
        <w:rPr>
          <w:rFonts w:ascii="Arial" w:hAnsi="Arial" w:cs="Arial"/>
          <w:w w:val="105"/>
        </w:rPr>
        <w:t>t</w:t>
      </w:r>
      <w:r w:rsidR="00673720" w:rsidRPr="00FA1E01">
        <w:rPr>
          <w:rFonts w:ascii="Arial" w:hAnsi="Arial" w:cs="Arial"/>
          <w:w w:val="105"/>
        </w:rPr>
        <w:t xml:space="preserve"> utform</w:t>
      </w:r>
      <w:r>
        <w:rPr>
          <w:rFonts w:ascii="Arial" w:hAnsi="Arial" w:cs="Arial"/>
          <w:w w:val="105"/>
        </w:rPr>
        <w:t>et</w:t>
      </w:r>
      <w:r w:rsidR="00673720" w:rsidRPr="00FA1E01">
        <w:rPr>
          <w:rFonts w:ascii="Arial" w:hAnsi="Arial" w:cs="Arial"/>
          <w:w w:val="105"/>
        </w:rPr>
        <w:t xml:space="preserve">, slik at de kan brukes av </w:t>
      </w:r>
      <w:r w:rsidR="001C5A09" w:rsidRPr="00FA1E01">
        <w:rPr>
          <w:rFonts w:ascii="Arial" w:hAnsi="Arial" w:cs="Arial"/>
          <w:w w:val="105"/>
        </w:rPr>
        <w:t>alle</w:t>
      </w:r>
      <w:r w:rsidR="0013456F" w:rsidRPr="00FA1E01">
        <w:rPr>
          <w:rFonts w:ascii="Arial" w:hAnsi="Arial" w:cs="Arial"/>
          <w:w w:val="105"/>
        </w:rPr>
        <w:t>. M</w:t>
      </w:r>
      <w:r w:rsidR="006D02E1" w:rsidRPr="00FA1E01">
        <w:rPr>
          <w:rFonts w:ascii="Arial" w:hAnsi="Arial" w:cs="Arial"/>
          <w:w w:val="105"/>
        </w:rPr>
        <w:t>ennesker med</w:t>
      </w:r>
      <w:r w:rsidR="003B60EE" w:rsidRPr="00FA1E01">
        <w:rPr>
          <w:rFonts w:ascii="Arial" w:hAnsi="Arial" w:cs="Arial"/>
          <w:w w:val="105"/>
        </w:rPr>
        <w:t xml:space="preserve"> </w:t>
      </w:r>
      <w:r w:rsidR="003B60EE" w:rsidRPr="007662C3">
        <w:rPr>
          <w:rFonts w:ascii="Arial" w:hAnsi="Arial" w:cs="Arial"/>
          <w:w w:val="105"/>
        </w:rPr>
        <w:t xml:space="preserve">sansetap, </w:t>
      </w:r>
      <w:r>
        <w:rPr>
          <w:rFonts w:ascii="Arial" w:hAnsi="Arial" w:cs="Arial"/>
          <w:w w:val="105"/>
        </w:rPr>
        <w:t xml:space="preserve">samt </w:t>
      </w:r>
      <w:r w:rsidR="006D02E1" w:rsidRPr="007662C3">
        <w:rPr>
          <w:rFonts w:ascii="Arial" w:hAnsi="Arial" w:cs="Arial"/>
          <w:w w:val="105"/>
        </w:rPr>
        <w:t>svekket</w:t>
      </w:r>
      <w:r w:rsidR="006D02E1" w:rsidRPr="00FA1E01">
        <w:rPr>
          <w:rFonts w:ascii="Arial" w:hAnsi="Arial" w:cs="Arial"/>
          <w:w w:val="105"/>
        </w:rPr>
        <w:t xml:space="preserve"> kognisjon</w:t>
      </w:r>
      <w:r>
        <w:rPr>
          <w:rFonts w:ascii="Arial" w:hAnsi="Arial" w:cs="Arial"/>
          <w:w w:val="105"/>
        </w:rPr>
        <w:t xml:space="preserve"> og </w:t>
      </w:r>
      <w:r w:rsidR="006D02E1" w:rsidRPr="00FA1E01">
        <w:rPr>
          <w:rFonts w:ascii="Arial" w:hAnsi="Arial" w:cs="Arial"/>
          <w:w w:val="105"/>
        </w:rPr>
        <w:t>språk</w:t>
      </w:r>
      <w:r>
        <w:rPr>
          <w:rFonts w:ascii="Arial" w:hAnsi="Arial" w:cs="Arial"/>
          <w:w w:val="105"/>
        </w:rPr>
        <w:t>- og</w:t>
      </w:r>
      <w:r w:rsidR="006D02E1" w:rsidRPr="00FA1E01">
        <w:rPr>
          <w:rFonts w:ascii="Arial" w:hAnsi="Arial" w:cs="Arial"/>
          <w:w w:val="105"/>
        </w:rPr>
        <w:t xml:space="preserve"> leseferdigheter</w:t>
      </w:r>
      <w:r w:rsidR="0074179E" w:rsidRPr="00FA1E01">
        <w:rPr>
          <w:rFonts w:ascii="Arial" w:hAnsi="Arial" w:cs="Arial"/>
          <w:w w:val="105"/>
        </w:rPr>
        <w:t xml:space="preserve"> </w:t>
      </w:r>
      <w:r>
        <w:rPr>
          <w:rFonts w:ascii="Arial" w:hAnsi="Arial" w:cs="Arial"/>
          <w:w w:val="105"/>
        </w:rPr>
        <w:t xml:space="preserve">må ivaretas. </w:t>
      </w:r>
    </w:p>
    <w:p w14:paraId="1BB971DF" w14:textId="77777777" w:rsidR="006D02E1" w:rsidRPr="00FA1E01" w:rsidRDefault="006D02E1" w:rsidP="00E56E00">
      <w:pPr>
        <w:pStyle w:val="Listeavsnitt"/>
        <w:numPr>
          <w:ilvl w:val="0"/>
          <w:numId w:val="2"/>
        </w:numPr>
        <w:tabs>
          <w:tab w:val="left" w:pos="1010"/>
          <w:tab w:val="left" w:pos="8417"/>
        </w:tabs>
        <w:spacing w:line="240" w:lineRule="auto"/>
        <w:rPr>
          <w:rFonts w:ascii="Arial" w:hAnsi="Arial" w:cs="Arial"/>
          <w:w w:val="105"/>
        </w:rPr>
      </w:pPr>
      <w:r w:rsidRPr="00FA1E01">
        <w:rPr>
          <w:rFonts w:ascii="Arial" w:hAnsi="Arial" w:cs="Arial"/>
          <w:w w:val="105"/>
        </w:rPr>
        <w:t>Mennesker som ikke evner å benytte billettautomater, nettkjøp av bill</w:t>
      </w:r>
      <w:r w:rsidR="00A429B5" w:rsidRPr="00FA1E01">
        <w:rPr>
          <w:rFonts w:ascii="Arial" w:hAnsi="Arial" w:cs="Arial"/>
          <w:w w:val="105"/>
        </w:rPr>
        <w:t xml:space="preserve">etter ol. </w:t>
      </w:r>
      <w:r w:rsidR="003B60EE" w:rsidRPr="00FA1E01">
        <w:rPr>
          <w:rFonts w:ascii="Arial" w:hAnsi="Arial" w:cs="Arial"/>
          <w:w w:val="105"/>
        </w:rPr>
        <w:t>m</w:t>
      </w:r>
      <w:r w:rsidR="00A429B5" w:rsidRPr="00FA1E01">
        <w:rPr>
          <w:rFonts w:ascii="Arial" w:hAnsi="Arial" w:cs="Arial"/>
          <w:w w:val="105"/>
        </w:rPr>
        <w:t>å ikke få ekstra kos</w:t>
      </w:r>
      <w:r w:rsidRPr="00FA1E01">
        <w:rPr>
          <w:rFonts w:ascii="Arial" w:hAnsi="Arial" w:cs="Arial"/>
          <w:w w:val="105"/>
        </w:rPr>
        <w:t>t</w:t>
      </w:r>
      <w:r w:rsidR="00A429B5" w:rsidRPr="00FA1E01">
        <w:rPr>
          <w:rFonts w:ascii="Arial" w:hAnsi="Arial" w:cs="Arial"/>
          <w:w w:val="105"/>
        </w:rPr>
        <w:t>n</w:t>
      </w:r>
      <w:r w:rsidRPr="00FA1E01">
        <w:rPr>
          <w:rFonts w:ascii="Arial" w:hAnsi="Arial" w:cs="Arial"/>
          <w:w w:val="105"/>
        </w:rPr>
        <w:t>ader med kjøpet</w:t>
      </w:r>
    </w:p>
    <w:p w14:paraId="34523860" w14:textId="3C174CBE" w:rsidR="005F368D" w:rsidRDefault="005F368D" w:rsidP="005F368D">
      <w:pPr>
        <w:pStyle w:val="Listeavsnitt"/>
        <w:rPr>
          <w:rFonts w:ascii="Arial" w:hAnsi="Arial" w:cs="Arial"/>
          <w:w w:val="105"/>
        </w:rPr>
      </w:pPr>
    </w:p>
    <w:p w14:paraId="64E7F0F5" w14:textId="77777777" w:rsidR="00E56E00" w:rsidRPr="00FA1E01" w:rsidRDefault="00E56E00" w:rsidP="005F368D">
      <w:pPr>
        <w:pStyle w:val="Listeavsnitt"/>
        <w:rPr>
          <w:rFonts w:ascii="Arial" w:hAnsi="Arial" w:cs="Arial"/>
          <w:w w:val="105"/>
        </w:rPr>
      </w:pPr>
    </w:p>
    <w:p w14:paraId="514995D6" w14:textId="77777777" w:rsidR="000B0A9B" w:rsidRPr="00E56E00" w:rsidRDefault="00571530" w:rsidP="00E56E00">
      <w:pPr>
        <w:pStyle w:val="Overskrift2"/>
        <w:rPr>
          <w:sz w:val="28"/>
          <w:szCs w:val="28"/>
        </w:rPr>
      </w:pPr>
      <w:r w:rsidRPr="00E56E00">
        <w:rPr>
          <w:sz w:val="28"/>
          <w:szCs w:val="28"/>
        </w:rPr>
        <mc:AlternateContent>
          <mc:Choice Requires="wps">
            <w:drawing>
              <wp:anchor distT="0" distB="0" distL="114300" distR="114300" simplePos="0" relativeHeight="503312816" behindDoc="1" locked="0" layoutInCell="1" allowOverlap="1" wp14:anchorId="4D75E4A3" wp14:editId="3ED11762">
                <wp:simplePos x="0" y="0"/>
                <wp:positionH relativeFrom="page">
                  <wp:posOffset>2006600</wp:posOffset>
                </wp:positionH>
                <wp:positionV relativeFrom="paragraph">
                  <wp:posOffset>15875</wp:posOffset>
                </wp:positionV>
                <wp:extent cx="0" cy="0"/>
                <wp:effectExtent l="6350" t="12065" r="12700" b="6985"/>
                <wp:wrapNone/>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560CF4" id="Line 45" o:spid="_x0000_s1026" style="position:absolute;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pt,1.25pt" to="1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L1GgIAAD0EAAAOAAAAZHJzL2Uyb0RvYy54bWysU82O2jAQvlfqO1i+QxIaWD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" strokecolor="#575756" strokeweight=".4pt">
                <w10:wrap anchorx="page"/>
              </v:line>
            </w:pict>
          </mc:Fallback>
        </mc:AlternateContent>
      </w:r>
      <w:r w:rsidRPr="00E56E00">
        <w:rPr>
          <w:sz w:val="28"/>
          <w:szCs w:val="28"/>
        </w:rPr>
        <mc:AlternateContent>
          <mc:Choice Requires="wps">
            <w:drawing>
              <wp:anchor distT="0" distB="0" distL="114300" distR="114300" simplePos="0" relativeHeight="503312840" behindDoc="1" locked="0" layoutInCell="1" allowOverlap="1" wp14:anchorId="767AE017" wp14:editId="62F3DC39">
                <wp:simplePos x="0" y="0"/>
                <wp:positionH relativeFrom="page">
                  <wp:posOffset>6051550</wp:posOffset>
                </wp:positionH>
                <wp:positionV relativeFrom="paragraph">
                  <wp:posOffset>15875</wp:posOffset>
                </wp:positionV>
                <wp:extent cx="0" cy="0"/>
                <wp:effectExtent l="12700" t="12065" r="6350" b="6985"/>
                <wp:wrapNone/>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2858C0" id="Line 44" o:spid="_x0000_s1026" style="position:absolute;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" strokecolor="#575756" strokeweight=".4pt">
                <w10:wrap anchorx="page"/>
              </v:line>
            </w:pict>
          </mc:Fallback>
        </mc:AlternateContent>
      </w:r>
      <w:r w:rsidR="00874E4C" w:rsidRPr="00E56E00">
        <w:rPr>
          <w:sz w:val="28"/>
          <w:szCs w:val="28"/>
        </w:rPr>
        <w:t>Selvbestemmelse, medvirkning, deltakelse og inkludering</w:t>
      </w:r>
    </w:p>
    <w:p w14:paraId="0F062037" w14:textId="77777777" w:rsidR="00707931" w:rsidRDefault="00707931" w:rsidP="00A90FF9">
      <w:pPr>
        <w:pStyle w:val="Overskrift4"/>
      </w:pPr>
    </w:p>
    <w:p w14:paraId="790E9FEA" w14:textId="77777777" w:rsidR="00A90FF9" w:rsidRPr="00992FB8" w:rsidRDefault="00A90FF9" w:rsidP="00A90FF9">
      <w:pPr>
        <w:pStyle w:val="Overskrift4"/>
        <w:rPr>
          <w:sz w:val="24"/>
          <w:szCs w:val="24"/>
        </w:rPr>
      </w:pPr>
      <w:r w:rsidRPr="00992FB8">
        <w:rPr>
          <w:sz w:val="24"/>
          <w:szCs w:val="24"/>
        </w:rPr>
        <w:t>Handlingsplanpunkt:</w:t>
      </w:r>
    </w:p>
    <w:p w14:paraId="4119CE37" w14:textId="77777777" w:rsidR="006329A9" w:rsidRPr="00FA1E01" w:rsidRDefault="006329A9" w:rsidP="00E56E00">
      <w:pPr>
        <w:pStyle w:val="Listeavsnitt"/>
        <w:numPr>
          <w:ilvl w:val="0"/>
          <w:numId w:val="11"/>
        </w:numPr>
        <w:tabs>
          <w:tab w:val="left" w:pos="1009"/>
          <w:tab w:val="left" w:pos="1010"/>
          <w:tab w:val="left" w:pos="8417"/>
        </w:tabs>
        <w:rPr>
          <w:rFonts w:ascii="Arial" w:hAnsi="Arial" w:cs="Arial"/>
        </w:rPr>
      </w:pPr>
      <w:r w:rsidRPr="00FA1E01">
        <w:rPr>
          <w:rFonts w:ascii="Arial" w:hAnsi="Arial" w:cs="Arial"/>
        </w:rPr>
        <w:t>In</w:t>
      </w:r>
      <w:r w:rsidR="004A525C" w:rsidRPr="00FA1E01">
        <w:rPr>
          <w:rFonts w:ascii="Arial" w:hAnsi="Arial" w:cs="Arial"/>
        </w:rPr>
        <w:t xml:space="preserve">korporere CRPD i norsk lov. </w:t>
      </w:r>
    </w:p>
    <w:p w14:paraId="1608F7B7" w14:textId="77777777" w:rsidR="007D2876" w:rsidRDefault="007D2876" w:rsidP="00202247">
      <w:pPr>
        <w:tabs>
          <w:tab w:val="left" w:pos="1009"/>
          <w:tab w:val="left" w:pos="1010"/>
          <w:tab w:val="left" w:pos="8417"/>
        </w:tabs>
        <w:rPr>
          <w:rFonts w:ascii="Arial" w:hAnsi="Arial" w:cs="Arial"/>
          <w:b/>
          <w:w w:val="105"/>
          <w:sz w:val="24"/>
          <w:szCs w:val="24"/>
        </w:rPr>
      </w:pPr>
    </w:p>
    <w:p w14:paraId="7113D1E3" w14:textId="77777777" w:rsidR="007D2876" w:rsidRDefault="007D2876" w:rsidP="005366ED">
      <w:pPr>
        <w:pStyle w:val="Overskrift3"/>
        <w:rPr>
          <w:w w:val="105"/>
          <w:sz w:val="24"/>
          <w:szCs w:val="24"/>
        </w:rPr>
      </w:pPr>
      <w:r w:rsidRPr="00992FB8">
        <w:rPr>
          <w:w w:val="105"/>
          <w:sz w:val="24"/>
          <w:szCs w:val="24"/>
        </w:rPr>
        <w:t>Selvbestemmelse</w:t>
      </w:r>
    </w:p>
    <w:p w14:paraId="2067EA54" w14:textId="77777777" w:rsidR="00992FB8" w:rsidRPr="00992FB8" w:rsidRDefault="00992FB8" w:rsidP="00992FB8">
      <w:pPr>
        <w:rPr>
          <w:sz w:val="16"/>
          <w:szCs w:val="16"/>
          <w:lang w:eastAsia="nb-NO"/>
        </w:rPr>
      </w:pPr>
    </w:p>
    <w:p w14:paraId="4D954B8B" w14:textId="77777777" w:rsidR="00A90FF9" w:rsidRPr="00992FB8" w:rsidRDefault="00A90FF9" w:rsidP="00A90FF9">
      <w:pPr>
        <w:pStyle w:val="Overskrift4"/>
        <w:rPr>
          <w:sz w:val="24"/>
          <w:szCs w:val="24"/>
        </w:rPr>
      </w:pPr>
      <w:r w:rsidRPr="00992FB8">
        <w:rPr>
          <w:sz w:val="24"/>
          <w:szCs w:val="24"/>
        </w:rPr>
        <w:t>Handlingsplanpunkter:</w:t>
      </w:r>
    </w:p>
    <w:p w14:paraId="737FE1B8" w14:textId="77777777" w:rsidR="007D2876" w:rsidRPr="003B720A" w:rsidRDefault="006329A9" w:rsidP="00E56E00">
      <w:pPr>
        <w:pStyle w:val="Listeavsnitt"/>
        <w:numPr>
          <w:ilvl w:val="0"/>
          <w:numId w:val="11"/>
        </w:numPr>
        <w:tabs>
          <w:tab w:val="left" w:pos="1009"/>
          <w:tab w:val="left" w:pos="1010"/>
          <w:tab w:val="left" w:pos="8417"/>
        </w:tabs>
        <w:rPr>
          <w:rFonts w:ascii="Arial" w:hAnsi="Arial" w:cs="Arial"/>
          <w:color w:val="000000" w:themeColor="text1"/>
        </w:rPr>
      </w:pPr>
      <w:r w:rsidRPr="00FA1E01">
        <w:rPr>
          <w:rFonts w:ascii="Arial" w:hAnsi="Arial" w:cs="Arial"/>
          <w:w w:val="105"/>
        </w:rPr>
        <w:t>E</w:t>
      </w:r>
      <w:r w:rsidR="007D7FDD" w:rsidRPr="00FA1E01">
        <w:rPr>
          <w:rFonts w:ascii="Arial" w:hAnsi="Arial" w:cs="Arial"/>
          <w:w w:val="105"/>
        </w:rPr>
        <w:t>rstatte dagens vergemålslov med en beslutningsstøtte lov</w:t>
      </w:r>
      <w:r w:rsidRPr="00FA1E01">
        <w:rPr>
          <w:rFonts w:ascii="Arial" w:hAnsi="Arial" w:cs="Arial"/>
          <w:w w:val="105"/>
        </w:rPr>
        <w:t xml:space="preserve"> og etablere</w:t>
      </w:r>
      <w:r w:rsidR="007D7FDD" w:rsidRPr="00FA1E01">
        <w:rPr>
          <w:rFonts w:ascii="Arial" w:hAnsi="Arial" w:cs="Arial"/>
          <w:w w:val="105"/>
        </w:rPr>
        <w:t xml:space="preserve"> et </w:t>
      </w:r>
      <w:r w:rsidR="007D7FDD" w:rsidRPr="003B720A">
        <w:rPr>
          <w:rFonts w:ascii="Arial" w:hAnsi="Arial" w:cs="Arial"/>
          <w:color w:val="000000" w:themeColor="text1"/>
          <w:w w:val="105"/>
        </w:rPr>
        <w:t>beslutningsstøtte</w:t>
      </w:r>
      <w:r w:rsidR="00202247" w:rsidRPr="003B720A">
        <w:rPr>
          <w:rFonts w:ascii="Arial" w:hAnsi="Arial" w:cs="Arial"/>
          <w:color w:val="000000" w:themeColor="text1"/>
          <w:w w:val="105"/>
        </w:rPr>
        <w:t>-</w:t>
      </w:r>
      <w:r w:rsidR="007D7FDD" w:rsidRPr="003B720A">
        <w:rPr>
          <w:rFonts w:ascii="Arial" w:hAnsi="Arial" w:cs="Arial"/>
          <w:color w:val="000000" w:themeColor="text1"/>
          <w:w w:val="105"/>
        </w:rPr>
        <w:t xml:space="preserve"> system. </w:t>
      </w:r>
    </w:p>
    <w:p w14:paraId="0C0341F7" w14:textId="225CDC70" w:rsidR="00972071" w:rsidRPr="003B720A" w:rsidRDefault="00BB4863" w:rsidP="00E56E00">
      <w:pPr>
        <w:pStyle w:val="Listeavsnitt"/>
        <w:numPr>
          <w:ilvl w:val="0"/>
          <w:numId w:val="11"/>
        </w:numPr>
        <w:tabs>
          <w:tab w:val="left" w:pos="1009"/>
          <w:tab w:val="left" w:pos="1010"/>
          <w:tab w:val="left" w:pos="8417"/>
        </w:tabs>
        <w:rPr>
          <w:rFonts w:ascii="Arial" w:hAnsi="Arial" w:cs="Arial"/>
          <w:color w:val="000000" w:themeColor="text1"/>
        </w:rPr>
      </w:pPr>
      <w:r w:rsidRPr="003B720A">
        <w:rPr>
          <w:rFonts w:ascii="Arial" w:hAnsi="Arial" w:cs="Arial"/>
          <w:color w:val="000000" w:themeColor="text1"/>
        </w:rPr>
        <w:t xml:space="preserve">Utvikle metoder for selvbestemmelse </w:t>
      </w:r>
      <w:r w:rsidR="00992FB8" w:rsidRPr="003B720A">
        <w:rPr>
          <w:rFonts w:ascii="Arial" w:hAnsi="Arial" w:cs="Arial"/>
          <w:color w:val="000000" w:themeColor="text1"/>
        </w:rPr>
        <w:t xml:space="preserve">slik at den enkelte </w:t>
      </w:r>
      <w:r w:rsidRPr="003B720A">
        <w:rPr>
          <w:rFonts w:ascii="Arial" w:hAnsi="Arial" w:cs="Arial"/>
          <w:color w:val="000000" w:themeColor="text1"/>
        </w:rPr>
        <w:t>bli</w:t>
      </w:r>
      <w:r w:rsidR="00992FB8" w:rsidRPr="003B720A">
        <w:rPr>
          <w:rFonts w:ascii="Arial" w:hAnsi="Arial" w:cs="Arial"/>
          <w:color w:val="000000" w:themeColor="text1"/>
        </w:rPr>
        <w:t>r</w:t>
      </w:r>
      <w:r w:rsidRPr="003B720A">
        <w:rPr>
          <w:rFonts w:ascii="Arial" w:hAnsi="Arial" w:cs="Arial"/>
          <w:color w:val="000000" w:themeColor="text1"/>
        </w:rPr>
        <w:t xml:space="preserve"> hørt i eget liv, </w:t>
      </w:r>
      <w:r w:rsidR="007662C3" w:rsidRPr="003B720A">
        <w:rPr>
          <w:rFonts w:ascii="Arial" w:hAnsi="Arial" w:cs="Arial"/>
          <w:color w:val="000000" w:themeColor="text1"/>
        </w:rPr>
        <w:t xml:space="preserve">kan </w:t>
      </w:r>
      <w:r w:rsidRPr="003B720A">
        <w:rPr>
          <w:rFonts w:ascii="Arial" w:hAnsi="Arial" w:cs="Arial"/>
          <w:color w:val="000000" w:themeColor="text1"/>
        </w:rPr>
        <w:t>ta egne valg og få</w:t>
      </w:r>
      <w:r w:rsidR="00992FB8" w:rsidRPr="003B720A">
        <w:rPr>
          <w:rFonts w:ascii="Arial" w:hAnsi="Arial" w:cs="Arial"/>
          <w:color w:val="000000" w:themeColor="text1"/>
        </w:rPr>
        <w:t>r</w:t>
      </w:r>
      <w:r w:rsidRPr="003B720A">
        <w:rPr>
          <w:rFonts w:ascii="Arial" w:hAnsi="Arial" w:cs="Arial"/>
          <w:color w:val="000000" w:themeColor="text1"/>
        </w:rPr>
        <w:t xml:space="preserve"> støtte til å leve dem. </w:t>
      </w:r>
    </w:p>
    <w:p w14:paraId="7406466B" w14:textId="77777777" w:rsidR="007D2876" w:rsidRPr="0038024B" w:rsidRDefault="007D2876" w:rsidP="0038024B">
      <w:pPr>
        <w:pStyle w:val="Listeavsnitt"/>
        <w:tabs>
          <w:tab w:val="left" w:pos="1009"/>
          <w:tab w:val="left" w:pos="1010"/>
          <w:tab w:val="left" w:pos="8417"/>
        </w:tabs>
        <w:spacing w:line="240" w:lineRule="auto"/>
        <w:ind w:left="720" w:firstLine="0"/>
        <w:rPr>
          <w:rFonts w:ascii="Arial" w:hAnsi="Arial" w:cs="Arial"/>
          <w:sz w:val="24"/>
          <w:szCs w:val="24"/>
        </w:rPr>
      </w:pPr>
    </w:p>
    <w:p w14:paraId="2FC85EB9" w14:textId="77777777" w:rsidR="000B0A9B" w:rsidRPr="00992FB8" w:rsidRDefault="00571530" w:rsidP="006329A9">
      <w:pPr>
        <w:pStyle w:val="Overskrift3"/>
        <w:rPr>
          <w:sz w:val="24"/>
          <w:szCs w:val="24"/>
        </w:rPr>
      </w:pPr>
      <w:r w:rsidRPr="00992FB8">
        <w:rPr>
          <w:noProof/>
          <w:sz w:val="24"/>
          <w:szCs w:val="24"/>
        </w:rPr>
        <mc:AlternateContent>
          <mc:Choice Requires="wps">
            <w:drawing>
              <wp:anchor distT="0" distB="0" distL="114300" distR="114300" simplePos="0" relativeHeight="503312864" behindDoc="1" locked="0" layoutInCell="1" allowOverlap="1" wp14:anchorId="405458F0" wp14:editId="7EE4CE0B">
                <wp:simplePos x="0" y="0"/>
                <wp:positionH relativeFrom="page">
                  <wp:posOffset>4584065</wp:posOffset>
                </wp:positionH>
                <wp:positionV relativeFrom="paragraph">
                  <wp:posOffset>15875</wp:posOffset>
                </wp:positionV>
                <wp:extent cx="0" cy="0"/>
                <wp:effectExtent l="12065" t="5715" r="6985" b="13335"/>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2E570F" id="Line 43" o:spid="_x0000_s1026" style="position:absolute;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0.95pt,1.25pt" to="360.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" strokecolor="#575756" strokeweight=".4pt">
                <w10:wrap anchorx="page"/>
              </v:line>
            </w:pict>
          </mc:Fallback>
        </mc:AlternateContent>
      </w:r>
      <w:r w:rsidRPr="00992FB8">
        <w:rPr>
          <w:noProof/>
          <w:sz w:val="24"/>
          <w:szCs w:val="24"/>
        </w:rPr>
        <mc:AlternateContent>
          <mc:Choice Requires="wps">
            <w:drawing>
              <wp:anchor distT="0" distB="0" distL="114300" distR="114300" simplePos="0" relativeHeight="503312888" behindDoc="1" locked="0" layoutInCell="1" allowOverlap="1" wp14:anchorId="2AC17A8D" wp14:editId="5B87451E">
                <wp:simplePos x="0" y="0"/>
                <wp:positionH relativeFrom="page">
                  <wp:posOffset>6051550</wp:posOffset>
                </wp:positionH>
                <wp:positionV relativeFrom="paragraph">
                  <wp:posOffset>15875</wp:posOffset>
                </wp:positionV>
                <wp:extent cx="0" cy="0"/>
                <wp:effectExtent l="12700" t="5715" r="6350" b="13335"/>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B772F8" id="Line 42" o:spid="_x0000_s1026" style="position:absolute;z-index:-3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WeGgIAAD0EAAAOAAAAZHJzL2Uyb0RvYy54bWysU82O2jAQvlfqO1i+QxIaWD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" strokecolor="#575756" strokeweight=".4pt">
                <w10:wrap anchorx="page"/>
              </v:line>
            </w:pict>
          </mc:Fallback>
        </mc:AlternateContent>
      </w:r>
      <w:r w:rsidR="00874E4C" w:rsidRPr="00992FB8">
        <w:rPr>
          <w:w w:val="105"/>
          <w:sz w:val="24"/>
          <w:szCs w:val="24"/>
        </w:rPr>
        <w:t>Demokratisk</w:t>
      </w:r>
      <w:r w:rsidR="00874E4C" w:rsidRPr="00992FB8">
        <w:rPr>
          <w:spacing w:val="7"/>
          <w:w w:val="105"/>
          <w:sz w:val="24"/>
          <w:szCs w:val="24"/>
        </w:rPr>
        <w:t xml:space="preserve"> </w:t>
      </w:r>
      <w:r w:rsidR="00874E4C" w:rsidRPr="00992FB8">
        <w:rPr>
          <w:w w:val="105"/>
          <w:sz w:val="24"/>
          <w:szCs w:val="24"/>
        </w:rPr>
        <w:t xml:space="preserve">deltakelse </w:t>
      </w:r>
    </w:p>
    <w:p w14:paraId="34E6AFC2" w14:textId="77777777" w:rsidR="00DE7016" w:rsidRPr="00FA1E01" w:rsidRDefault="00534910" w:rsidP="007D2876">
      <w:pPr>
        <w:tabs>
          <w:tab w:val="left" w:pos="1010"/>
          <w:tab w:val="left" w:pos="8417"/>
        </w:tabs>
        <w:rPr>
          <w:rFonts w:ascii="Arial" w:hAnsi="Arial" w:cs="Arial"/>
          <w:w w:val="105"/>
        </w:rPr>
      </w:pPr>
      <w:r w:rsidRPr="00FA1E01">
        <w:rPr>
          <w:rFonts w:ascii="Arial" w:hAnsi="Arial" w:cs="Arial"/>
          <w:w w:val="105"/>
        </w:rPr>
        <w:t xml:space="preserve">Personer med funksjonsnedsettelse er underrepresentert i demokratiske prosesser. </w:t>
      </w:r>
      <w:r w:rsidR="00576E22" w:rsidRPr="00FA1E01">
        <w:rPr>
          <w:rFonts w:ascii="Arial" w:hAnsi="Arial" w:cs="Arial"/>
          <w:w w:val="105"/>
        </w:rPr>
        <w:t>E</w:t>
      </w:r>
      <w:r w:rsidR="006123A2">
        <w:rPr>
          <w:rFonts w:ascii="Arial" w:hAnsi="Arial" w:cs="Arial"/>
          <w:w w:val="105"/>
        </w:rPr>
        <w:t>t</w:t>
      </w:r>
      <w:r w:rsidR="00576E22" w:rsidRPr="00FA1E01">
        <w:rPr>
          <w:rFonts w:ascii="Arial" w:hAnsi="Arial" w:cs="Arial"/>
          <w:w w:val="105"/>
        </w:rPr>
        <w:t xml:space="preserve"> premiss for likestilling er at dette </w:t>
      </w:r>
      <w:r w:rsidR="0003568A" w:rsidRPr="00FA1E01">
        <w:rPr>
          <w:rFonts w:ascii="Arial" w:hAnsi="Arial" w:cs="Arial"/>
          <w:w w:val="105"/>
        </w:rPr>
        <w:t xml:space="preserve">endres og </w:t>
      </w:r>
      <w:r w:rsidRPr="00FA1E01">
        <w:rPr>
          <w:rFonts w:ascii="Arial" w:hAnsi="Arial" w:cs="Arial"/>
          <w:w w:val="105"/>
        </w:rPr>
        <w:t>kompenseres</w:t>
      </w:r>
      <w:r w:rsidR="00DE7016" w:rsidRPr="00FA1E01">
        <w:rPr>
          <w:rFonts w:ascii="Arial" w:hAnsi="Arial" w:cs="Arial"/>
          <w:w w:val="105"/>
        </w:rPr>
        <w:t>, jamfør</w:t>
      </w:r>
      <w:r w:rsidRPr="00FA1E01">
        <w:rPr>
          <w:rFonts w:ascii="Arial" w:hAnsi="Arial" w:cs="Arial"/>
          <w:w w:val="105"/>
        </w:rPr>
        <w:t xml:space="preserve"> </w:t>
      </w:r>
      <w:r w:rsidR="00C66049" w:rsidRPr="00FA1E01">
        <w:rPr>
          <w:rFonts w:ascii="Arial" w:hAnsi="Arial" w:cs="Arial"/>
          <w:w w:val="105"/>
        </w:rPr>
        <w:t xml:space="preserve">blant annet </w:t>
      </w:r>
      <w:r w:rsidR="00DE7016" w:rsidRPr="00FA1E01">
        <w:rPr>
          <w:rFonts w:ascii="Arial" w:hAnsi="Arial" w:cs="Arial"/>
          <w:w w:val="105"/>
        </w:rPr>
        <w:t>CRPD Artikkel 29 og Artikkel 4 pkt 3.</w:t>
      </w:r>
      <w:r w:rsidR="004524DC" w:rsidRPr="00FA1E01">
        <w:rPr>
          <w:rFonts w:ascii="Arial" w:hAnsi="Arial" w:cs="Arial"/>
          <w:w w:val="105"/>
        </w:rPr>
        <w:t xml:space="preserve"> Politisk deltakelse f</w:t>
      </w:r>
      <w:r w:rsidR="006123A2">
        <w:rPr>
          <w:rFonts w:ascii="Arial" w:hAnsi="Arial" w:cs="Arial"/>
          <w:w w:val="105"/>
        </w:rPr>
        <w:t>or</w:t>
      </w:r>
      <w:r w:rsidR="004524DC" w:rsidRPr="00FA1E01">
        <w:rPr>
          <w:rFonts w:ascii="Arial" w:hAnsi="Arial" w:cs="Arial"/>
          <w:w w:val="105"/>
        </w:rPr>
        <w:t xml:space="preserve"> mennesker med nedsatt funksjonsevne må styrkes slik at den kommer på nivå med den øvrige befolkningen.</w:t>
      </w:r>
    </w:p>
    <w:p w14:paraId="10F16312" w14:textId="77777777" w:rsidR="005F6456" w:rsidRDefault="005F6456" w:rsidP="007D2876">
      <w:pPr>
        <w:tabs>
          <w:tab w:val="left" w:pos="1010"/>
          <w:tab w:val="left" w:pos="8417"/>
        </w:tabs>
        <w:rPr>
          <w:rFonts w:ascii="Arial" w:hAnsi="Arial" w:cs="Arial"/>
          <w:w w:val="105"/>
          <w:sz w:val="24"/>
          <w:szCs w:val="24"/>
        </w:rPr>
      </w:pPr>
    </w:p>
    <w:p w14:paraId="177268DB" w14:textId="77777777" w:rsidR="00ED5A74" w:rsidRPr="00992FB8" w:rsidRDefault="00ED5A74" w:rsidP="00ED5A74">
      <w:pPr>
        <w:pStyle w:val="Overskrift4"/>
        <w:rPr>
          <w:sz w:val="24"/>
          <w:szCs w:val="24"/>
        </w:rPr>
      </w:pPr>
      <w:r w:rsidRPr="00992FB8">
        <w:rPr>
          <w:sz w:val="24"/>
          <w:szCs w:val="24"/>
        </w:rPr>
        <w:lastRenderedPageBreak/>
        <w:t>Handlingsplanpunkter:</w:t>
      </w:r>
    </w:p>
    <w:p w14:paraId="1B2D5FB2" w14:textId="77777777" w:rsidR="00123235" w:rsidRPr="00FA1E01" w:rsidRDefault="00123235" w:rsidP="00E56E00">
      <w:pPr>
        <w:pStyle w:val="Listeavsnitt"/>
        <w:numPr>
          <w:ilvl w:val="0"/>
          <w:numId w:val="3"/>
        </w:numPr>
        <w:tabs>
          <w:tab w:val="left" w:pos="1010"/>
          <w:tab w:val="left" w:pos="8417"/>
        </w:tabs>
        <w:spacing w:line="240" w:lineRule="auto"/>
        <w:rPr>
          <w:rFonts w:ascii="Arial" w:hAnsi="Arial" w:cs="Arial"/>
          <w:w w:val="105"/>
        </w:rPr>
      </w:pPr>
      <w:r w:rsidRPr="00FA1E01">
        <w:rPr>
          <w:rFonts w:ascii="Arial" w:hAnsi="Arial" w:cs="Arial"/>
          <w:w w:val="105"/>
        </w:rPr>
        <w:t xml:space="preserve">CRPD må gjøres kjent og ligge til grunn i all politikkutforming. </w:t>
      </w:r>
    </w:p>
    <w:p w14:paraId="36BCE3BD" w14:textId="77777777" w:rsidR="00ED5A74" w:rsidRPr="00FA1E01" w:rsidRDefault="004524DC" w:rsidP="00E56E00">
      <w:pPr>
        <w:pStyle w:val="Listeavsnitt"/>
        <w:numPr>
          <w:ilvl w:val="0"/>
          <w:numId w:val="3"/>
        </w:numPr>
        <w:tabs>
          <w:tab w:val="left" w:pos="1010"/>
          <w:tab w:val="left" w:pos="8417"/>
        </w:tabs>
        <w:spacing w:line="240" w:lineRule="auto"/>
        <w:rPr>
          <w:rFonts w:ascii="Arial" w:hAnsi="Arial" w:cs="Arial"/>
          <w:w w:val="105"/>
        </w:rPr>
      </w:pPr>
      <w:r w:rsidRPr="00FA1E01">
        <w:rPr>
          <w:rFonts w:ascii="Arial" w:hAnsi="Arial" w:cs="Arial"/>
          <w:w w:val="105"/>
        </w:rPr>
        <w:t>Utarbeide</w:t>
      </w:r>
      <w:r w:rsidR="00ED5A74" w:rsidRPr="00FA1E01">
        <w:rPr>
          <w:rFonts w:ascii="Arial" w:hAnsi="Arial" w:cs="Arial"/>
          <w:w w:val="105"/>
        </w:rPr>
        <w:t xml:space="preserve"> systemer som sikrer at Norge etterlever CRPD, artikkel 29 om deltakelse i det politiske og offentlige liv og artikkel 4 generelle forpliktelser. </w:t>
      </w:r>
    </w:p>
    <w:p w14:paraId="0779ACB8" w14:textId="77777777" w:rsidR="004524DC" w:rsidRPr="00FA1E01" w:rsidRDefault="004524DC" w:rsidP="00E56E00">
      <w:pPr>
        <w:pStyle w:val="Listeavsnitt"/>
        <w:numPr>
          <w:ilvl w:val="0"/>
          <w:numId w:val="3"/>
        </w:numPr>
        <w:tabs>
          <w:tab w:val="left" w:pos="1010"/>
          <w:tab w:val="left" w:pos="8417"/>
        </w:tabs>
        <w:spacing w:line="240" w:lineRule="auto"/>
        <w:rPr>
          <w:rFonts w:ascii="Arial" w:hAnsi="Arial" w:cs="Arial"/>
          <w:w w:val="105"/>
        </w:rPr>
      </w:pPr>
      <w:r w:rsidRPr="00FA1E01">
        <w:rPr>
          <w:rFonts w:ascii="Arial" w:hAnsi="Arial" w:cs="Arial"/>
          <w:w w:val="105"/>
        </w:rPr>
        <w:t xml:space="preserve">Fremme representasjon i offentlige organer tilsvarende tiltak for andre diskrimineringsgrunnlag som kjønn og etniske minoriteter.   </w:t>
      </w:r>
    </w:p>
    <w:p w14:paraId="61E3C743" w14:textId="77777777" w:rsidR="000C511E" w:rsidRPr="00FA1E01" w:rsidRDefault="004524DC" w:rsidP="00E56E00">
      <w:pPr>
        <w:pStyle w:val="Listeavsnitt"/>
        <w:numPr>
          <w:ilvl w:val="0"/>
          <w:numId w:val="3"/>
        </w:numPr>
        <w:tabs>
          <w:tab w:val="left" w:pos="1010"/>
          <w:tab w:val="left" w:pos="8417"/>
        </w:tabs>
        <w:spacing w:line="240" w:lineRule="auto"/>
        <w:rPr>
          <w:rFonts w:ascii="Arial" w:hAnsi="Arial" w:cs="Arial"/>
          <w:w w:val="105"/>
        </w:rPr>
      </w:pPr>
      <w:r w:rsidRPr="00FA1E01">
        <w:rPr>
          <w:rFonts w:ascii="Arial" w:hAnsi="Arial" w:cs="Arial"/>
          <w:w w:val="105"/>
        </w:rPr>
        <w:t>S</w:t>
      </w:r>
      <w:r w:rsidR="000C511E" w:rsidRPr="00FA1E01">
        <w:rPr>
          <w:rFonts w:ascii="Arial" w:hAnsi="Arial" w:cs="Arial"/>
          <w:w w:val="105"/>
        </w:rPr>
        <w:t xml:space="preserve">ikre tilstrekkelig med ledsagere, slik at representasjon av mennesker med nedsatt kognitiv funksjonsevne også </w:t>
      </w:r>
      <w:r w:rsidR="00D1567B" w:rsidRPr="00FA1E01">
        <w:rPr>
          <w:rFonts w:ascii="Arial" w:hAnsi="Arial" w:cs="Arial"/>
          <w:w w:val="105"/>
        </w:rPr>
        <w:t xml:space="preserve">kan </w:t>
      </w:r>
      <w:r w:rsidR="0013456F" w:rsidRPr="00FA1E01">
        <w:rPr>
          <w:rFonts w:ascii="Arial" w:hAnsi="Arial" w:cs="Arial"/>
          <w:w w:val="105"/>
        </w:rPr>
        <w:t>foregå</w:t>
      </w:r>
      <w:r w:rsidR="000C511E" w:rsidRPr="00FA1E01">
        <w:rPr>
          <w:rFonts w:ascii="Arial" w:hAnsi="Arial" w:cs="Arial"/>
          <w:w w:val="105"/>
        </w:rPr>
        <w:t xml:space="preserve"> gjennom demokratiske organisasjoner som representerer dem. </w:t>
      </w:r>
    </w:p>
    <w:p w14:paraId="7A604CEC" w14:textId="77777777" w:rsidR="000C511E" w:rsidRPr="00FA1E01" w:rsidRDefault="004524DC" w:rsidP="00E56E00">
      <w:pPr>
        <w:pStyle w:val="Listeavsnitt"/>
        <w:numPr>
          <w:ilvl w:val="0"/>
          <w:numId w:val="3"/>
        </w:numPr>
        <w:tabs>
          <w:tab w:val="left" w:pos="1010"/>
          <w:tab w:val="left" w:pos="8417"/>
        </w:tabs>
        <w:spacing w:line="240" w:lineRule="auto"/>
        <w:rPr>
          <w:rFonts w:ascii="Arial" w:hAnsi="Arial" w:cs="Arial"/>
          <w:w w:val="105"/>
        </w:rPr>
      </w:pPr>
      <w:r w:rsidRPr="00FA1E01">
        <w:rPr>
          <w:rFonts w:ascii="Arial" w:hAnsi="Arial" w:cs="Arial"/>
          <w:w w:val="105"/>
        </w:rPr>
        <w:t xml:space="preserve">Heve statusen </w:t>
      </w:r>
      <w:r w:rsidR="006123A2">
        <w:rPr>
          <w:rFonts w:ascii="Arial" w:hAnsi="Arial" w:cs="Arial"/>
          <w:w w:val="105"/>
        </w:rPr>
        <w:t xml:space="preserve">og innflytelsen til </w:t>
      </w:r>
      <w:r w:rsidRPr="00FA1E01">
        <w:rPr>
          <w:rFonts w:ascii="Arial" w:hAnsi="Arial" w:cs="Arial"/>
          <w:w w:val="105"/>
        </w:rPr>
        <w:t xml:space="preserve">råd for personer med funksjonsnedsettelse i kommuner og fylkeskommuner. </w:t>
      </w:r>
    </w:p>
    <w:p w14:paraId="5B73F60A" w14:textId="77777777" w:rsidR="000D65A5" w:rsidRPr="00FA1E01" w:rsidRDefault="000D65A5" w:rsidP="00E56E00">
      <w:pPr>
        <w:pStyle w:val="Listeavsnitt"/>
        <w:numPr>
          <w:ilvl w:val="0"/>
          <w:numId w:val="3"/>
        </w:numPr>
        <w:tabs>
          <w:tab w:val="left" w:pos="1010"/>
          <w:tab w:val="left" w:pos="8417"/>
        </w:tabs>
        <w:spacing w:line="240" w:lineRule="auto"/>
        <w:rPr>
          <w:rFonts w:ascii="Arial" w:hAnsi="Arial" w:cs="Arial"/>
          <w:w w:val="105"/>
        </w:rPr>
      </w:pPr>
      <w:r w:rsidRPr="00FA1E01">
        <w:rPr>
          <w:rFonts w:ascii="Arial" w:hAnsi="Arial" w:cs="Arial"/>
          <w:w w:val="105"/>
        </w:rPr>
        <w:t>Sikre tilstrekkelig representasjon av ungdom med funksjonsnedsettelser i de kommunale rådene for funksjonshemmede, og i rådene for ungdom.</w:t>
      </w:r>
    </w:p>
    <w:p w14:paraId="0AB2C4AA" w14:textId="77777777" w:rsidR="004524DC" w:rsidRPr="00FA1E01" w:rsidRDefault="004524DC" w:rsidP="00E56E00">
      <w:pPr>
        <w:pStyle w:val="Listeavsnitt"/>
        <w:numPr>
          <w:ilvl w:val="0"/>
          <w:numId w:val="3"/>
        </w:numPr>
        <w:tabs>
          <w:tab w:val="left" w:pos="1010"/>
          <w:tab w:val="left" w:pos="8417"/>
        </w:tabs>
        <w:spacing w:line="240" w:lineRule="auto"/>
        <w:rPr>
          <w:rFonts w:ascii="Arial" w:hAnsi="Arial" w:cs="Arial"/>
          <w:w w:val="105"/>
        </w:rPr>
      </w:pPr>
      <w:r w:rsidRPr="00FA1E01">
        <w:rPr>
          <w:rFonts w:ascii="Arial" w:hAnsi="Arial" w:cs="Arial"/>
          <w:w w:val="105"/>
        </w:rPr>
        <w:t>Etabl</w:t>
      </w:r>
      <w:r w:rsidR="00123235" w:rsidRPr="00FA1E01">
        <w:rPr>
          <w:rFonts w:ascii="Arial" w:hAnsi="Arial" w:cs="Arial"/>
          <w:w w:val="105"/>
        </w:rPr>
        <w:t>e</w:t>
      </w:r>
      <w:r w:rsidRPr="00FA1E01">
        <w:rPr>
          <w:rFonts w:ascii="Arial" w:hAnsi="Arial" w:cs="Arial"/>
          <w:w w:val="105"/>
        </w:rPr>
        <w:t xml:space="preserve">re et statlig råd for mennesker med funksjonsnedsettelse. </w:t>
      </w:r>
    </w:p>
    <w:p w14:paraId="072F57DF" w14:textId="3CB1A4EA" w:rsidR="00123235" w:rsidRPr="00FA1E01" w:rsidRDefault="006123A2" w:rsidP="00E56E00">
      <w:pPr>
        <w:pStyle w:val="Listeavsnitt"/>
        <w:numPr>
          <w:ilvl w:val="0"/>
          <w:numId w:val="3"/>
        </w:numPr>
        <w:tabs>
          <w:tab w:val="left" w:pos="1010"/>
          <w:tab w:val="left" w:pos="8417"/>
        </w:tabs>
        <w:spacing w:line="240" w:lineRule="auto"/>
        <w:rPr>
          <w:rFonts w:ascii="Arial" w:hAnsi="Arial" w:cs="Arial"/>
          <w:w w:val="105"/>
        </w:rPr>
      </w:pPr>
      <w:r>
        <w:rPr>
          <w:rFonts w:ascii="Arial" w:hAnsi="Arial" w:cs="Arial"/>
          <w:w w:val="105"/>
        </w:rPr>
        <w:t>Sikre god tilgang til o</w:t>
      </w:r>
      <w:r w:rsidR="00123235" w:rsidRPr="00FA1E01">
        <w:rPr>
          <w:rFonts w:ascii="Arial" w:hAnsi="Arial" w:cs="Arial"/>
          <w:w w:val="105"/>
        </w:rPr>
        <w:t xml:space="preserve">ffentlige dokumenter </w:t>
      </w:r>
      <w:r>
        <w:rPr>
          <w:rFonts w:ascii="Arial" w:hAnsi="Arial" w:cs="Arial"/>
          <w:w w:val="105"/>
        </w:rPr>
        <w:t>(</w:t>
      </w:r>
      <w:r w:rsidR="00123235" w:rsidRPr="00FA1E01">
        <w:rPr>
          <w:rFonts w:ascii="Arial" w:hAnsi="Arial" w:cs="Arial"/>
          <w:w w:val="105"/>
        </w:rPr>
        <w:t xml:space="preserve">må </w:t>
      </w:r>
      <w:r>
        <w:rPr>
          <w:rFonts w:ascii="Arial" w:hAnsi="Arial" w:cs="Arial"/>
          <w:w w:val="105"/>
        </w:rPr>
        <w:t>være tilgjengelig i</w:t>
      </w:r>
      <w:r w:rsidR="00123235" w:rsidRPr="00FA1E01">
        <w:rPr>
          <w:rFonts w:ascii="Arial" w:hAnsi="Arial" w:cs="Arial"/>
          <w:w w:val="105"/>
        </w:rPr>
        <w:t xml:space="preserve"> lettlest og lett forståelig form</w:t>
      </w:r>
      <w:r>
        <w:rPr>
          <w:rFonts w:ascii="Arial" w:hAnsi="Arial" w:cs="Arial"/>
          <w:w w:val="105"/>
        </w:rPr>
        <w:t>)</w:t>
      </w:r>
      <w:r w:rsidR="00164636" w:rsidRPr="00FA1E01">
        <w:rPr>
          <w:rFonts w:ascii="Arial" w:hAnsi="Arial" w:cs="Arial"/>
          <w:w w:val="105"/>
        </w:rPr>
        <w:t>.</w:t>
      </w:r>
    </w:p>
    <w:p w14:paraId="3E4ABCA3" w14:textId="77777777" w:rsidR="00164636" w:rsidRPr="003B720A" w:rsidRDefault="00164636" w:rsidP="00E56E00">
      <w:pPr>
        <w:pStyle w:val="Listeavsnitt"/>
        <w:numPr>
          <w:ilvl w:val="0"/>
          <w:numId w:val="3"/>
        </w:numPr>
        <w:tabs>
          <w:tab w:val="left" w:pos="1010"/>
          <w:tab w:val="left" w:pos="8417"/>
        </w:tabs>
        <w:rPr>
          <w:rFonts w:ascii="Arial" w:hAnsi="Arial" w:cs="Arial"/>
          <w:color w:val="000000" w:themeColor="text1"/>
          <w:w w:val="105"/>
        </w:rPr>
      </w:pPr>
      <w:r w:rsidRPr="003B720A">
        <w:rPr>
          <w:rFonts w:ascii="Arial" w:hAnsi="Arial" w:cs="Arial"/>
          <w:color w:val="000000" w:themeColor="text1"/>
          <w:w w:val="105"/>
        </w:rPr>
        <w:t>Barrierer må bygges ned i digitaliseringsprosjekter slik at digital kommunikasjon sikres til alle</w:t>
      </w:r>
      <w:r w:rsidR="006123A2" w:rsidRPr="003B720A">
        <w:rPr>
          <w:rFonts w:ascii="Arial" w:hAnsi="Arial" w:cs="Arial"/>
          <w:color w:val="000000" w:themeColor="text1"/>
          <w:w w:val="105"/>
        </w:rPr>
        <w:t>. S</w:t>
      </w:r>
      <w:r w:rsidRPr="003B720A">
        <w:rPr>
          <w:rFonts w:ascii="Arial" w:hAnsi="Arial" w:cs="Arial"/>
          <w:color w:val="000000" w:themeColor="text1"/>
          <w:w w:val="105"/>
        </w:rPr>
        <w:t>årbare grupper som opplever utfordringer må prioriteres først.</w:t>
      </w:r>
    </w:p>
    <w:p w14:paraId="54337CA6" w14:textId="77777777" w:rsidR="00164636" w:rsidRPr="003B720A" w:rsidRDefault="00164636" w:rsidP="00E56E00">
      <w:pPr>
        <w:pStyle w:val="Listeavsnitt"/>
        <w:numPr>
          <w:ilvl w:val="0"/>
          <w:numId w:val="3"/>
        </w:numPr>
        <w:tabs>
          <w:tab w:val="left" w:pos="1010"/>
          <w:tab w:val="left" w:pos="8417"/>
        </w:tabs>
        <w:rPr>
          <w:rFonts w:ascii="Arial" w:hAnsi="Arial" w:cs="Arial"/>
          <w:color w:val="000000" w:themeColor="text1"/>
          <w:w w:val="105"/>
        </w:rPr>
      </w:pPr>
      <w:r w:rsidRPr="003B720A">
        <w:rPr>
          <w:rFonts w:ascii="Arial" w:hAnsi="Arial" w:cs="Arial"/>
          <w:color w:val="000000" w:themeColor="text1"/>
          <w:w w:val="105"/>
        </w:rPr>
        <w:t>Bygge ned barrierer i kommunikasjonen med offentlige instanser slik at persone</w:t>
      </w:r>
      <w:r w:rsidR="006123A2" w:rsidRPr="003B720A">
        <w:rPr>
          <w:rFonts w:ascii="Arial" w:hAnsi="Arial" w:cs="Arial"/>
          <w:color w:val="000000" w:themeColor="text1"/>
          <w:w w:val="105"/>
        </w:rPr>
        <w:t>r</w:t>
      </w:r>
      <w:r w:rsidRPr="003B720A">
        <w:rPr>
          <w:rFonts w:ascii="Arial" w:hAnsi="Arial" w:cs="Arial"/>
          <w:color w:val="000000" w:themeColor="text1"/>
          <w:w w:val="105"/>
        </w:rPr>
        <w:t xml:space="preserve"> med ulike funksjonsnedsettelser kan få et fysisk møte </w:t>
      </w:r>
      <w:r w:rsidR="007662C3" w:rsidRPr="003B720A">
        <w:rPr>
          <w:rFonts w:ascii="Arial" w:hAnsi="Arial" w:cs="Arial"/>
          <w:color w:val="000000" w:themeColor="text1"/>
          <w:w w:val="105"/>
        </w:rPr>
        <w:t>når</w:t>
      </w:r>
      <w:r w:rsidR="006123A2" w:rsidRPr="003B720A">
        <w:rPr>
          <w:rFonts w:ascii="Arial" w:hAnsi="Arial" w:cs="Arial"/>
          <w:color w:val="000000" w:themeColor="text1"/>
          <w:w w:val="105"/>
        </w:rPr>
        <w:t xml:space="preserve"> </w:t>
      </w:r>
      <w:r w:rsidRPr="003B720A">
        <w:rPr>
          <w:rFonts w:ascii="Arial" w:hAnsi="Arial" w:cs="Arial"/>
          <w:color w:val="000000" w:themeColor="text1"/>
          <w:w w:val="105"/>
        </w:rPr>
        <w:t xml:space="preserve">det </w:t>
      </w:r>
      <w:r w:rsidR="006123A2" w:rsidRPr="003B720A">
        <w:rPr>
          <w:rFonts w:ascii="Arial" w:hAnsi="Arial" w:cs="Arial"/>
          <w:color w:val="000000" w:themeColor="text1"/>
          <w:w w:val="105"/>
        </w:rPr>
        <w:t xml:space="preserve">å </w:t>
      </w:r>
      <w:r w:rsidRPr="003B720A">
        <w:rPr>
          <w:rFonts w:ascii="Arial" w:hAnsi="Arial" w:cs="Arial"/>
          <w:color w:val="000000" w:themeColor="text1"/>
          <w:w w:val="105"/>
        </w:rPr>
        <w:t>kommunisere skriftlig eller på telefon er en barriere.</w:t>
      </w:r>
    </w:p>
    <w:p w14:paraId="5641D86D" w14:textId="77777777" w:rsidR="00141CD7" w:rsidRPr="003B720A" w:rsidRDefault="006123A2" w:rsidP="00E56E00">
      <w:pPr>
        <w:pStyle w:val="Listeavsnitt"/>
        <w:numPr>
          <w:ilvl w:val="0"/>
          <w:numId w:val="3"/>
        </w:numPr>
        <w:rPr>
          <w:rFonts w:ascii="Arial" w:hAnsi="Arial" w:cs="Arial"/>
          <w:color w:val="000000" w:themeColor="text1"/>
          <w:w w:val="105"/>
        </w:rPr>
      </w:pPr>
      <w:r w:rsidRPr="003B720A">
        <w:rPr>
          <w:rFonts w:ascii="Arial" w:hAnsi="Arial" w:cs="Arial"/>
          <w:color w:val="000000" w:themeColor="text1"/>
          <w:w w:val="105"/>
        </w:rPr>
        <w:t>Iverksette en u</w:t>
      </w:r>
      <w:r w:rsidR="009C1B79" w:rsidRPr="003B720A">
        <w:rPr>
          <w:rFonts w:ascii="Arial" w:hAnsi="Arial" w:cs="Arial"/>
          <w:color w:val="000000" w:themeColor="text1"/>
          <w:w w:val="105"/>
        </w:rPr>
        <w:t xml:space="preserve">tredning knyttet til politisk deltagelse, og </w:t>
      </w:r>
      <w:r w:rsidRPr="003B720A">
        <w:rPr>
          <w:rFonts w:ascii="Arial" w:hAnsi="Arial" w:cs="Arial"/>
          <w:color w:val="000000" w:themeColor="text1"/>
          <w:w w:val="105"/>
        </w:rPr>
        <w:t xml:space="preserve">komme med </w:t>
      </w:r>
      <w:r w:rsidR="009C1B79" w:rsidRPr="003B720A">
        <w:rPr>
          <w:rFonts w:ascii="Arial" w:hAnsi="Arial" w:cs="Arial"/>
          <w:color w:val="000000" w:themeColor="text1"/>
          <w:w w:val="105"/>
        </w:rPr>
        <w:t xml:space="preserve">tiltak </w:t>
      </w:r>
      <w:r w:rsidRPr="003B720A">
        <w:rPr>
          <w:rFonts w:ascii="Arial" w:hAnsi="Arial" w:cs="Arial"/>
          <w:color w:val="000000" w:themeColor="text1"/>
          <w:w w:val="105"/>
        </w:rPr>
        <w:t xml:space="preserve">rettet </w:t>
      </w:r>
      <w:r w:rsidR="009C1B79" w:rsidRPr="003B720A">
        <w:rPr>
          <w:rFonts w:ascii="Arial" w:hAnsi="Arial" w:cs="Arial"/>
          <w:color w:val="000000" w:themeColor="text1"/>
          <w:w w:val="105"/>
        </w:rPr>
        <w:t xml:space="preserve">mot partiene </w:t>
      </w:r>
      <w:r w:rsidRPr="003B720A">
        <w:rPr>
          <w:rFonts w:ascii="Arial" w:hAnsi="Arial" w:cs="Arial"/>
          <w:color w:val="000000" w:themeColor="text1"/>
          <w:w w:val="105"/>
        </w:rPr>
        <w:t xml:space="preserve">som </w:t>
      </w:r>
      <w:r w:rsidR="009C1B79" w:rsidRPr="003B720A">
        <w:rPr>
          <w:rFonts w:ascii="Arial" w:hAnsi="Arial" w:cs="Arial"/>
          <w:color w:val="000000" w:themeColor="text1"/>
          <w:w w:val="105"/>
        </w:rPr>
        <w:t>øke</w:t>
      </w:r>
      <w:r w:rsidRPr="003B720A">
        <w:rPr>
          <w:rFonts w:ascii="Arial" w:hAnsi="Arial" w:cs="Arial"/>
          <w:color w:val="000000" w:themeColor="text1"/>
          <w:w w:val="105"/>
        </w:rPr>
        <w:t>r</w:t>
      </w:r>
      <w:r w:rsidR="009C1B79" w:rsidRPr="003B720A">
        <w:rPr>
          <w:rFonts w:ascii="Arial" w:hAnsi="Arial" w:cs="Arial"/>
          <w:color w:val="000000" w:themeColor="text1"/>
          <w:w w:val="105"/>
        </w:rPr>
        <w:t xml:space="preserve"> mulighet</w:t>
      </w:r>
      <w:r w:rsidRPr="003B720A">
        <w:rPr>
          <w:rFonts w:ascii="Arial" w:hAnsi="Arial" w:cs="Arial"/>
          <w:color w:val="000000" w:themeColor="text1"/>
          <w:w w:val="105"/>
        </w:rPr>
        <w:t>en</w:t>
      </w:r>
      <w:r w:rsidR="009C1B79" w:rsidRPr="003B720A">
        <w:rPr>
          <w:rFonts w:ascii="Arial" w:hAnsi="Arial" w:cs="Arial"/>
          <w:color w:val="000000" w:themeColor="text1"/>
          <w:w w:val="105"/>
        </w:rPr>
        <w:t xml:space="preserve"> </w:t>
      </w:r>
      <w:r w:rsidRPr="003B720A">
        <w:rPr>
          <w:rFonts w:ascii="Arial" w:hAnsi="Arial" w:cs="Arial"/>
          <w:color w:val="000000" w:themeColor="text1"/>
          <w:w w:val="105"/>
        </w:rPr>
        <w:t xml:space="preserve">til å </w:t>
      </w:r>
      <w:r w:rsidR="009C1B79" w:rsidRPr="003B720A">
        <w:rPr>
          <w:rFonts w:ascii="Arial" w:hAnsi="Arial" w:cs="Arial"/>
          <w:color w:val="000000" w:themeColor="text1"/>
          <w:w w:val="105"/>
        </w:rPr>
        <w:t>delta i lokaldemokratiet.</w:t>
      </w:r>
    </w:p>
    <w:p w14:paraId="3718AB8F" w14:textId="77777777" w:rsidR="00066D96" w:rsidRPr="00FA1E01" w:rsidRDefault="00066D96" w:rsidP="00066D96">
      <w:pPr>
        <w:tabs>
          <w:tab w:val="left" w:pos="1010"/>
          <w:tab w:val="left" w:pos="8417"/>
        </w:tabs>
        <w:rPr>
          <w:rFonts w:ascii="Arial" w:hAnsi="Arial" w:cs="Arial"/>
          <w:w w:val="105"/>
        </w:rPr>
      </w:pPr>
    </w:p>
    <w:p w14:paraId="487A5E3F" w14:textId="77777777" w:rsidR="000B0A9B" w:rsidRPr="00FA1E01" w:rsidRDefault="00571530" w:rsidP="00B664F4">
      <w:pPr>
        <w:pStyle w:val="Overskrift3"/>
        <w:rPr>
          <w:sz w:val="24"/>
          <w:szCs w:val="24"/>
        </w:rPr>
      </w:pPr>
      <w:r w:rsidRPr="00FA1E01">
        <w:rPr>
          <w:noProof/>
          <w:sz w:val="24"/>
          <w:szCs w:val="24"/>
        </w:rPr>
        <mc:AlternateContent>
          <mc:Choice Requires="wps">
            <w:drawing>
              <wp:anchor distT="0" distB="0" distL="114300" distR="114300" simplePos="0" relativeHeight="503312912" behindDoc="1" locked="0" layoutInCell="1" allowOverlap="1" wp14:anchorId="6F737E31" wp14:editId="3CBD0607">
                <wp:simplePos x="0" y="0"/>
                <wp:positionH relativeFrom="page">
                  <wp:posOffset>2687955</wp:posOffset>
                </wp:positionH>
                <wp:positionV relativeFrom="paragraph">
                  <wp:posOffset>15875</wp:posOffset>
                </wp:positionV>
                <wp:extent cx="0" cy="0"/>
                <wp:effectExtent l="11430" t="8890" r="7620" b="10160"/>
                <wp:wrapNone/>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DE3AC2" id="Line 41" o:spid="_x0000_s1026" style="position:absolute;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1.65pt,1.25pt" to="21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" strokecolor="#575756" strokeweight=".4pt">
                <w10:wrap anchorx="page"/>
              </v:line>
            </w:pict>
          </mc:Fallback>
        </mc:AlternateContent>
      </w:r>
      <w:r w:rsidRPr="00FA1E01">
        <w:rPr>
          <w:noProof/>
          <w:sz w:val="24"/>
          <w:szCs w:val="24"/>
        </w:rPr>
        <mc:AlternateContent>
          <mc:Choice Requires="wps">
            <w:drawing>
              <wp:anchor distT="0" distB="0" distL="114300" distR="114300" simplePos="0" relativeHeight="503312936" behindDoc="1" locked="0" layoutInCell="1" allowOverlap="1" wp14:anchorId="3A9D077F" wp14:editId="35355B85">
                <wp:simplePos x="0" y="0"/>
                <wp:positionH relativeFrom="page">
                  <wp:posOffset>6051550</wp:posOffset>
                </wp:positionH>
                <wp:positionV relativeFrom="paragraph">
                  <wp:posOffset>15875</wp:posOffset>
                </wp:positionV>
                <wp:extent cx="0" cy="0"/>
                <wp:effectExtent l="12700" t="8890" r="6350" b="10160"/>
                <wp:wrapNone/>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CE33D9" id="Line 40" o:spid="_x0000_s1026" style="position:absolute;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" strokecolor="#575756" strokeweight=".4pt">
                <w10:wrap anchorx="page"/>
              </v:line>
            </w:pict>
          </mc:Fallback>
        </mc:AlternateContent>
      </w:r>
      <w:r w:rsidR="00874E4C" w:rsidRPr="00FA1E01">
        <w:rPr>
          <w:w w:val="105"/>
          <w:sz w:val="24"/>
          <w:szCs w:val="24"/>
        </w:rPr>
        <w:t>Rettssikkerhet</w:t>
      </w:r>
    </w:p>
    <w:p w14:paraId="197E73CD" w14:textId="6CC04C0D" w:rsidR="00DE6835" w:rsidRDefault="00DE6835" w:rsidP="00DE6835">
      <w:pPr>
        <w:rPr>
          <w:rFonts w:ascii="Arial" w:hAnsi="Arial" w:cs="Arial"/>
        </w:rPr>
      </w:pPr>
      <w:r w:rsidRPr="00FA1E01">
        <w:rPr>
          <w:rFonts w:ascii="Arial" w:hAnsi="Arial" w:cs="Arial"/>
        </w:rPr>
        <w:t xml:space="preserve">Personer med funksjonsnedsettelser har mange rettigheter, men </w:t>
      </w:r>
      <w:r w:rsidR="006123A2">
        <w:rPr>
          <w:rFonts w:ascii="Arial" w:hAnsi="Arial" w:cs="Arial"/>
        </w:rPr>
        <w:t xml:space="preserve">det er en stor utfordring å få dem </w:t>
      </w:r>
      <w:r w:rsidRPr="00FA1E01">
        <w:rPr>
          <w:rFonts w:ascii="Arial" w:hAnsi="Arial" w:cs="Arial"/>
        </w:rPr>
        <w:t>oppfylt.</w:t>
      </w:r>
    </w:p>
    <w:p w14:paraId="283286AF" w14:textId="77777777" w:rsidR="0094572F" w:rsidRPr="00FA1E01" w:rsidRDefault="0094572F" w:rsidP="00DE6835">
      <w:pPr>
        <w:rPr>
          <w:rFonts w:ascii="Arial" w:hAnsi="Arial" w:cs="Arial"/>
        </w:rPr>
      </w:pPr>
    </w:p>
    <w:p w14:paraId="232D3BF1" w14:textId="77777777" w:rsidR="000312F1" w:rsidRPr="0094572F" w:rsidRDefault="000312F1" w:rsidP="000312F1">
      <w:pPr>
        <w:pStyle w:val="Overskrift4"/>
        <w:rPr>
          <w:sz w:val="24"/>
          <w:szCs w:val="24"/>
        </w:rPr>
      </w:pPr>
      <w:r w:rsidRPr="0094572F">
        <w:rPr>
          <w:sz w:val="24"/>
          <w:szCs w:val="24"/>
        </w:rPr>
        <w:t>Handlingsplanpunkter:</w:t>
      </w:r>
    </w:p>
    <w:p w14:paraId="1961566F" w14:textId="77777777" w:rsidR="00DE6835" w:rsidRPr="00FA1E01" w:rsidRDefault="00DE6835" w:rsidP="00E56E00">
      <w:pPr>
        <w:pStyle w:val="Listeavsnitt"/>
        <w:numPr>
          <w:ilvl w:val="0"/>
          <w:numId w:val="8"/>
        </w:numPr>
        <w:rPr>
          <w:rFonts w:ascii="Arial" w:hAnsi="Arial" w:cs="Arial"/>
        </w:rPr>
      </w:pPr>
      <w:r w:rsidRPr="00FA1E01">
        <w:rPr>
          <w:rFonts w:ascii="Arial" w:hAnsi="Arial" w:cs="Arial"/>
        </w:rPr>
        <w:t>Inkorporere CRPD i Nors</w:t>
      </w:r>
      <w:r w:rsidR="00134DCE" w:rsidRPr="00FA1E01">
        <w:rPr>
          <w:rFonts w:ascii="Arial" w:hAnsi="Arial" w:cs="Arial"/>
        </w:rPr>
        <w:t>k</w:t>
      </w:r>
      <w:r w:rsidRPr="00FA1E01">
        <w:rPr>
          <w:rFonts w:ascii="Arial" w:hAnsi="Arial" w:cs="Arial"/>
        </w:rPr>
        <w:t xml:space="preserve"> lov for å styrke funksjonshemmedes rettsvern. </w:t>
      </w:r>
    </w:p>
    <w:p w14:paraId="463D978C" w14:textId="77777777" w:rsidR="00DE6835" w:rsidRDefault="00DE6835" w:rsidP="00E56E00">
      <w:pPr>
        <w:pStyle w:val="Listeavsnitt"/>
        <w:numPr>
          <w:ilvl w:val="0"/>
          <w:numId w:val="8"/>
        </w:numPr>
        <w:tabs>
          <w:tab w:val="left" w:pos="1010"/>
          <w:tab w:val="left" w:pos="8417"/>
        </w:tabs>
        <w:rPr>
          <w:rFonts w:ascii="Arial" w:hAnsi="Arial" w:cs="Arial"/>
          <w:w w:val="105"/>
        </w:rPr>
      </w:pPr>
      <w:r w:rsidRPr="00FA1E01">
        <w:rPr>
          <w:rFonts w:ascii="Arial" w:hAnsi="Arial" w:cs="Arial"/>
          <w:w w:val="105"/>
        </w:rPr>
        <w:t>Ratifisere tilleggsprotokoll til CRPD om klageadgang til komiteen.</w:t>
      </w:r>
    </w:p>
    <w:p w14:paraId="43EBAAAE" w14:textId="77777777" w:rsidR="006123A2" w:rsidRPr="00FA1E01" w:rsidRDefault="006123A2" w:rsidP="00E56E00">
      <w:pPr>
        <w:pStyle w:val="Listeavsnitt"/>
        <w:numPr>
          <w:ilvl w:val="0"/>
          <w:numId w:val="8"/>
        </w:numPr>
        <w:tabs>
          <w:tab w:val="left" w:pos="1010"/>
          <w:tab w:val="left" w:pos="8417"/>
        </w:tabs>
        <w:rPr>
          <w:rFonts w:ascii="Arial" w:hAnsi="Arial" w:cs="Arial"/>
          <w:w w:val="105"/>
        </w:rPr>
      </w:pPr>
      <w:r>
        <w:rPr>
          <w:rFonts w:ascii="Arial" w:hAnsi="Arial" w:cs="Arial"/>
          <w:w w:val="105"/>
        </w:rPr>
        <w:t>Tydelig</w:t>
      </w:r>
      <w:r w:rsidR="007662C3">
        <w:rPr>
          <w:rFonts w:ascii="Arial" w:hAnsi="Arial" w:cs="Arial"/>
          <w:w w:val="105"/>
        </w:rPr>
        <w:t>gjøre</w:t>
      </w:r>
      <w:r>
        <w:rPr>
          <w:rFonts w:ascii="Arial" w:hAnsi="Arial" w:cs="Arial"/>
          <w:w w:val="105"/>
        </w:rPr>
        <w:t xml:space="preserve"> </w:t>
      </w:r>
      <w:r w:rsidR="007662C3">
        <w:rPr>
          <w:rFonts w:ascii="Arial" w:hAnsi="Arial" w:cs="Arial"/>
          <w:w w:val="105"/>
        </w:rPr>
        <w:t xml:space="preserve">kommunens </w:t>
      </w:r>
      <w:r>
        <w:rPr>
          <w:rFonts w:ascii="Arial" w:hAnsi="Arial" w:cs="Arial"/>
          <w:w w:val="105"/>
        </w:rPr>
        <w:t xml:space="preserve">plikt </w:t>
      </w:r>
      <w:r w:rsidR="007662C3">
        <w:rPr>
          <w:rFonts w:ascii="Arial" w:hAnsi="Arial" w:cs="Arial"/>
          <w:w w:val="105"/>
        </w:rPr>
        <w:t xml:space="preserve">til </w:t>
      </w:r>
      <w:r>
        <w:rPr>
          <w:rFonts w:ascii="Arial" w:hAnsi="Arial" w:cs="Arial"/>
          <w:w w:val="105"/>
        </w:rPr>
        <w:t xml:space="preserve">å </w:t>
      </w:r>
      <w:r w:rsidR="001D025B">
        <w:rPr>
          <w:rFonts w:ascii="Arial" w:hAnsi="Arial" w:cs="Arial"/>
          <w:w w:val="105"/>
        </w:rPr>
        <w:t xml:space="preserve">ivareta </w:t>
      </w:r>
      <w:r>
        <w:rPr>
          <w:rFonts w:ascii="Arial" w:hAnsi="Arial" w:cs="Arial"/>
          <w:w w:val="105"/>
        </w:rPr>
        <w:t>lover og sikre rettigheter i praksis.</w:t>
      </w:r>
    </w:p>
    <w:p w14:paraId="42FFA05D" w14:textId="77777777" w:rsidR="006123A2" w:rsidRPr="00FA1E01" w:rsidRDefault="006123A2" w:rsidP="00E56E00">
      <w:pPr>
        <w:pStyle w:val="Listeavsnitt"/>
        <w:numPr>
          <w:ilvl w:val="0"/>
          <w:numId w:val="8"/>
        </w:numPr>
        <w:tabs>
          <w:tab w:val="left" w:pos="1010"/>
          <w:tab w:val="left" w:pos="8417"/>
        </w:tabs>
        <w:rPr>
          <w:rFonts w:ascii="Arial" w:hAnsi="Arial" w:cs="Arial"/>
          <w:w w:val="105"/>
        </w:rPr>
      </w:pPr>
      <w:r w:rsidRPr="00FA1E01">
        <w:rPr>
          <w:rFonts w:ascii="Arial" w:hAnsi="Arial" w:cs="Arial"/>
          <w:w w:val="105"/>
        </w:rPr>
        <w:t>Lovfeste sanksjonsmuligheter og erstatningsansvar for offentlige myndigheter når vedtak ikke blir fulgt, eller når plikter etter helse- og omsorgstjenesteloven, pasient- og brukerrettighetsloven, opplæringsloven</w:t>
      </w:r>
      <w:r>
        <w:rPr>
          <w:rFonts w:ascii="Arial" w:hAnsi="Arial" w:cs="Arial"/>
          <w:w w:val="105"/>
        </w:rPr>
        <w:t xml:space="preserve"> og</w:t>
      </w:r>
      <w:r w:rsidRPr="00FA1E01">
        <w:rPr>
          <w:rFonts w:ascii="Arial" w:hAnsi="Arial" w:cs="Arial"/>
          <w:w w:val="105"/>
        </w:rPr>
        <w:t xml:space="preserve"> barnehageloven ikke blir oppfylt. </w:t>
      </w:r>
    </w:p>
    <w:p w14:paraId="63B7F0BE" w14:textId="77777777" w:rsidR="006123A2" w:rsidRPr="00FA1E01" w:rsidRDefault="006123A2" w:rsidP="00E56E00">
      <w:pPr>
        <w:pStyle w:val="Listeavsnitt"/>
        <w:numPr>
          <w:ilvl w:val="0"/>
          <w:numId w:val="8"/>
        </w:numPr>
        <w:tabs>
          <w:tab w:val="left" w:pos="1010"/>
          <w:tab w:val="left" w:pos="8417"/>
        </w:tabs>
        <w:rPr>
          <w:rFonts w:ascii="Arial" w:hAnsi="Arial" w:cs="Arial"/>
          <w:w w:val="105"/>
        </w:rPr>
      </w:pPr>
      <w:r w:rsidRPr="00FA1E01">
        <w:rPr>
          <w:rFonts w:ascii="Arial" w:hAnsi="Arial" w:cs="Arial"/>
          <w:w w:val="105"/>
        </w:rPr>
        <w:t>Styrke fylkesmannens overprøvingskompetanse</w:t>
      </w:r>
      <w:r>
        <w:rPr>
          <w:rFonts w:ascii="Arial" w:hAnsi="Arial" w:cs="Arial"/>
          <w:w w:val="105"/>
        </w:rPr>
        <w:t>.</w:t>
      </w:r>
      <w:r w:rsidRPr="00FA1E01">
        <w:rPr>
          <w:rFonts w:ascii="Arial" w:hAnsi="Arial" w:cs="Arial"/>
          <w:w w:val="105"/>
        </w:rPr>
        <w:t xml:space="preserve">  </w:t>
      </w:r>
    </w:p>
    <w:p w14:paraId="229B8483" w14:textId="77777777" w:rsidR="007D2876" w:rsidRPr="00FA1E01" w:rsidRDefault="000312F1" w:rsidP="00E56E00">
      <w:pPr>
        <w:pStyle w:val="Listeavsnitt"/>
        <w:numPr>
          <w:ilvl w:val="0"/>
          <w:numId w:val="8"/>
        </w:numPr>
        <w:tabs>
          <w:tab w:val="left" w:pos="1009"/>
          <w:tab w:val="left" w:pos="1010"/>
          <w:tab w:val="left" w:pos="8417"/>
        </w:tabs>
        <w:rPr>
          <w:rFonts w:ascii="Arial" w:hAnsi="Arial" w:cs="Arial"/>
        </w:rPr>
      </w:pPr>
      <w:r w:rsidRPr="00FA1E01">
        <w:rPr>
          <w:rFonts w:ascii="Arial" w:hAnsi="Arial" w:cs="Arial"/>
        </w:rPr>
        <w:t>T</w:t>
      </w:r>
      <w:r w:rsidR="000D7FEE" w:rsidRPr="00FA1E01">
        <w:rPr>
          <w:rFonts w:ascii="Arial" w:hAnsi="Arial" w:cs="Arial"/>
        </w:rPr>
        <w:t>ydeliggjøre</w:t>
      </w:r>
      <w:r w:rsidRPr="00FA1E01">
        <w:rPr>
          <w:rFonts w:ascii="Arial" w:hAnsi="Arial" w:cs="Arial"/>
        </w:rPr>
        <w:t xml:space="preserve"> utredningsinstruksen</w:t>
      </w:r>
      <w:r w:rsidR="000D7FEE" w:rsidRPr="00FA1E01">
        <w:rPr>
          <w:rFonts w:ascii="Arial" w:hAnsi="Arial" w:cs="Arial"/>
        </w:rPr>
        <w:t xml:space="preserve"> </w:t>
      </w:r>
      <w:r w:rsidR="007D2876" w:rsidRPr="00FA1E01">
        <w:rPr>
          <w:rFonts w:ascii="Arial" w:hAnsi="Arial" w:cs="Arial"/>
        </w:rPr>
        <w:t xml:space="preserve">for å </w:t>
      </w:r>
      <w:r w:rsidR="000D7FEE" w:rsidRPr="00FA1E01">
        <w:rPr>
          <w:rFonts w:ascii="Arial" w:hAnsi="Arial" w:cs="Arial"/>
        </w:rPr>
        <w:t>sikre</w:t>
      </w:r>
      <w:r w:rsidR="007D2876" w:rsidRPr="00FA1E01">
        <w:rPr>
          <w:rFonts w:ascii="Arial" w:hAnsi="Arial" w:cs="Arial"/>
        </w:rPr>
        <w:t xml:space="preserve"> konsekvensutredninger knyttet til </w:t>
      </w:r>
      <w:r w:rsidRPr="00FA1E01">
        <w:rPr>
          <w:rFonts w:ascii="Arial" w:hAnsi="Arial" w:cs="Arial"/>
        </w:rPr>
        <w:t>om</w:t>
      </w:r>
      <w:r w:rsidR="007D2876" w:rsidRPr="00FA1E01">
        <w:rPr>
          <w:rFonts w:ascii="Arial" w:hAnsi="Arial" w:cs="Arial"/>
        </w:rPr>
        <w:t xml:space="preserve"> tiltak</w:t>
      </w:r>
      <w:r w:rsidR="000D7FEE" w:rsidRPr="00FA1E01">
        <w:rPr>
          <w:rFonts w:ascii="Arial" w:hAnsi="Arial" w:cs="Arial"/>
        </w:rPr>
        <w:t xml:space="preserve"> som har </w:t>
      </w:r>
      <w:r w:rsidR="007D2876" w:rsidRPr="00FA1E01">
        <w:rPr>
          <w:rFonts w:ascii="Arial" w:hAnsi="Arial" w:cs="Arial"/>
        </w:rPr>
        <w:t>konsekvens for funksjonshemmede</w:t>
      </w:r>
      <w:r w:rsidRPr="00FA1E01">
        <w:rPr>
          <w:rFonts w:ascii="Arial" w:hAnsi="Arial" w:cs="Arial"/>
        </w:rPr>
        <w:t>s likestilling</w:t>
      </w:r>
      <w:r w:rsidR="007D2876" w:rsidRPr="00FA1E01">
        <w:rPr>
          <w:rFonts w:ascii="Arial" w:hAnsi="Arial" w:cs="Arial"/>
        </w:rPr>
        <w:t xml:space="preserve">. </w:t>
      </w:r>
    </w:p>
    <w:p w14:paraId="4337671D" w14:textId="77777777" w:rsidR="000D7FEE" w:rsidRPr="00FA1E01" w:rsidRDefault="006123A2" w:rsidP="00E56E00">
      <w:pPr>
        <w:pStyle w:val="Listeavsnitt"/>
        <w:numPr>
          <w:ilvl w:val="0"/>
          <w:numId w:val="3"/>
        </w:numPr>
        <w:tabs>
          <w:tab w:val="left" w:pos="1010"/>
          <w:tab w:val="left" w:pos="8417"/>
        </w:tabs>
        <w:spacing w:line="240" w:lineRule="auto"/>
        <w:rPr>
          <w:rFonts w:ascii="Arial" w:hAnsi="Arial" w:cs="Arial"/>
          <w:w w:val="105"/>
        </w:rPr>
      </w:pPr>
      <w:r>
        <w:rPr>
          <w:rFonts w:ascii="Arial" w:hAnsi="Arial" w:cs="Arial"/>
          <w:w w:val="105"/>
        </w:rPr>
        <w:t>Heve b</w:t>
      </w:r>
      <w:r w:rsidR="000D7FEE" w:rsidRPr="00FA1E01">
        <w:rPr>
          <w:rFonts w:ascii="Arial" w:hAnsi="Arial" w:cs="Arial"/>
          <w:w w:val="105"/>
        </w:rPr>
        <w:t xml:space="preserve">eløpsgrensen for fri rettshjelp, slik at personer med </w:t>
      </w:r>
      <w:r w:rsidR="009D0156" w:rsidRPr="00FA1E01">
        <w:rPr>
          <w:rFonts w:ascii="Arial" w:hAnsi="Arial" w:cs="Arial"/>
          <w:w w:val="105"/>
        </w:rPr>
        <w:t xml:space="preserve">svak økonomi </w:t>
      </w:r>
      <w:r w:rsidR="000D7FEE" w:rsidRPr="00FA1E01">
        <w:rPr>
          <w:rFonts w:ascii="Arial" w:hAnsi="Arial" w:cs="Arial"/>
          <w:w w:val="105"/>
        </w:rPr>
        <w:t>og l</w:t>
      </w:r>
      <w:r>
        <w:rPr>
          <w:rFonts w:ascii="Arial" w:hAnsi="Arial" w:cs="Arial"/>
          <w:w w:val="105"/>
        </w:rPr>
        <w:t xml:space="preserve">av </w:t>
      </w:r>
      <w:r w:rsidR="000D7FEE" w:rsidRPr="00FA1E01">
        <w:rPr>
          <w:rFonts w:ascii="Arial" w:hAnsi="Arial" w:cs="Arial"/>
          <w:w w:val="105"/>
        </w:rPr>
        <w:t>formue kan få fri rettshjelp</w:t>
      </w:r>
      <w:r w:rsidR="000312F1" w:rsidRPr="00FA1E01">
        <w:rPr>
          <w:rFonts w:ascii="Arial" w:hAnsi="Arial" w:cs="Arial"/>
          <w:w w:val="105"/>
        </w:rPr>
        <w:t>*</w:t>
      </w:r>
      <w:r w:rsidR="000D7FEE" w:rsidRPr="00FA1E01">
        <w:rPr>
          <w:rFonts w:ascii="Arial" w:hAnsi="Arial" w:cs="Arial"/>
          <w:w w:val="105"/>
        </w:rPr>
        <w:t xml:space="preserve">. </w:t>
      </w:r>
    </w:p>
    <w:p w14:paraId="3F7B8EFD" w14:textId="77777777" w:rsidR="004F28AD" w:rsidRPr="000A0D99" w:rsidRDefault="004F28AD" w:rsidP="00800C71">
      <w:pPr>
        <w:pStyle w:val="Listeavsnitt"/>
        <w:tabs>
          <w:tab w:val="left" w:pos="1010"/>
          <w:tab w:val="left" w:pos="8417"/>
        </w:tabs>
        <w:ind w:left="720" w:firstLine="0"/>
        <w:rPr>
          <w:rFonts w:ascii="Arial" w:hAnsi="Arial" w:cs="Arial"/>
          <w:w w:val="105"/>
          <w:sz w:val="24"/>
          <w:szCs w:val="24"/>
        </w:rPr>
      </w:pPr>
      <w:r w:rsidRPr="000A0D99">
        <w:rPr>
          <w:rFonts w:ascii="Arial" w:hAnsi="Arial" w:cs="Arial"/>
          <w:w w:val="105"/>
          <w:sz w:val="24"/>
          <w:szCs w:val="24"/>
        </w:rPr>
        <w:t xml:space="preserve">    </w:t>
      </w:r>
    </w:p>
    <w:p w14:paraId="04D6C512" w14:textId="76734830" w:rsidR="00E56E00" w:rsidRPr="0030215D" w:rsidRDefault="00571530" w:rsidP="0030215D">
      <w:pPr>
        <w:pStyle w:val="Overskrift2"/>
        <w:rPr>
          <w:rFonts w:ascii="Arial" w:eastAsia="Arial Unicode MS" w:hAnsi="Arial" w:cs="Arial"/>
          <w:noProof w:val="0"/>
          <w:color w:val="auto"/>
          <w:sz w:val="28"/>
          <w:szCs w:val="28"/>
          <w:lang w:eastAsia="en-US"/>
        </w:rPr>
      </w:pPr>
      <w:r w:rsidRPr="006E394A">
        <w:rPr>
          <w:color w:val="1F497D" w:themeColor="text2"/>
          <w:sz w:val="28"/>
          <w:szCs w:val="28"/>
        </w:rPr>
        <mc:AlternateContent>
          <mc:Choice Requires="wps">
            <w:drawing>
              <wp:anchor distT="0" distB="0" distL="114300" distR="114300" simplePos="0" relativeHeight="503312960" behindDoc="1" locked="0" layoutInCell="1" allowOverlap="1" wp14:anchorId="5B04C2A0" wp14:editId="60AB4EA3">
                <wp:simplePos x="0" y="0"/>
                <wp:positionH relativeFrom="page">
                  <wp:posOffset>2205990</wp:posOffset>
                </wp:positionH>
                <wp:positionV relativeFrom="paragraph">
                  <wp:posOffset>15875</wp:posOffset>
                </wp:positionV>
                <wp:extent cx="0" cy="0"/>
                <wp:effectExtent l="5715" t="12065" r="13335" b="6985"/>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FAEA55" id="Line 39" o:spid="_x0000_s1026" style="position:absolute;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3.7pt,1.25pt" to="173.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" strokecolor="#575756" strokeweight=".4pt">
                <w10:wrap anchorx="page"/>
              </v:line>
            </w:pict>
          </mc:Fallback>
        </mc:AlternateContent>
      </w:r>
      <w:r w:rsidRPr="006E394A">
        <w:rPr>
          <w:color w:val="1F497D" w:themeColor="text2"/>
          <w:sz w:val="28"/>
          <w:szCs w:val="28"/>
        </w:rPr>
        <mc:AlternateContent>
          <mc:Choice Requires="wps">
            <w:drawing>
              <wp:anchor distT="0" distB="0" distL="114300" distR="114300" simplePos="0" relativeHeight="503312984" behindDoc="1" locked="0" layoutInCell="1" allowOverlap="1" wp14:anchorId="26F4AD3D" wp14:editId="13A6D7D4">
                <wp:simplePos x="0" y="0"/>
                <wp:positionH relativeFrom="page">
                  <wp:posOffset>6051550</wp:posOffset>
                </wp:positionH>
                <wp:positionV relativeFrom="paragraph">
                  <wp:posOffset>15875</wp:posOffset>
                </wp:positionV>
                <wp:extent cx="0" cy="0"/>
                <wp:effectExtent l="12700" t="12065" r="6350" b="6985"/>
                <wp:wrapNone/>
                <wp:docPr id="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CEDA37" id="Line 38" o:spid="_x0000_s1026" style="position:absolute;z-index:-3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" strokecolor="#575756" strokeweight=".4pt">
                <w10:wrap anchorx="page"/>
              </v:line>
            </w:pict>
          </mc:Fallback>
        </mc:AlternateContent>
      </w:r>
      <w:r w:rsidR="00874E4C" w:rsidRPr="006E394A">
        <w:rPr>
          <w:color w:val="1F497D" w:themeColor="text2"/>
          <w:sz w:val="28"/>
          <w:szCs w:val="28"/>
        </w:rPr>
        <w:t>Bedre samordning på alle</w:t>
      </w:r>
      <w:r w:rsidR="00874E4C" w:rsidRPr="006E394A">
        <w:rPr>
          <w:color w:val="1F497D" w:themeColor="text2"/>
          <w:spacing w:val="-1"/>
          <w:w w:val="105"/>
          <w:sz w:val="28"/>
          <w:szCs w:val="28"/>
        </w:rPr>
        <w:t xml:space="preserve"> </w:t>
      </w:r>
      <w:r w:rsidR="00874E4C" w:rsidRPr="006E394A">
        <w:rPr>
          <w:color w:val="1F497D" w:themeColor="text2"/>
          <w:w w:val="105"/>
          <w:sz w:val="28"/>
          <w:szCs w:val="28"/>
        </w:rPr>
        <w:t>nivåer</w:t>
      </w:r>
      <w:r w:rsidR="00933E95" w:rsidRPr="006E394A">
        <w:rPr>
          <w:color w:val="1F497D" w:themeColor="text2"/>
          <w:sz w:val="28"/>
          <w:szCs w:val="28"/>
        </w:rPr>
        <w:t xml:space="preserve">  </w:t>
      </w:r>
    </w:p>
    <w:p w14:paraId="02295662" w14:textId="50E1E338" w:rsidR="00242DCD" w:rsidRPr="00E56E00" w:rsidRDefault="00933E95" w:rsidP="00E56E00">
      <w:pPr>
        <w:pStyle w:val="Overskrift2"/>
        <w:numPr>
          <w:ilvl w:val="0"/>
          <w:numId w:val="0"/>
        </w:numPr>
        <w:ind w:left="720"/>
        <w:rPr>
          <w:rFonts w:ascii="Arial" w:eastAsia="Arial Unicode MS" w:hAnsi="Arial" w:cs="Arial"/>
          <w:b w:val="0"/>
          <w:noProof w:val="0"/>
          <w:color w:val="auto"/>
          <w:sz w:val="22"/>
          <w:szCs w:val="22"/>
          <w:lang w:eastAsia="en-US"/>
        </w:rPr>
      </w:pPr>
      <w:r w:rsidRPr="00E56E00">
        <w:rPr>
          <w:sz w:val="28"/>
          <w:szCs w:val="28"/>
        </w:rPr>
        <w:t xml:space="preserve">              </w:t>
      </w:r>
      <w:r w:rsidRPr="00E56E00">
        <w:rPr>
          <w:rFonts w:ascii="Arial" w:eastAsia="Arial Unicode MS" w:hAnsi="Arial" w:cs="Arial"/>
          <w:b w:val="0"/>
          <w:noProof w:val="0"/>
          <w:color w:val="auto"/>
          <w:sz w:val="22"/>
          <w:szCs w:val="22"/>
          <w:lang w:eastAsia="en-US"/>
        </w:rPr>
        <w:t xml:space="preserve">         </w:t>
      </w:r>
    </w:p>
    <w:p w14:paraId="06E3923F" w14:textId="77777777" w:rsidR="00AF7471" w:rsidRPr="00FA1E01" w:rsidRDefault="00E04B34" w:rsidP="0038024B">
      <w:pPr>
        <w:tabs>
          <w:tab w:val="left" w:pos="1009"/>
          <w:tab w:val="left" w:pos="1010"/>
          <w:tab w:val="left" w:pos="8417"/>
        </w:tabs>
        <w:rPr>
          <w:rFonts w:ascii="Arial" w:hAnsi="Arial" w:cs="Arial"/>
        </w:rPr>
      </w:pPr>
      <w:r w:rsidRPr="00FA1E01">
        <w:rPr>
          <w:rFonts w:ascii="Arial" w:hAnsi="Arial" w:cs="Arial"/>
        </w:rPr>
        <w:t xml:space="preserve">En premiss for å oppnå reell likestilling på feltet, er </w:t>
      </w:r>
      <w:r w:rsidR="00AF7471" w:rsidRPr="00FA1E01">
        <w:rPr>
          <w:rFonts w:ascii="Arial" w:hAnsi="Arial" w:cs="Arial"/>
        </w:rPr>
        <w:t xml:space="preserve">bevissthet rundt hva som er likestillingsvirkemidlene, og at departementene som forvalter disse virkemidlene tar ansvar for sin del for å oppnå Regjeringens mål. </w:t>
      </w:r>
      <w:r w:rsidR="0098421D" w:rsidRPr="00FA1E01">
        <w:rPr>
          <w:rFonts w:ascii="Arial" w:hAnsi="Arial" w:cs="Arial"/>
        </w:rPr>
        <w:t xml:space="preserve">Mange av likestillingsvirkemidlene på feltet ligger </w:t>
      </w:r>
      <w:r w:rsidR="00B34C98" w:rsidRPr="00FA1E01">
        <w:rPr>
          <w:rFonts w:ascii="Arial" w:hAnsi="Arial" w:cs="Arial"/>
        </w:rPr>
        <w:t xml:space="preserve">i folketrygden, </w:t>
      </w:r>
      <w:r w:rsidR="0098421D" w:rsidRPr="00FA1E01">
        <w:rPr>
          <w:rFonts w:ascii="Arial" w:hAnsi="Arial" w:cs="Arial"/>
        </w:rPr>
        <w:t xml:space="preserve">på sektordepartement og i kommunene. </w:t>
      </w:r>
      <w:r w:rsidR="00AF7471" w:rsidRPr="00FA1E01">
        <w:rPr>
          <w:rFonts w:ascii="Arial" w:hAnsi="Arial" w:cs="Arial"/>
        </w:rPr>
        <w:t xml:space="preserve">Både ressurser som motiverer likestillingsarbeidet og sanksjoner når regler brytes må benyttes. </w:t>
      </w:r>
    </w:p>
    <w:p w14:paraId="636E278B" w14:textId="77777777" w:rsidR="001B7DAA" w:rsidRPr="00FA1E01" w:rsidRDefault="001B7DAA" w:rsidP="0038024B">
      <w:pPr>
        <w:tabs>
          <w:tab w:val="left" w:pos="1009"/>
          <w:tab w:val="left" w:pos="1010"/>
          <w:tab w:val="left" w:pos="8417"/>
        </w:tabs>
        <w:rPr>
          <w:rFonts w:ascii="Arial" w:hAnsi="Arial" w:cs="Arial"/>
        </w:rPr>
      </w:pPr>
    </w:p>
    <w:p w14:paraId="13EFFA39" w14:textId="77777777" w:rsidR="00230E68" w:rsidRPr="00FA1E01" w:rsidRDefault="00230E68" w:rsidP="0038024B">
      <w:pPr>
        <w:tabs>
          <w:tab w:val="left" w:pos="1009"/>
          <w:tab w:val="left" w:pos="1010"/>
          <w:tab w:val="left" w:pos="8417"/>
        </w:tabs>
        <w:rPr>
          <w:rFonts w:ascii="Arial" w:hAnsi="Arial" w:cs="Arial"/>
        </w:rPr>
      </w:pPr>
      <w:r w:rsidRPr="00FA1E01">
        <w:rPr>
          <w:rFonts w:ascii="Arial" w:hAnsi="Arial" w:cs="Arial"/>
        </w:rPr>
        <w:t xml:space="preserve">Funksjonshemmedes likestilling er i dag usynlig. I St.meld nr 13 – om ulikhet er en av mange bekreftelser på det. Personer med funksjonsnedsettelse er kun synlige i helsekapittelet. Det </w:t>
      </w:r>
      <w:r w:rsidRPr="00FA1E01">
        <w:rPr>
          <w:rFonts w:ascii="Arial" w:hAnsi="Arial" w:cs="Arial"/>
        </w:rPr>
        <w:lastRenderedPageBreak/>
        <w:t>er ikke bevissthet rundt diskriminering av funksjonshemmede.</w:t>
      </w:r>
    </w:p>
    <w:p w14:paraId="785F1520" w14:textId="77777777" w:rsidR="00141CD7" w:rsidRPr="003B720A" w:rsidRDefault="00141CD7" w:rsidP="0038024B">
      <w:pPr>
        <w:tabs>
          <w:tab w:val="left" w:pos="1009"/>
          <w:tab w:val="left" w:pos="1010"/>
          <w:tab w:val="left" w:pos="8417"/>
        </w:tabs>
        <w:rPr>
          <w:rFonts w:ascii="Arial" w:hAnsi="Arial" w:cs="Arial"/>
          <w:color w:val="000000" w:themeColor="text1"/>
          <w:sz w:val="24"/>
          <w:szCs w:val="24"/>
        </w:rPr>
      </w:pPr>
    </w:p>
    <w:p w14:paraId="72BA6435" w14:textId="06106E37" w:rsidR="007B7050" w:rsidRDefault="00E902BD" w:rsidP="00FA1E01">
      <w:pPr>
        <w:tabs>
          <w:tab w:val="left" w:pos="1010"/>
          <w:tab w:val="left" w:pos="8417"/>
        </w:tabs>
        <w:rPr>
          <w:rFonts w:ascii="Arial" w:hAnsi="Arial" w:cs="Arial"/>
          <w:color w:val="000000" w:themeColor="text1"/>
        </w:rPr>
      </w:pPr>
      <w:r w:rsidRPr="003B720A">
        <w:rPr>
          <w:rFonts w:ascii="Arial" w:hAnsi="Arial" w:cs="Arial"/>
          <w:color w:val="000000" w:themeColor="text1"/>
        </w:rPr>
        <w:t>Det må komme på plass s</w:t>
      </w:r>
      <w:r w:rsidR="007B7050" w:rsidRPr="003B720A">
        <w:rPr>
          <w:rFonts w:ascii="Arial" w:hAnsi="Arial" w:cs="Arial"/>
          <w:color w:val="000000" w:themeColor="text1"/>
        </w:rPr>
        <w:t xml:space="preserve">trukturer og systemer som </w:t>
      </w:r>
      <w:r w:rsidRPr="003B720A">
        <w:rPr>
          <w:rFonts w:ascii="Arial" w:hAnsi="Arial" w:cs="Arial"/>
          <w:color w:val="000000" w:themeColor="text1"/>
        </w:rPr>
        <w:t xml:space="preserve">bedre </w:t>
      </w:r>
      <w:r w:rsidR="007B7050" w:rsidRPr="003B720A">
        <w:rPr>
          <w:rFonts w:ascii="Arial" w:hAnsi="Arial" w:cs="Arial"/>
          <w:color w:val="000000" w:themeColor="text1"/>
        </w:rPr>
        <w:t>sikrer koordinering av innsatser på tvers av departementer, direktorater og etater, og mellom forvaltningsnivåer – stat-fylker-kommuner.</w:t>
      </w:r>
    </w:p>
    <w:p w14:paraId="3F60F937" w14:textId="77777777" w:rsidR="003B720A" w:rsidRPr="003B720A" w:rsidRDefault="003B720A" w:rsidP="00FA1E01">
      <w:pPr>
        <w:tabs>
          <w:tab w:val="left" w:pos="1010"/>
          <w:tab w:val="left" w:pos="8417"/>
        </w:tabs>
        <w:rPr>
          <w:rFonts w:ascii="Arial" w:hAnsi="Arial" w:cs="Arial"/>
          <w:color w:val="000000" w:themeColor="text1"/>
        </w:rPr>
      </w:pPr>
    </w:p>
    <w:p w14:paraId="5916F1F9" w14:textId="77777777" w:rsidR="007B7050" w:rsidRPr="00FA1E01" w:rsidRDefault="007B7050" w:rsidP="0038024B">
      <w:pPr>
        <w:tabs>
          <w:tab w:val="left" w:pos="1009"/>
          <w:tab w:val="left" w:pos="1010"/>
          <w:tab w:val="left" w:pos="8417"/>
        </w:tabs>
        <w:rPr>
          <w:rFonts w:ascii="Arial" w:hAnsi="Arial" w:cs="Arial"/>
        </w:rPr>
      </w:pPr>
      <w:r w:rsidRPr="00FA1E01">
        <w:rPr>
          <w:rFonts w:ascii="Arial" w:hAnsi="Arial" w:cs="Arial"/>
        </w:rPr>
        <w:t>Identifisere barrierer som hindrer likestilling,</w:t>
      </w:r>
      <w:r w:rsidR="00E902BD">
        <w:rPr>
          <w:rFonts w:ascii="Arial" w:hAnsi="Arial" w:cs="Arial"/>
        </w:rPr>
        <w:t xml:space="preserve"> </w:t>
      </w:r>
      <w:r w:rsidRPr="00FA1E01">
        <w:rPr>
          <w:rFonts w:ascii="Arial" w:hAnsi="Arial" w:cs="Arial"/>
        </w:rPr>
        <w:t>og utvikle tiltak for å fjerne disse.</w:t>
      </w:r>
    </w:p>
    <w:p w14:paraId="604DD45E" w14:textId="77777777" w:rsidR="00230E68" w:rsidRPr="00FA1E01" w:rsidRDefault="00230E68" w:rsidP="0038024B">
      <w:pPr>
        <w:tabs>
          <w:tab w:val="left" w:pos="1009"/>
          <w:tab w:val="left" w:pos="1010"/>
          <w:tab w:val="left" w:pos="8417"/>
        </w:tabs>
        <w:rPr>
          <w:rFonts w:ascii="Arial" w:hAnsi="Arial" w:cs="Arial"/>
        </w:rPr>
      </w:pPr>
    </w:p>
    <w:p w14:paraId="24D8FE1B" w14:textId="77777777" w:rsidR="001B7DAA" w:rsidRPr="00FA1E01" w:rsidRDefault="001B7DAA" w:rsidP="0038024B">
      <w:pPr>
        <w:tabs>
          <w:tab w:val="left" w:pos="1009"/>
          <w:tab w:val="left" w:pos="1010"/>
          <w:tab w:val="left" w:pos="8417"/>
        </w:tabs>
        <w:rPr>
          <w:rFonts w:ascii="Arial" w:hAnsi="Arial" w:cs="Arial"/>
        </w:rPr>
      </w:pPr>
      <w:r w:rsidRPr="00FA1E01">
        <w:rPr>
          <w:rFonts w:ascii="Arial" w:hAnsi="Arial" w:cs="Arial"/>
        </w:rPr>
        <w:t xml:space="preserve">Forskning og utviklingsarbeid </w:t>
      </w:r>
      <w:r w:rsidR="00141CD7" w:rsidRPr="00FA1E01">
        <w:rPr>
          <w:rFonts w:ascii="Arial" w:hAnsi="Arial" w:cs="Arial"/>
        </w:rPr>
        <w:t xml:space="preserve">må </w:t>
      </w:r>
      <w:r w:rsidRPr="00FA1E01">
        <w:rPr>
          <w:rFonts w:ascii="Arial" w:hAnsi="Arial" w:cs="Arial"/>
        </w:rPr>
        <w:t>benyttes for å fremme menneskerettigheter for personer med funksjonsnedsettelser (CRPD</w:t>
      </w:r>
      <w:r w:rsidR="001D025B">
        <w:rPr>
          <w:rFonts w:ascii="Arial" w:hAnsi="Arial" w:cs="Arial"/>
        </w:rPr>
        <w:t xml:space="preserve"> </w:t>
      </w:r>
      <w:r w:rsidRPr="00FA1E01">
        <w:rPr>
          <w:rFonts w:ascii="Arial" w:hAnsi="Arial" w:cs="Arial"/>
        </w:rPr>
        <w:t>Artikkel 4, pkt 1, f+g)</w:t>
      </w:r>
    </w:p>
    <w:p w14:paraId="33991120" w14:textId="77777777" w:rsidR="005F368D" w:rsidRPr="00FA1E01" w:rsidRDefault="005F368D" w:rsidP="006C5D1E">
      <w:pPr>
        <w:tabs>
          <w:tab w:val="left" w:pos="1010"/>
          <w:tab w:val="left" w:pos="8417"/>
        </w:tabs>
        <w:rPr>
          <w:rFonts w:ascii="Arial" w:hAnsi="Arial" w:cs="Arial"/>
          <w:w w:val="105"/>
        </w:rPr>
      </w:pPr>
    </w:p>
    <w:p w14:paraId="1232BEC3" w14:textId="77777777" w:rsidR="000B0A9B" w:rsidRDefault="00571530" w:rsidP="0098421D">
      <w:pPr>
        <w:pStyle w:val="Overskrift3"/>
        <w:rPr>
          <w:w w:val="105"/>
        </w:rPr>
      </w:pPr>
      <w:r w:rsidRPr="0038024B">
        <w:rPr>
          <w:noProof/>
        </w:rPr>
        <mc:AlternateContent>
          <mc:Choice Requires="wps">
            <w:drawing>
              <wp:anchor distT="0" distB="0" distL="114300" distR="114300" simplePos="0" relativeHeight="503313008" behindDoc="1" locked="0" layoutInCell="1" allowOverlap="1" wp14:anchorId="02B28B41" wp14:editId="1694E8AD">
                <wp:simplePos x="0" y="0"/>
                <wp:positionH relativeFrom="page">
                  <wp:posOffset>3230245</wp:posOffset>
                </wp:positionH>
                <wp:positionV relativeFrom="paragraph">
                  <wp:posOffset>15875</wp:posOffset>
                </wp:positionV>
                <wp:extent cx="0" cy="0"/>
                <wp:effectExtent l="10795" t="5715" r="8255" b="13335"/>
                <wp:wrapNone/>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2D5FF9" id="Line 37" o:spid="_x0000_s1026" style="position:absolute;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4.35pt,1.25pt" to="254.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" strokecolor="#575756" strokeweight=".4pt">
                <w10:wrap anchorx="page"/>
              </v:line>
            </w:pict>
          </mc:Fallback>
        </mc:AlternateContent>
      </w:r>
      <w:r w:rsidRPr="0038024B">
        <w:rPr>
          <w:noProof/>
        </w:rPr>
        <mc:AlternateContent>
          <mc:Choice Requires="wps">
            <w:drawing>
              <wp:anchor distT="0" distB="0" distL="114300" distR="114300" simplePos="0" relativeHeight="503313032" behindDoc="1" locked="0" layoutInCell="1" allowOverlap="1" wp14:anchorId="69AEE0D5" wp14:editId="74F42DC2">
                <wp:simplePos x="0" y="0"/>
                <wp:positionH relativeFrom="page">
                  <wp:posOffset>6051550</wp:posOffset>
                </wp:positionH>
                <wp:positionV relativeFrom="paragraph">
                  <wp:posOffset>15875</wp:posOffset>
                </wp:positionV>
                <wp:extent cx="0" cy="0"/>
                <wp:effectExtent l="12700" t="5715" r="6350" b="13335"/>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BD8AFB" id="Line 36" o:spid="_x0000_s1026" style="position:absolute;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" strokecolor="#575756" strokeweight=".4pt">
                <w10:wrap anchorx="page"/>
              </v:line>
            </w:pict>
          </mc:Fallback>
        </mc:AlternateContent>
      </w:r>
      <w:r w:rsidR="00874E4C" w:rsidRPr="006C5D1E">
        <w:rPr>
          <w:w w:val="105"/>
        </w:rPr>
        <w:t>Barne- og</w:t>
      </w:r>
      <w:r w:rsidR="00874E4C" w:rsidRPr="006C5D1E">
        <w:rPr>
          <w:spacing w:val="19"/>
          <w:w w:val="105"/>
        </w:rPr>
        <w:t xml:space="preserve"> </w:t>
      </w:r>
      <w:r w:rsidR="00874E4C" w:rsidRPr="006C5D1E">
        <w:rPr>
          <w:w w:val="105"/>
        </w:rPr>
        <w:t>likestillingsdepartementet</w:t>
      </w:r>
      <w:r w:rsidR="00874E4C" w:rsidRPr="006C5D1E">
        <w:rPr>
          <w:spacing w:val="9"/>
          <w:w w:val="105"/>
        </w:rPr>
        <w:t xml:space="preserve"> </w:t>
      </w:r>
      <w:r w:rsidR="006C5D1E" w:rsidRPr="006C5D1E">
        <w:rPr>
          <w:spacing w:val="9"/>
          <w:w w:val="105"/>
        </w:rPr>
        <w:t>(KLD)</w:t>
      </w:r>
      <w:r w:rsidR="001D025B">
        <w:rPr>
          <w:spacing w:val="9"/>
          <w:w w:val="105"/>
        </w:rPr>
        <w:t xml:space="preserve"> sitt </w:t>
      </w:r>
      <w:r w:rsidR="00874E4C" w:rsidRPr="006C5D1E">
        <w:rPr>
          <w:w w:val="105"/>
        </w:rPr>
        <w:t>samordningsansvar</w:t>
      </w:r>
    </w:p>
    <w:p w14:paraId="3FCCF2EA" w14:textId="77777777" w:rsidR="00800C71" w:rsidRPr="00800C71" w:rsidRDefault="00800C71" w:rsidP="00800C71">
      <w:pPr>
        <w:rPr>
          <w:lang w:eastAsia="nb-NO"/>
        </w:rPr>
      </w:pPr>
    </w:p>
    <w:p w14:paraId="348FDE10" w14:textId="77777777" w:rsidR="001B7DAA" w:rsidRPr="00FA1E01" w:rsidRDefault="001B7DAA" w:rsidP="001B7DAA">
      <w:pPr>
        <w:pStyle w:val="Overskrift4"/>
        <w:rPr>
          <w:sz w:val="24"/>
          <w:szCs w:val="24"/>
        </w:rPr>
      </w:pPr>
      <w:r w:rsidRPr="00FA1E01">
        <w:rPr>
          <w:sz w:val="24"/>
          <w:szCs w:val="24"/>
        </w:rPr>
        <w:t>Handlingsplanpunkter:</w:t>
      </w:r>
    </w:p>
    <w:p w14:paraId="0E46EA9A" w14:textId="77777777" w:rsidR="001B7DAA" w:rsidRPr="00FA1E01" w:rsidRDefault="00177FA8" w:rsidP="00E56E00">
      <w:pPr>
        <w:pStyle w:val="Listeavsnitt"/>
        <w:numPr>
          <w:ilvl w:val="0"/>
          <w:numId w:val="3"/>
        </w:numPr>
        <w:tabs>
          <w:tab w:val="left" w:pos="1009"/>
          <w:tab w:val="left" w:pos="1010"/>
          <w:tab w:val="left" w:pos="8417"/>
        </w:tabs>
        <w:rPr>
          <w:rFonts w:ascii="Arial" w:hAnsi="Arial" w:cs="Arial"/>
        </w:rPr>
      </w:pPr>
      <w:r w:rsidRPr="00FA1E01">
        <w:rPr>
          <w:rFonts w:ascii="Arial" w:hAnsi="Arial" w:cs="Arial"/>
        </w:rPr>
        <w:t>E</w:t>
      </w:r>
      <w:r w:rsidR="001B7DAA" w:rsidRPr="00FA1E01">
        <w:rPr>
          <w:rFonts w:ascii="Arial" w:hAnsi="Arial" w:cs="Arial"/>
        </w:rPr>
        <w:t>tablere statssekretæru</w:t>
      </w:r>
      <w:r w:rsidRPr="00FA1E01">
        <w:rPr>
          <w:rFonts w:ascii="Arial" w:hAnsi="Arial" w:cs="Arial"/>
        </w:rPr>
        <w:t>tvalg som følger opp handlingsplanen for likestilling.</w:t>
      </w:r>
    </w:p>
    <w:p w14:paraId="51A2C0CE" w14:textId="77777777" w:rsidR="00BB4863" w:rsidRPr="00FA1E01" w:rsidRDefault="001D025B" w:rsidP="00E56E00">
      <w:pPr>
        <w:pStyle w:val="Listeavsnitt"/>
        <w:numPr>
          <w:ilvl w:val="0"/>
          <w:numId w:val="3"/>
        </w:numPr>
        <w:tabs>
          <w:tab w:val="left" w:pos="1009"/>
          <w:tab w:val="left" w:pos="1010"/>
          <w:tab w:val="left" w:pos="8417"/>
        </w:tabs>
        <w:rPr>
          <w:rFonts w:ascii="Arial" w:hAnsi="Arial" w:cs="Arial"/>
        </w:rPr>
      </w:pPr>
      <w:r>
        <w:rPr>
          <w:rFonts w:ascii="Arial" w:hAnsi="Arial" w:cs="Arial"/>
        </w:rPr>
        <w:t xml:space="preserve">Få </w:t>
      </w:r>
      <w:r w:rsidR="00BB4863" w:rsidRPr="00FA1E01">
        <w:rPr>
          <w:rFonts w:ascii="Arial" w:hAnsi="Arial" w:cs="Arial"/>
        </w:rPr>
        <w:t>på plass strukturelle systemer for gjennomføring og overvåking av handlingsplanen/tiltakene.</w:t>
      </w:r>
    </w:p>
    <w:p w14:paraId="6BCB74C7" w14:textId="77777777" w:rsidR="005F68FB" w:rsidRPr="00FA1E01" w:rsidRDefault="001D025B" w:rsidP="00E56E00">
      <w:pPr>
        <w:pStyle w:val="Listeavsnitt"/>
        <w:numPr>
          <w:ilvl w:val="0"/>
          <w:numId w:val="3"/>
        </w:numPr>
        <w:tabs>
          <w:tab w:val="left" w:pos="1009"/>
          <w:tab w:val="left" w:pos="1010"/>
          <w:tab w:val="left" w:pos="8417"/>
        </w:tabs>
        <w:rPr>
          <w:rFonts w:ascii="Arial" w:hAnsi="Arial" w:cs="Arial"/>
        </w:rPr>
      </w:pPr>
      <w:r>
        <w:rPr>
          <w:rFonts w:ascii="Arial" w:hAnsi="Arial" w:cs="Arial"/>
        </w:rPr>
        <w:t>Årlig rullering av h</w:t>
      </w:r>
      <w:r w:rsidR="005F68FB" w:rsidRPr="00FA1E01">
        <w:rPr>
          <w:rFonts w:ascii="Arial" w:hAnsi="Arial" w:cs="Arial"/>
        </w:rPr>
        <w:t>andlingsplanen.</w:t>
      </w:r>
    </w:p>
    <w:p w14:paraId="774BDD3E" w14:textId="77777777" w:rsidR="00AF4209" w:rsidRPr="00FA1E01" w:rsidRDefault="001B7DAA" w:rsidP="00E56E00">
      <w:pPr>
        <w:pStyle w:val="Listeavsnitt"/>
        <w:numPr>
          <w:ilvl w:val="0"/>
          <w:numId w:val="12"/>
        </w:numPr>
        <w:tabs>
          <w:tab w:val="left" w:pos="1009"/>
          <w:tab w:val="left" w:pos="1010"/>
          <w:tab w:val="left" w:pos="8417"/>
        </w:tabs>
        <w:rPr>
          <w:rFonts w:ascii="Arial" w:hAnsi="Arial" w:cs="Arial"/>
        </w:rPr>
      </w:pPr>
      <w:r w:rsidRPr="00FA1E01">
        <w:rPr>
          <w:rFonts w:ascii="Arial" w:hAnsi="Arial" w:cs="Arial"/>
        </w:rPr>
        <w:t>Bygge et kunnskapsmiljø på politikkområdet etter modell fra kjønnsforskning</w:t>
      </w:r>
      <w:r w:rsidR="00FE5A65" w:rsidRPr="00FA1E01">
        <w:rPr>
          <w:rFonts w:ascii="Arial" w:hAnsi="Arial" w:cs="Arial"/>
        </w:rPr>
        <w:t>, der funksjonshemmede synliggjøres i alle forskningsprogramme</w:t>
      </w:r>
      <w:r w:rsidR="00141CD7" w:rsidRPr="00FA1E01">
        <w:rPr>
          <w:rFonts w:ascii="Arial" w:hAnsi="Arial" w:cs="Arial"/>
        </w:rPr>
        <w:t>r</w:t>
      </w:r>
      <w:r w:rsidR="00FE5A65" w:rsidRPr="00FA1E01">
        <w:rPr>
          <w:rFonts w:ascii="Arial" w:hAnsi="Arial" w:cs="Arial"/>
        </w:rPr>
        <w:t xml:space="preserve"> og utvikle kunnskap </w:t>
      </w:r>
      <w:r w:rsidR="00AF4209" w:rsidRPr="00FA1E01">
        <w:rPr>
          <w:rFonts w:ascii="Arial" w:hAnsi="Arial" w:cs="Arial"/>
        </w:rPr>
        <w:t>og gode måleindikatorer på likestilling</w:t>
      </w:r>
      <w:r w:rsidR="001A7AD6" w:rsidRPr="00FA1E01">
        <w:rPr>
          <w:rFonts w:ascii="Arial" w:hAnsi="Arial" w:cs="Arial"/>
        </w:rPr>
        <w:t>.</w:t>
      </w:r>
      <w:r w:rsidR="00AF4209" w:rsidRPr="00FA1E01">
        <w:rPr>
          <w:rFonts w:ascii="Arial" w:hAnsi="Arial" w:cs="Arial"/>
        </w:rPr>
        <w:t xml:space="preserve"> </w:t>
      </w:r>
    </w:p>
    <w:p w14:paraId="3473838B" w14:textId="77777777" w:rsidR="007D6625" w:rsidRPr="00FA1E01" w:rsidRDefault="00177FA8" w:rsidP="00E56E00">
      <w:pPr>
        <w:pStyle w:val="Listeavsnitt"/>
        <w:numPr>
          <w:ilvl w:val="0"/>
          <w:numId w:val="12"/>
        </w:numPr>
        <w:tabs>
          <w:tab w:val="left" w:pos="1009"/>
          <w:tab w:val="left" w:pos="1010"/>
          <w:tab w:val="left" w:pos="8417"/>
        </w:tabs>
        <w:rPr>
          <w:rFonts w:ascii="Arial" w:hAnsi="Arial" w:cs="Arial"/>
        </w:rPr>
      </w:pPr>
      <w:r w:rsidRPr="00FA1E01">
        <w:rPr>
          <w:rFonts w:ascii="Arial" w:hAnsi="Arial" w:cs="Arial"/>
        </w:rPr>
        <w:t>I</w:t>
      </w:r>
      <w:r w:rsidR="007D6625" w:rsidRPr="00FA1E01">
        <w:rPr>
          <w:rFonts w:ascii="Arial" w:hAnsi="Arial" w:cs="Arial"/>
        </w:rPr>
        <w:t>nvolvere</w:t>
      </w:r>
      <w:r w:rsidRPr="00FA1E01">
        <w:rPr>
          <w:rFonts w:ascii="Arial" w:hAnsi="Arial" w:cs="Arial"/>
        </w:rPr>
        <w:t xml:space="preserve"> samordningsdepartementet</w:t>
      </w:r>
      <w:r w:rsidR="007D6625" w:rsidRPr="00FA1E01">
        <w:rPr>
          <w:rFonts w:ascii="Arial" w:hAnsi="Arial" w:cs="Arial"/>
        </w:rPr>
        <w:t xml:space="preserve"> i alle saker med relevans for mennesker med nedsatt funksjonsevne som sektordepartementene arbeider med.</w:t>
      </w:r>
    </w:p>
    <w:p w14:paraId="4E8A3440" w14:textId="77777777" w:rsidR="006C5D1E" w:rsidRPr="00FA1E01" w:rsidRDefault="00230E68" w:rsidP="00E56E00">
      <w:pPr>
        <w:pStyle w:val="Listeavsnitt"/>
        <w:numPr>
          <w:ilvl w:val="0"/>
          <w:numId w:val="3"/>
        </w:numPr>
        <w:tabs>
          <w:tab w:val="left" w:pos="1010"/>
          <w:tab w:val="left" w:pos="8417"/>
        </w:tabs>
        <w:rPr>
          <w:rFonts w:ascii="Arial" w:hAnsi="Arial" w:cs="Arial"/>
        </w:rPr>
      </w:pPr>
      <w:r w:rsidRPr="00FA1E01">
        <w:rPr>
          <w:rFonts w:ascii="Arial" w:hAnsi="Arial" w:cs="Arial"/>
        </w:rPr>
        <w:t>Arbeid</w:t>
      </w:r>
      <w:r w:rsidR="00131AB3" w:rsidRPr="00FA1E01">
        <w:rPr>
          <w:rFonts w:ascii="Arial" w:hAnsi="Arial" w:cs="Arial"/>
        </w:rPr>
        <w:t>e</w:t>
      </w:r>
      <w:r w:rsidRPr="00FA1E01">
        <w:rPr>
          <w:rFonts w:ascii="Arial" w:hAnsi="Arial" w:cs="Arial"/>
        </w:rPr>
        <w:t xml:space="preserve"> med holdninger etter modell fra kjønnslikestillingen. </w:t>
      </w:r>
    </w:p>
    <w:p w14:paraId="27036367" w14:textId="77777777" w:rsidR="009C4CAE" w:rsidRPr="00FA1E01" w:rsidRDefault="00131AB3" w:rsidP="00E56E00">
      <w:pPr>
        <w:pStyle w:val="Listeavsnitt"/>
        <w:numPr>
          <w:ilvl w:val="0"/>
          <w:numId w:val="3"/>
        </w:numPr>
        <w:tabs>
          <w:tab w:val="left" w:pos="1010"/>
          <w:tab w:val="left" w:pos="8417"/>
        </w:tabs>
        <w:rPr>
          <w:rFonts w:ascii="Arial" w:hAnsi="Arial" w:cs="Arial"/>
        </w:rPr>
      </w:pPr>
      <w:r w:rsidRPr="00FA1E01">
        <w:rPr>
          <w:rFonts w:ascii="Arial" w:hAnsi="Arial" w:cs="Arial"/>
        </w:rPr>
        <w:t>Rapportere på h</w:t>
      </w:r>
      <w:r w:rsidR="009C4CAE" w:rsidRPr="00FA1E01">
        <w:rPr>
          <w:rFonts w:ascii="Arial" w:hAnsi="Arial" w:cs="Arial"/>
        </w:rPr>
        <w:t xml:space="preserve">andlingsplanen til Stortinget. </w:t>
      </w:r>
    </w:p>
    <w:p w14:paraId="48092C53" w14:textId="77777777" w:rsidR="00E04B34" w:rsidRPr="00FA1E01" w:rsidRDefault="00E04B34" w:rsidP="00800C71">
      <w:pPr>
        <w:pStyle w:val="Listeavsnitt"/>
        <w:tabs>
          <w:tab w:val="left" w:pos="1010"/>
          <w:tab w:val="left" w:pos="8417"/>
        </w:tabs>
        <w:spacing w:line="240" w:lineRule="auto"/>
        <w:ind w:left="720" w:firstLine="0"/>
        <w:rPr>
          <w:rFonts w:ascii="Arial" w:hAnsi="Arial" w:cs="Arial"/>
        </w:rPr>
      </w:pPr>
    </w:p>
    <w:p w14:paraId="22F6580D" w14:textId="77777777" w:rsidR="000B0A9B" w:rsidRPr="00FA1E01" w:rsidRDefault="00571530" w:rsidP="002F15EE">
      <w:pPr>
        <w:pStyle w:val="Overskrift3"/>
        <w:rPr>
          <w:w w:val="105"/>
          <w:sz w:val="24"/>
          <w:szCs w:val="24"/>
          <w:u w:val="dotted" w:color="575756"/>
        </w:rPr>
      </w:pPr>
      <w:r w:rsidRPr="00FA1E01">
        <w:rPr>
          <w:noProof/>
          <w:sz w:val="24"/>
          <w:szCs w:val="24"/>
        </w:rPr>
        <mc:AlternateContent>
          <mc:Choice Requires="wps">
            <w:drawing>
              <wp:anchor distT="0" distB="0" distL="114300" distR="114300" simplePos="0" relativeHeight="503313056" behindDoc="1" locked="0" layoutInCell="1" allowOverlap="1" wp14:anchorId="568C5845" wp14:editId="61234560">
                <wp:simplePos x="0" y="0"/>
                <wp:positionH relativeFrom="page">
                  <wp:posOffset>4610735</wp:posOffset>
                </wp:positionH>
                <wp:positionV relativeFrom="paragraph">
                  <wp:posOffset>15875</wp:posOffset>
                </wp:positionV>
                <wp:extent cx="0" cy="0"/>
                <wp:effectExtent l="10160" t="8890" r="8890" b="1016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8C4755" id="Line 35" o:spid="_x0000_s1026" style="position:absolute;z-index:-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3.05pt,1.25pt" to="363.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" strokecolor="#575756" strokeweight=".4pt">
                <w10:wrap anchorx="page"/>
              </v:line>
            </w:pict>
          </mc:Fallback>
        </mc:AlternateContent>
      </w:r>
      <w:r w:rsidRPr="00FA1E01">
        <w:rPr>
          <w:noProof/>
          <w:sz w:val="24"/>
          <w:szCs w:val="24"/>
        </w:rPr>
        <mc:AlternateContent>
          <mc:Choice Requires="wps">
            <w:drawing>
              <wp:anchor distT="0" distB="0" distL="114300" distR="114300" simplePos="0" relativeHeight="503313080" behindDoc="1" locked="0" layoutInCell="1" allowOverlap="1" wp14:anchorId="21296CD0" wp14:editId="4D40217B">
                <wp:simplePos x="0" y="0"/>
                <wp:positionH relativeFrom="page">
                  <wp:posOffset>6051550</wp:posOffset>
                </wp:positionH>
                <wp:positionV relativeFrom="paragraph">
                  <wp:posOffset>15875</wp:posOffset>
                </wp:positionV>
                <wp:extent cx="0" cy="0"/>
                <wp:effectExtent l="12700" t="8890" r="6350" b="10160"/>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F0F4D" id="Line 34" o:spid="_x0000_s1026" style="position:absolute;z-index:-3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" strokecolor="#575756" strokeweight=".4pt">
                <w10:wrap anchorx="page"/>
              </v:line>
            </w:pict>
          </mc:Fallback>
        </mc:AlternateContent>
      </w:r>
      <w:r w:rsidR="00874E4C" w:rsidRPr="00FA1E01">
        <w:rPr>
          <w:w w:val="105"/>
          <w:sz w:val="24"/>
          <w:szCs w:val="24"/>
        </w:rPr>
        <w:t>Bedre samordning</w:t>
      </w:r>
      <w:r w:rsidR="00874E4C" w:rsidRPr="00FA1E01">
        <w:rPr>
          <w:spacing w:val="47"/>
          <w:w w:val="105"/>
          <w:sz w:val="24"/>
          <w:szCs w:val="24"/>
        </w:rPr>
        <w:t xml:space="preserve"> </w:t>
      </w:r>
      <w:r w:rsidR="00874E4C" w:rsidRPr="00FA1E01">
        <w:rPr>
          <w:w w:val="105"/>
          <w:sz w:val="24"/>
          <w:szCs w:val="24"/>
        </w:rPr>
        <w:t>mellom</w:t>
      </w:r>
      <w:r w:rsidR="00874E4C" w:rsidRPr="00FA1E01">
        <w:rPr>
          <w:spacing w:val="23"/>
          <w:w w:val="105"/>
          <w:sz w:val="24"/>
          <w:szCs w:val="24"/>
        </w:rPr>
        <w:t xml:space="preserve"> </w:t>
      </w:r>
      <w:r w:rsidR="00874E4C" w:rsidRPr="00FA1E01">
        <w:rPr>
          <w:w w:val="105"/>
          <w:sz w:val="24"/>
          <w:szCs w:val="24"/>
        </w:rPr>
        <w:t>direktoratene</w:t>
      </w:r>
    </w:p>
    <w:p w14:paraId="5F9CB3C7" w14:textId="77777777" w:rsidR="000D6DF2" w:rsidRPr="00FA1E01" w:rsidRDefault="000D6DF2" w:rsidP="000D6DF2">
      <w:pPr>
        <w:pStyle w:val="Overskrift4"/>
        <w:rPr>
          <w:sz w:val="24"/>
          <w:szCs w:val="24"/>
        </w:rPr>
      </w:pPr>
      <w:r w:rsidRPr="00FA1E01">
        <w:rPr>
          <w:sz w:val="24"/>
          <w:szCs w:val="24"/>
        </w:rPr>
        <w:t>Handlingsplanpunkter:</w:t>
      </w:r>
    </w:p>
    <w:p w14:paraId="19A9B6F5" w14:textId="77777777" w:rsidR="007D6625" w:rsidRPr="00FA1E01" w:rsidRDefault="000D6DF2" w:rsidP="00E56E00">
      <w:pPr>
        <w:pStyle w:val="Listeavsnitt"/>
        <w:numPr>
          <w:ilvl w:val="0"/>
          <w:numId w:val="3"/>
        </w:numPr>
        <w:spacing w:line="240" w:lineRule="auto"/>
        <w:rPr>
          <w:rFonts w:ascii="Arial" w:hAnsi="Arial" w:cs="Arial"/>
        </w:rPr>
      </w:pPr>
      <w:r w:rsidRPr="00FA1E01">
        <w:rPr>
          <w:rFonts w:ascii="Arial" w:hAnsi="Arial" w:cs="Arial"/>
        </w:rPr>
        <w:t xml:space="preserve">Sikre rutiner slik at </w:t>
      </w:r>
      <w:r w:rsidR="000358DA" w:rsidRPr="00FA1E01">
        <w:rPr>
          <w:rFonts w:ascii="Arial" w:hAnsi="Arial" w:cs="Arial"/>
        </w:rPr>
        <w:t>Bufdir</w:t>
      </w:r>
      <w:r w:rsidR="008632FA" w:rsidRPr="00FA1E01">
        <w:rPr>
          <w:rFonts w:ascii="Arial" w:hAnsi="Arial" w:cs="Arial"/>
        </w:rPr>
        <w:t xml:space="preserve"> </w:t>
      </w:r>
      <w:r w:rsidRPr="00FA1E01">
        <w:rPr>
          <w:rFonts w:ascii="Arial" w:hAnsi="Arial" w:cs="Arial"/>
        </w:rPr>
        <w:t xml:space="preserve">involveres </w:t>
      </w:r>
      <w:r w:rsidR="008632FA" w:rsidRPr="00FA1E01">
        <w:rPr>
          <w:rFonts w:ascii="Arial" w:hAnsi="Arial" w:cs="Arial"/>
        </w:rPr>
        <w:t xml:space="preserve">i alle andre direktoraters saker som berører mennesker med funksjonsnedsettelse. </w:t>
      </w:r>
    </w:p>
    <w:p w14:paraId="1EDC8A6E" w14:textId="77777777" w:rsidR="007D6625" w:rsidRPr="0038024B" w:rsidRDefault="007D6625" w:rsidP="0038024B">
      <w:pPr>
        <w:tabs>
          <w:tab w:val="left" w:pos="1010"/>
          <w:tab w:val="left" w:pos="8417"/>
        </w:tabs>
        <w:rPr>
          <w:rFonts w:ascii="Arial" w:hAnsi="Arial" w:cs="Arial"/>
          <w:sz w:val="24"/>
          <w:szCs w:val="24"/>
        </w:rPr>
      </w:pPr>
    </w:p>
    <w:p w14:paraId="0DB764FF" w14:textId="77777777" w:rsidR="000B0A9B" w:rsidRPr="00FA1E01" w:rsidRDefault="00571530" w:rsidP="002F15EE">
      <w:pPr>
        <w:pStyle w:val="Overskrift3"/>
        <w:rPr>
          <w:w w:val="105"/>
          <w:sz w:val="24"/>
          <w:szCs w:val="24"/>
          <w:u w:val="dotted" w:color="575756"/>
        </w:rPr>
      </w:pPr>
      <w:r w:rsidRPr="00FA1E01">
        <w:rPr>
          <w:noProof/>
          <w:sz w:val="24"/>
          <w:szCs w:val="24"/>
        </w:rPr>
        <mc:AlternateContent>
          <mc:Choice Requires="wps">
            <w:drawing>
              <wp:anchor distT="0" distB="0" distL="114300" distR="114300" simplePos="0" relativeHeight="503313104" behindDoc="1" locked="0" layoutInCell="1" allowOverlap="1" wp14:anchorId="3051552F" wp14:editId="3B3DBC53">
                <wp:simplePos x="0" y="0"/>
                <wp:positionH relativeFrom="page">
                  <wp:posOffset>3676650</wp:posOffset>
                </wp:positionH>
                <wp:positionV relativeFrom="paragraph">
                  <wp:posOffset>15875</wp:posOffset>
                </wp:positionV>
                <wp:extent cx="0" cy="0"/>
                <wp:effectExtent l="9525" t="12065" r="9525" b="6985"/>
                <wp:wrapNone/>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A701C4" id="Line 33" o:spid="_x0000_s1026" style="position:absolute;z-index:-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9.5pt,1.25pt" to="28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" strokecolor="#575756" strokeweight=".4pt">
                <w10:wrap anchorx="page"/>
              </v:line>
            </w:pict>
          </mc:Fallback>
        </mc:AlternateContent>
      </w:r>
      <w:r w:rsidRPr="00FA1E01">
        <w:rPr>
          <w:noProof/>
          <w:sz w:val="24"/>
          <w:szCs w:val="24"/>
        </w:rPr>
        <mc:AlternateContent>
          <mc:Choice Requires="wps">
            <w:drawing>
              <wp:anchor distT="0" distB="0" distL="114300" distR="114300" simplePos="0" relativeHeight="503313128" behindDoc="1" locked="0" layoutInCell="1" allowOverlap="1" wp14:anchorId="4A6E843C" wp14:editId="0CD3C199">
                <wp:simplePos x="0" y="0"/>
                <wp:positionH relativeFrom="page">
                  <wp:posOffset>6051550</wp:posOffset>
                </wp:positionH>
                <wp:positionV relativeFrom="paragraph">
                  <wp:posOffset>15875</wp:posOffset>
                </wp:positionV>
                <wp:extent cx="0" cy="0"/>
                <wp:effectExtent l="12700" t="12065" r="6350" b="6985"/>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BCD109" id="Line 32" o:spid="_x0000_s1026" style="position:absolute;z-index:-3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" strokecolor="#575756" strokeweight=".4pt">
                <w10:wrap anchorx="page"/>
              </v:line>
            </w:pict>
          </mc:Fallback>
        </mc:AlternateContent>
      </w:r>
      <w:r w:rsidR="00874E4C" w:rsidRPr="00FA1E01">
        <w:rPr>
          <w:w w:val="105"/>
          <w:sz w:val="24"/>
          <w:szCs w:val="24"/>
        </w:rPr>
        <w:t xml:space="preserve">Dialog </w:t>
      </w:r>
      <w:r w:rsidR="005F68FB" w:rsidRPr="00FA1E01">
        <w:rPr>
          <w:w w:val="105"/>
          <w:sz w:val="24"/>
          <w:szCs w:val="24"/>
        </w:rPr>
        <w:t>og forpliktelser for</w:t>
      </w:r>
      <w:r w:rsidR="00874E4C" w:rsidRPr="00FA1E01">
        <w:rPr>
          <w:w w:val="105"/>
          <w:sz w:val="24"/>
          <w:szCs w:val="24"/>
        </w:rPr>
        <w:t xml:space="preserve"> kommuner</w:t>
      </w:r>
      <w:r w:rsidR="00874E4C" w:rsidRPr="00FA1E01">
        <w:rPr>
          <w:spacing w:val="40"/>
          <w:w w:val="105"/>
          <w:sz w:val="24"/>
          <w:szCs w:val="24"/>
        </w:rPr>
        <w:t xml:space="preserve"> </w:t>
      </w:r>
      <w:r w:rsidR="00874E4C" w:rsidRPr="00FA1E01">
        <w:rPr>
          <w:w w:val="105"/>
          <w:sz w:val="24"/>
          <w:szCs w:val="24"/>
        </w:rPr>
        <w:t>og</w:t>
      </w:r>
      <w:r w:rsidR="00874E4C" w:rsidRPr="00FA1E01">
        <w:rPr>
          <w:spacing w:val="13"/>
          <w:w w:val="105"/>
          <w:sz w:val="24"/>
          <w:szCs w:val="24"/>
        </w:rPr>
        <w:t xml:space="preserve"> </w:t>
      </w:r>
      <w:r w:rsidR="00874E4C" w:rsidRPr="00FA1E01">
        <w:rPr>
          <w:w w:val="105"/>
          <w:sz w:val="24"/>
          <w:szCs w:val="24"/>
        </w:rPr>
        <w:t>fylkeskommuner</w:t>
      </w:r>
    </w:p>
    <w:p w14:paraId="4FAA459B" w14:textId="77777777" w:rsidR="00841213" w:rsidRPr="00A90FF9" w:rsidRDefault="00841213" w:rsidP="00841213">
      <w:pPr>
        <w:pStyle w:val="Overskrift4"/>
      </w:pPr>
      <w:r w:rsidRPr="00A90FF9">
        <w:t>Handlingsplanpunkter:</w:t>
      </w:r>
    </w:p>
    <w:p w14:paraId="523D2346" w14:textId="3B7ADB42" w:rsidR="007D6625" w:rsidRDefault="00E902BD" w:rsidP="00E56E00">
      <w:pPr>
        <w:pStyle w:val="Listeavsnitt"/>
        <w:numPr>
          <w:ilvl w:val="0"/>
          <w:numId w:val="3"/>
        </w:numPr>
        <w:tabs>
          <w:tab w:val="left" w:pos="1010"/>
          <w:tab w:val="left" w:pos="8417"/>
        </w:tabs>
        <w:spacing w:line="240" w:lineRule="auto"/>
        <w:rPr>
          <w:rFonts w:ascii="Arial" w:hAnsi="Arial" w:cs="Arial"/>
          <w:w w:val="105"/>
        </w:rPr>
      </w:pPr>
      <w:r>
        <w:rPr>
          <w:rFonts w:ascii="Arial" w:hAnsi="Arial" w:cs="Arial"/>
          <w:w w:val="105"/>
        </w:rPr>
        <w:t xml:space="preserve">Kommuner og fylkeskommuner må få informasjon om CRPD, og forpliktes til å oppfylle konvensjonens forpliktelser. </w:t>
      </w:r>
    </w:p>
    <w:p w14:paraId="0E7F17B7" w14:textId="77777777" w:rsidR="00682412" w:rsidRPr="00FA1E01" w:rsidRDefault="00682412" w:rsidP="00E56E00">
      <w:pPr>
        <w:pStyle w:val="Listeavsnitt"/>
        <w:numPr>
          <w:ilvl w:val="0"/>
          <w:numId w:val="3"/>
        </w:numPr>
        <w:tabs>
          <w:tab w:val="left" w:pos="1010"/>
          <w:tab w:val="left" w:pos="8417"/>
        </w:tabs>
        <w:rPr>
          <w:rFonts w:ascii="Arial" w:hAnsi="Arial" w:cs="Arial"/>
          <w:w w:val="105"/>
        </w:rPr>
      </w:pPr>
      <w:r>
        <w:rPr>
          <w:rFonts w:ascii="Arial" w:hAnsi="Arial" w:cs="Arial"/>
          <w:w w:val="105"/>
        </w:rPr>
        <w:t>Tydeliggjøre kommunens plikt til å ivareta lover og sikre rettigheter i praksis.</w:t>
      </w:r>
    </w:p>
    <w:p w14:paraId="003CE480" w14:textId="3A9B3B11" w:rsidR="0002309D" w:rsidRPr="00FA1E01" w:rsidRDefault="0002309D" w:rsidP="00E56E00">
      <w:pPr>
        <w:pStyle w:val="Listeavsnitt"/>
        <w:numPr>
          <w:ilvl w:val="0"/>
          <w:numId w:val="3"/>
        </w:numPr>
        <w:tabs>
          <w:tab w:val="left" w:pos="1010"/>
          <w:tab w:val="left" w:pos="8417"/>
        </w:tabs>
        <w:spacing w:line="240" w:lineRule="auto"/>
        <w:rPr>
          <w:rFonts w:ascii="Arial" w:hAnsi="Arial" w:cs="Arial"/>
          <w:w w:val="105"/>
        </w:rPr>
      </w:pPr>
      <w:r w:rsidRPr="00FA1E01">
        <w:rPr>
          <w:rFonts w:ascii="Arial" w:hAnsi="Arial" w:cs="Arial"/>
          <w:w w:val="105"/>
        </w:rPr>
        <w:t>Staten må sikre gode rammebetingelser for kommunene for å gjennomføre strategiens målsettinger.</w:t>
      </w:r>
    </w:p>
    <w:p w14:paraId="3B16B886" w14:textId="77777777" w:rsidR="00E94040" w:rsidRPr="00FA1E01" w:rsidRDefault="00E94040" w:rsidP="00E56E00">
      <w:pPr>
        <w:pStyle w:val="Listeavsnitt"/>
        <w:numPr>
          <w:ilvl w:val="0"/>
          <w:numId w:val="3"/>
        </w:numPr>
        <w:tabs>
          <w:tab w:val="left" w:pos="1010"/>
          <w:tab w:val="left" w:pos="8417"/>
        </w:tabs>
        <w:spacing w:line="240" w:lineRule="auto"/>
        <w:rPr>
          <w:rFonts w:ascii="Arial" w:hAnsi="Arial" w:cs="Arial"/>
          <w:w w:val="105"/>
        </w:rPr>
      </w:pPr>
      <w:r w:rsidRPr="00FA1E01">
        <w:rPr>
          <w:rFonts w:ascii="Arial" w:hAnsi="Arial" w:cs="Arial"/>
          <w:w w:val="105"/>
        </w:rPr>
        <w:t xml:space="preserve">Lovfeste sanksjonsmuligheter og erstatningsansvar overfor kommunene for å sikre likestilling for mennesker med funksjonsnedsettelser i kommunene. </w:t>
      </w:r>
    </w:p>
    <w:p w14:paraId="71B1C518" w14:textId="77777777" w:rsidR="007D6625" w:rsidRPr="0038024B" w:rsidRDefault="007D6625" w:rsidP="0038024B">
      <w:pPr>
        <w:pStyle w:val="Listeavsnitt"/>
        <w:tabs>
          <w:tab w:val="left" w:pos="1010"/>
          <w:tab w:val="left" w:pos="8417"/>
        </w:tabs>
        <w:spacing w:line="240" w:lineRule="auto"/>
        <w:ind w:firstLine="0"/>
        <w:rPr>
          <w:rFonts w:ascii="Arial" w:hAnsi="Arial" w:cs="Arial"/>
          <w:sz w:val="24"/>
          <w:szCs w:val="24"/>
        </w:rPr>
      </w:pPr>
    </w:p>
    <w:p w14:paraId="4BE31ED5" w14:textId="77777777" w:rsidR="000B0A9B" w:rsidRPr="00FA1E01" w:rsidRDefault="00571530" w:rsidP="005A440D">
      <w:pPr>
        <w:pStyle w:val="Overskrift3"/>
        <w:rPr>
          <w:w w:val="105"/>
          <w:sz w:val="24"/>
          <w:szCs w:val="24"/>
          <w:u w:val="dotted" w:color="575756"/>
        </w:rPr>
      </w:pPr>
      <w:r w:rsidRPr="00FA1E01">
        <w:rPr>
          <w:noProof/>
          <w:sz w:val="24"/>
          <w:szCs w:val="24"/>
        </w:rPr>
        <mc:AlternateContent>
          <mc:Choice Requires="wps">
            <w:drawing>
              <wp:anchor distT="0" distB="0" distL="114300" distR="114300" simplePos="0" relativeHeight="503313152" behindDoc="1" locked="0" layoutInCell="1" allowOverlap="1" wp14:anchorId="32B6CF38" wp14:editId="2A385982">
                <wp:simplePos x="0" y="0"/>
                <wp:positionH relativeFrom="page">
                  <wp:posOffset>3818890</wp:posOffset>
                </wp:positionH>
                <wp:positionV relativeFrom="paragraph">
                  <wp:posOffset>15875</wp:posOffset>
                </wp:positionV>
                <wp:extent cx="0" cy="0"/>
                <wp:effectExtent l="8890" t="5715" r="10160" b="13335"/>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6BFAD7" id="Line 31" o:spid="_x0000_s1026" style="position:absolute;z-index:-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0.7pt,1.25pt" to="300.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" strokecolor="#575756" strokeweight=".4pt">
                <w10:wrap anchorx="page"/>
              </v:line>
            </w:pict>
          </mc:Fallback>
        </mc:AlternateContent>
      </w:r>
      <w:r w:rsidRPr="00FA1E01">
        <w:rPr>
          <w:noProof/>
          <w:sz w:val="24"/>
          <w:szCs w:val="24"/>
        </w:rPr>
        <mc:AlternateContent>
          <mc:Choice Requires="wps">
            <w:drawing>
              <wp:anchor distT="0" distB="0" distL="114300" distR="114300" simplePos="0" relativeHeight="503313176" behindDoc="1" locked="0" layoutInCell="1" allowOverlap="1" wp14:anchorId="4ECE929D" wp14:editId="65DB6853">
                <wp:simplePos x="0" y="0"/>
                <wp:positionH relativeFrom="page">
                  <wp:posOffset>6051550</wp:posOffset>
                </wp:positionH>
                <wp:positionV relativeFrom="paragraph">
                  <wp:posOffset>15875</wp:posOffset>
                </wp:positionV>
                <wp:extent cx="0" cy="0"/>
                <wp:effectExtent l="12700" t="5715" r="6350" b="13335"/>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C86D7D" id="Line 30" o:spid="_x0000_s1026" style="position:absolute;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" strokecolor="#575756" strokeweight=".4pt">
                <w10:wrap anchorx="page"/>
              </v:line>
            </w:pict>
          </mc:Fallback>
        </mc:AlternateContent>
      </w:r>
      <w:r w:rsidR="00874E4C" w:rsidRPr="00FA1E01">
        <w:rPr>
          <w:w w:val="105"/>
          <w:sz w:val="24"/>
          <w:szCs w:val="24"/>
        </w:rPr>
        <w:t>Internasjonalt</w:t>
      </w:r>
      <w:r w:rsidR="00874E4C" w:rsidRPr="00FA1E01">
        <w:rPr>
          <w:spacing w:val="40"/>
          <w:w w:val="105"/>
          <w:sz w:val="24"/>
          <w:szCs w:val="24"/>
        </w:rPr>
        <w:t xml:space="preserve"> </w:t>
      </w:r>
      <w:r w:rsidR="00874E4C" w:rsidRPr="00FA1E01">
        <w:rPr>
          <w:w w:val="105"/>
          <w:sz w:val="24"/>
          <w:szCs w:val="24"/>
        </w:rPr>
        <w:t>samarbeid</w:t>
      </w:r>
    </w:p>
    <w:p w14:paraId="6322A79F" w14:textId="77777777" w:rsidR="005A440D" w:rsidRPr="00FA1E01" w:rsidRDefault="005A440D" w:rsidP="005A440D">
      <w:pPr>
        <w:pStyle w:val="Overskrift4"/>
        <w:rPr>
          <w:sz w:val="24"/>
          <w:szCs w:val="24"/>
        </w:rPr>
      </w:pPr>
      <w:r w:rsidRPr="00FA1E01">
        <w:rPr>
          <w:sz w:val="24"/>
          <w:szCs w:val="24"/>
        </w:rPr>
        <w:t>Handlingsplanpunkter:</w:t>
      </w:r>
    </w:p>
    <w:p w14:paraId="43855B39" w14:textId="77777777" w:rsidR="00BB6D49" w:rsidRPr="00FA1E01" w:rsidRDefault="00BB6D49" w:rsidP="00E56E00">
      <w:pPr>
        <w:pStyle w:val="Listeavsnitt"/>
        <w:numPr>
          <w:ilvl w:val="0"/>
          <w:numId w:val="7"/>
        </w:numPr>
        <w:tabs>
          <w:tab w:val="left" w:pos="1010"/>
          <w:tab w:val="left" w:pos="8417"/>
        </w:tabs>
        <w:spacing w:line="240" w:lineRule="auto"/>
        <w:rPr>
          <w:rFonts w:ascii="Arial" w:hAnsi="Arial" w:cs="Arial"/>
          <w:w w:val="105"/>
        </w:rPr>
      </w:pPr>
      <w:r w:rsidRPr="00FA1E01">
        <w:rPr>
          <w:rFonts w:ascii="Arial" w:hAnsi="Arial" w:cs="Arial"/>
          <w:w w:val="105"/>
        </w:rPr>
        <w:t xml:space="preserve">Styrke støtten til </w:t>
      </w:r>
      <w:r w:rsidR="007E04C5" w:rsidRPr="00FA1E01">
        <w:rPr>
          <w:rFonts w:ascii="Arial" w:hAnsi="Arial" w:cs="Arial"/>
          <w:w w:val="105"/>
        </w:rPr>
        <w:t>NGO</w:t>
      </w:r>
      <w:r w:rsidRPr="00FA1E01">
        <w:rPr>
          <w:rFonts w:ascii="Arial" w:hAnsi="Arial" w:cs="Arial"/>
          <w:w w:val="105"/>
        </w:rPr>
        <w:t xml:space="preserve">enes internasjonale </w:t>
      </w:r>
      <w:r w:rsidR="005F68FB" w:rsidRPr="00FA1E01">
        <w:rPr>
          <w:rFonts w:ascii="Arial" w:hAnsi="Arial" w:cs="Arial"/>
          <w:w w:val="105"/>
        </w:rPr>
        <w:t>solidaritets</w:t>
      </w:r>
      <w:r w:rsidRPr="00FA1E01">
        <w:rPr>
          <w:rFonts w:ascii="Arial" w:hAnsi="Arial" w:cs="Arial"/>
          <w:w w:val="105"/>
        </w:rPr>
        <w:t>arbeid, blant annet ved å minske/fjerne kravet om egenandel</w:t>
      </w:r>
    </w:p>
    <w:p w14:paraId="6E097917" w14:textId="7035DEAE" w:rsidR="00B76C25" w:rsidRPr="00FA1E01" w:rsidRDefault="00BB6D49" w:rsidP="00E56E00">
      <w:pPr>
        <w:pStyle w:val="Listeavsnitt"/>
        <w:numPr>
          <w:ilvl w:val="0"/>
          <w:numId w:val="7"/>
        </w:numPr>
        <w:tabs>
          <w:tab w:val="left" w:pos="1010"/>
          <w:tab w:val="left" w:pos="8417"/>
        </w:tabs>
        <w:spacing w:line="240" w:lineRule="auto"/>
        <w:rPr>
          <w:rFonts w:ascii="Arial" w:hAnsi="Arial" w:cs="Arial"/>
          <w:w w:val="105"/>
        </w:rPr>
      </w:pPr>
      <w:r w:rsidRPr="00FA1E01">
        <w:rPr>
          <w:rFonts w:ascii="Arial" w:hAnsi="Arial" w:cs="Arial"/>
          <w:w w:val="105"/>
        </w:rPr>
        <w:t xml:space="preserve">Norad og UD </w:t>
      </w:r>
      <w:r w:rsidR="00682412">
        <w:rPr>
          <w:rFonts w:ascii="Arial" w:hAnsi="Arial" w:cs="Arial"/>
          <w:w w:val="105"/>
        </w:rPr>
        <w:t xml:space="preserve">må stille krav om at </w:t>
      </w:r>
      <w:r w:rsidRPr="00FA1E01">
        <w:rPr>
          <w:rFonts w:ascii="Arial" w:hAnsi="Arial" w:cs="Arial"/>
          <w:w w:val="105"/>
        </w:rPr>
        <w:t>alle mottakere av norske bistands- og nødhjelpsmidler må inkludere personer med nedsatt funksjonsevne</w:t>
      </w:r>
      <w:r w:rsidR="00682412">
        <w:rPr>
          <w:rFonts w:ascii="Arial" w:hAnsi="Arial" w:cs="Arial"/>
          <w:w w:val="105"/>
        </w:rPr>
        <w:t xml:space="preserve"> i sine prosjekter</w:t>
      </w:r>
      <w:r w:rsidR="0060052E" w:rsidRPr="00FA1E01">
        <w:rPr>
          <w:rFonts w:ascii="Arial" w:hAnsi="Arial" w:cs="Arial"/>
          <w:w w:val="105"/>
        </w:rPr>
        <w:t>.</w:t>
      </w:r>
    </w:p>
    <w:p w14:paraId="7C7749F5" w14:textId="77777777" w:rsidR="0060052E" w:rsidRPr="00FA1E01" w:rsidRDefault="0060052E" w:rsidP="00FA1E01">
      <w:pPr>
        <w:pStyle w:val="Listeavsnitt"/>
        <w:rPr>
          <w:rFonts w:ascii="Arial" w:hAnsi="Arial" w:cs="Arial"/>
          <w:w w:val="105"/>
          <w:sz w:val="24"/>
          <w:szCs w:val="24"/>
        </w:rPr>
      </w:pPr>
    </w:p>
    <w:p w14:paraId="075D3DB5" w14:textId="77777777" w:rsidR="0060052E" w:rsidRPr="00951004" w:rsidRDefault="0060052E" w:rsidP="00FA1E01">
      <w:pPr>
        <w:pStyle w:val="Listeavsnitt"/>
        <w:tabs>
          <w:tab w:val="left" w:pos="1010"/>
          <w:tab w:val="left" w:pos="8417"/>
        </w:tabs>
        <w:spacing w:line="240" w:lineRule="auto"/>
        <w:ind w:left="360" w:firstLine="0"/>
        <w:rPr>
          <w:rFonts w:ascii="Arial" w:hAnsi="Arial" w:cs="Arial"/>
          <w:w w:val="105"/>
          <w:sz w:val="24"/>
          <w:szCs w:val="24"/>
        </w:rPr>
      </w:pPr>
    </w:p>
    <w:p w14:paraId="1F150C6B" w14:textId="77777777" w:rsidR="007E04C5" w:rsidRPr="00FA1E01" w:rsidRDefault="00571530" w:rsidP="007E04C5">
      <w:pPr>
        <w:pStyle w:val="Overskrift2"/>
        <w:rPr>
          <w:w w:val="105"/>
          <w:sz w:val="28"/>
          <w:szCs w:val="28"/>
        </w:rPr>
      </w:pPr>
      <w:r w:rsidRPr="00FA1E01">
        <w:rPr>
          <w:sz w:val="28"/>
          <w:szCs w:val="28"/>
        </w:rPr>
        <w:lastRenderedPageBreak/>
        <mc:AlternateContent>
          <mc:Choice Requires="wps">
            <w:drawing>
              <wp:anchor distT="0" distB="0" distL="114300" distR="114300" simplePos="0" relativeHeight="503313200" behindDoc="1" locked="0" layoutInCell="1" allowOverlap="1" wp14:anchorId="2D3E2972" wp14:editId="44C8C677">
                <wp:simplePos x="0" y="0"/>
                <wp:positionH relativeFrom="page">
                  <wp:posOffset>2787650</wp:posOffset>
                </wp:positionH>
                <wp:positionV relativeFrom="paragraph">
                  <wp:posOffset>15875</wp:posOffset>
                </wp:positionV>
                <wp:extent cx="0" cy="0"/>
                <wp:effectExtent l="6350" t="8890" r="12700" b="10160"/>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944602" id="Line 29" o:spid="_x0000_s1026" style="position:absolute;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9.5pt,1.25pt" to="21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" strokecolor="#575756" strokeweight=".4pt">
                <w10:wrap anchorx="page"/>
              </v:line>
            </w:pict>
          </mc:Fallback>
        </mc:AlternateContent>
      </w:r>
      <w:r w:rsidRPr="00FA1E01">
        <w:rPr>
          <w:sz w:val="28"/>
          <w:szCs w:val="28"/>
        </w:rPr>
        <mc:AlternateContent>
          <mc:Choice Requires="wps">
            <w:drawing>
              <wp:anchor distT="0" distB="0" distL="114300" distR="114300" simplePos="0" relativeHeight="503313224" behindDoc="1" locked="0" layoutInCell="1" allowOverlap="1" wp14:anchorId="6572AB14" wp14:editId="7B1A1506">
                <wp:simplePos x="0" y="0"/>
                <wp:positionH relativeFrom="page">
                  <wp:posOffset>6051550</wp:posOffset>
                </wp:positionH>
                <wp:positionV relativeFrom="paragraph">
                  <wp:posOffset>15875</wp:posOffset>
                </wp:positionV>
                <wp:extent cx="0" cy="0"/>
                <wp:effectExtent l="12700" t="8890" r="6350" b="10160"/>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1A92A9" id="Line 28" o:spid="_x0000_s1026" style="position:absolute;z-index:-3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" strokecolor="#575756" strokeweight=".4pt">
                <w10:wrap anchorx="page"/>
              </v:line>
            </w:pict>
          </mc:Fallback>
        </mc:AlternateContent>
      </w:r>
      <w:r w:rsidR="00874E4C" w:rsidRPr="00FA1E01">
        <w:rPr>
          <w:w w:val="105"/>
          <w:sz w:val="28"/>
          <w:szCs w:val="28"/>
        </w:rPr>
        <w:t xml:space="preserve">Fire innsatsområder; </w:t>
      </w:r>
    </w:p>
    <w:p w14:paraId="058A192D" w14:textId="77777777" w:rsidR="008D3125" w:rsidRDefault="007E04C5" w:rsidP="007E04C5">
      <w:pPr>
        <w:pStyle w:val="Overskrift2"/>
        <w:numPr>
          <w:ilvl w:val="0"/>
          <w:numId w:val="0"/>
        </w:numPr>
        <w:ind w:left="720"/>
        <w:rPr>
          <w:rFonts w:ascii="Arial" w:hAnsi="Arial" w:cs="Arial"/>
          <w:w w:val="105"/>
          <w:sz w:val="24"/>
          <w:szCs w:val="24"/>
        </w:rPr>
      </w:pPr>
      <w:r>
        <w:rPr>
          <w:rFonts w:ascii="Arial" w:hAnsi="Arial" w:cs="Arial"/>
          <w:w w:val="105"/>
          <w:sz w:val="24"/>
          <w:szCs w:val="24"/>
        </w:rPr>
        <w:t>U</w:t>
      </w:r>
      <w:r w:rsidR="00874E4C" w:rsidRPr="007E04C5">
        <w:rPr>
          <w:rFonts w:ascii="Arial" w:hAnsi="Arial" w:cs="Arial"/>
          <w:w w:val="105"/>
          <w:sz w:val="24"/>
          <w:szCs w:val="24"/>
        </w:rPr>
        <w:t>tdanning, arbeid, helse og omsorg og kultur</w:t>
      </w:r>
      <w:r w:rsidR="00874E4C" w:rsidRPr="007E04C5">
        <w:rPr>
          <w:rFonts w:ascii="Arial" w:hAnsi="Arial" w:cs="Arial"/>
          <w:spacing w:val="44"/>
          <w:w w:val="105"/>
          <w:sz w:val="24"/>
          <w:szCs w:val="24"/>
        </w:rPr>
        <w:t xml:space="preserve"> </w:t>
      </w:r>
      <w:r w:rsidR="00874E4C" w:rsidRPr="007E04C5">
        <w:rPr>
          <w:rFonts w:ascii="Arial" w:hAnsi="Arial" w:cs="Arial"/>
          <w:w w:val="105"/>
          <w:sz w:val="24"/>
          <w:szCs w:val="24"/>
        </w:rPr>
        <w:t>og</w:t>
      </w:r>
      <w:r w:rsidR="00874E4C" w:rsidRPr="007E04C5">
        <w:rPr>
          <w:rFonts w:ascii="Arial" w:hAnsi="Arial" w:cs="Arial"/>
          <w:spacing w:val="5"/>
          <w:w w:val="105"/>
          <w:sz w:val="24"/>
          <w:szCs w:val="24"/>
        </w:rPr>
        <w:t xml:space="preserve"> </w:t>
      </w:r>
      <w:r w:rsidR="00874E4C" w:rsidRPr="007E04C5">
        <w:rPr>
          <w:rFonts w:ascii="Arial" w:hAnsi="Arial" w:cs="Arial"/>
          <w:w w:val="105"/>
          <w:sz w:val="24"/>
          <w:szCs w:val="24"/>
        </w:rPr>
        <w:t>fritid</w:t>
      </w:r>
    </w:p>
    <w:p w14:paraId="1DF47E95" w14:textId="77777777" w:rsidR="007E04C5" w:rsidRDefault="007E04C5" w:rsidP="007E04C5">
      <w:pPr>
        <w:tabs>
          <w:tab w:val="left" w:pos="1009"/>
          <w:tab w:val="left" w:pos="1010"/>
          <w:tab w:val="left" w:pos="8417"/>
        </w:tabs>
        <w:rPr>
          <w:rFonts w:ascii="Arial" w:hAnsi="Arial" w:cs="Arial"/>
          <w:b/>
          <w:w w:val="105"/>
          <w:sz w:val="24"/>
          <w:szCs w:val="24"/>
        </w:rPr>
      </w:pPr>
    </w:p>
    <w:p w14:paraId="47A8EC8D" w14:textId="77777777" w:rsidR="000B0A9B" w:rsidRPr="00FA1E01" w:rsidRDefault="00571530" w:rsidP="005A440D">
      <w:pPr>
        <w:pStyle w:val="Overskrift3"/>
        <w:rPr>
          <w:w w:val="105"/>
          <w:sz w:val="24"/>
          <w:szCs w:val="24"/>
        </w:rPr>
      </w:pPr>
      <w:r w:rsidRPr="00FA1E01">
        <w:rPr>
          <w:noProof/>
          <w:sz w:val="24"/>
          <w:szCs w:val="24"/>
        </w:rPr>
        <mc:AlternateContent>
          <mc:Choice Requires="wps">
            <w:drawing>
              <wp:anchor distT="0" distB="0" distL="114300" distR="114300" simplePos="0" relativeHeight="503313248" behindDoc="1" locked="0" layoutInCell="1" allowOverlap="1" wp14:anchorId="32A58390" wp14:editId="12B4F2DF">
                <wp:simplePos x="0" y="0"/>
                <wp:positionH relativeFrom="page">
                  <wp:posOffset>5568950</wp:posOffset>
                </wp:positionH>
                <wp:positionV relativeFrom="paragraph">
                  <wp:posOffset>15875</wp:posOffset>
                </wp:positionV>
                <wp:extent cx="0" cy="0"/>
                <wp:effectExtent l="6350" t="12065" r="12700" b="6985"/>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E7A160" id="Line 27" o:spid="_x0000_s1026" style="position:absolute;z-index:-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8.5pt,1.25pt" to="43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" strokecolor="#575756" strokeweight=".4pt">
                <w10:wrap anchorx="page"/>
              </v:line>
            </w:pict>
          </mc:Fallback>
        </mc:AlternateContent>
      </w:r>
      <w:r w:rsidRPr="00FA1E01">
        <w:rPr>
          <w:noProof/>
          <w:sz w:val="24"/>
          <w:szCs w:val="24"/>
        </w:rPr>
        <mc:AlternateContent>
          <mc:Choice Requires="wps">
            <w:drawing>
              <wp:anchor distT="0" distB="0" distL="114300" distR="114300" simplePos="0" relativeHeight="503313272" behindDoc="1" locked="0" layoutInCell="1" allowOverlap="1" wp14:anchorId="42D61A65" wp14:editId="2ABF762D">
                <wp:simplePos x="0" y="0"/>
                <wp:positionH relativeFrom="page">
                  <wp:posOffset>6051550</wp:posOffset>
                </wp:positionH>
                <wp:positionV relativeFrom="paragraph">
                  <wp:posOffset>15875</wp:posOffset>
                </wp:positionV>
                <wp:extent cx="0" cy="0"/>
                <wp:effectExtent l="12700" t="12065" r="6350" b="6985"/>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6610DB" id="Line 26" o:spid="_x0000_s1026" style="position:absolute;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" strokecolor="#575756" strokeweight=".4pt">
                <w10:wrap anchorx="page"/>
              </v:line>
            </w:pict>
          </mc:Fallback>
        </mc:AlternateContent>
      </w:r>
      <w:r w:rsidR="00874E4C" w:rsidRPr="00FA1E01">
        <w:rPr>
          <w:w w:val="105"/>
          <w:sz w:val="24"/>
          <w:szCs w:val="24"/>
        </w:rPr>
        <w:t>Utdan</w:t>
      </w:r>
      <w:r w:rsidR="005A440D" w:rsidRPr="00FA1E01">
        <w:rPr>
          <w:w w:val="105"/>
          <w:sz w:val="24"/>
          <w:szCs w:val="24"/>
        </w:rPr>
        <w:t>n</w:t>
      </w:r>
      <w:r w:rsidR="00874E4C" w:rsidRPr="00FA1E01">
        <w:rPr>
          <w:w w:val="105"/>
          <w:sz w:val="24"/>
          <w:szCs w:val="24"/>
        </w:rPr>
        <w:t>ing</w:t>
      </w:r>
    </w:p>
    <w:p w14:paraId="3687AF92" w14:textId="77777777" w:rsidR="00BB4863" w:rsidRPr="00F620D3" w:rsidRDefault="00D92F06" w:rsidP="00E56E00">
      <w:pPr>
        <w:numPr>
          <w:ilvl w:val="0"/>
          <w:numId w:val="18"/>
        </w:numPr>
        <w:rPr>
          <w:rFonts w:ascii="Arial" w:hAnsi="Arial" w:cs="Arial"/>
          <w:w w:val="105"/>
        </w:rPr>
      </w:pPr>
      <w:r>
        <w:rPr>
          <w:rFonts w:ascii="Arial" w:hAnsi="Arial" w:cs="Arial"/>
          <w:w w:val="105"/>
        </w:rPr>
        <w:t>CPRD</w:t>
      </w:r>
      <w:r w:rsidR="004946FF">
        <w:rPr>
          <w:rFonts w:ascii="Arial" w:hAnsi="Arial" w:cs="Arial"/>
          <w:w w:val="105"/>
        </w:rPr>
        <w:t xml:space="preserve"> </w:t>
      </w:r>
      <w:r w:rsidR="004170FE">
        <w:rPr>
          <w:rFonts w:ascii="Arial" w:hAnsi="Arial" w:cs="Arial"/>
          <w:w w:val="105"/>
        </w:rPr>
        <w:t xml:space="preserve">Artikkel 24 Utdanning, </w:t>
      </w:r>
      <w:r>
        <w:rPr>
          <w:rFonts w:ascii="Arial" w:hAnsi="Arial" w:cs="Arial"/>
          <w:w w:val="105"/>
        </w:rPr>
        <w:t>gir klare føringer for likestillingen på feltet</w:t>
      </w:r>
      <w:r w:rsidR="00FA1E01">
        <w:rPr>
          <w:rFonts w:ascii="Arial" w:hAnsi="Arial" w:cs="Arial"/>
          <w:w w:val="105"/>
        </w:rPr>
        <w:t>, og må</w:t>
      </w:r>
      <w:r>
        <w:rPr>
          <w:rFonts w:ascii="Arial" w:hAnsi="Arial" w:cs="Arial"/>
          <w:w w:val="105"/>
        </w:rPr>
        <w:t xml:space="preserve"> </w:t>
      </w:r>
      <w:r w:rsidR="00BB4863" w:rsidRPr="00F620D3">
        <w:rPr>
          <w:rFonts w:ascii="Arial" w:hAnsi="Arial" w:cs="Arial"/>
          <w:w w:val="105"/>
        </w:rPr>
        <w:t>brukes som grunnlag i politikkutformingen</w:t>
      </w:r>
      <w:r w:rsidR="00F620D3">
        <w:rPr>
          <w:rFonts w:ascii="Arial" w:hAnsi="Arial" w:cs="Arial"/>
          <w:w w:val="105"/>
        </w:rPr>
        <w:t xml:space="preserve">. </w:t>
      </w:r>
    </w:p>
    <w:p w14:paraId="0E673F6C" w14:textId="5DAC9B71" w:rsidR="00BB4863" w:rsidRPr="00F620D3" w:rsidRDefault="00BB4863" w:rsidP="00E56E00">
      <w:pPr>
        <w:numPr>
          <w:ilvl w:val="0"/>
          <w:numId w:val="18"/>
        </w:numPr>
        <w:rPr>
          <w:rFonts w:ascii="Arial" w:hAnsi="Arial" w:cs="Arial"/>
          <w:w w:val="105"/>
        </w:rPr>
      </w:pPr>
      <w:r w:rsidRPr="00F620D3">
        <w:rPr>
          <w:rFonts w:ascii="Arial" w:hAnsi="Arial" w:cs="Arial"/>
          <w:w w:val="105"/>
        </w:rPr>
        <w:t>Regjeringen må sørge for at lovgivningen på utdanningsfeltet samsvarer med paradigmeskiftet</w:t>
      </w:r>
      <w:r w:rsidR="00C8203E">
        <w:rPr>
          <w:rFonts w:ascii="Arial" w:hAnsi="Arial" w:cs="Arial"/>
          <w:w w:val="105"/>
        </w:rPr>
        <w:t>.</w:t>
      </w:r>
    </w:p>
    <w:p w14:paraId="29F8BB5F" w14:textId="77777777" w:rsidR="005A440D" w:rsidRDefault="005A440D" w:rsidP="005A440D">
      <w:pPr>
        <w:rPr>
          <w:rFonts w:ascii="Arial" w:hAnsi="Arial" w:cs="Arial"/>
          <w:w w:val="105"/>
        </w:rPr>
      </w:pPr>
    </w:p>
    <w:p w14:paraId="4638FAA3" w14:textId="77777777" w:rsidR="005A440D" w:rsidRPr="00FA1E01" w:rsidRDefault="005A440D" w:rsidP="005A440D">
      <w:pPr>
        <w:keepNext/>
        <w:keepLines/>
        <w:spacing w:before="40"/>
        <w:outlineLvl w:val="3"/>
        <w:rPr>
          <w:rFonts w:asciiTheme="majorHAnsi" w:eastAsiaTheme="majorEastAsia" w:hAnsiTheme="majorHAnsi" w:cstheme="majorBidi"/>
          <w:i/>
          <w:iCs/>
          <w:color w:val="365F91" w:themeColor="accent1" w:themeShade="BF"/>
          <w:w w:val="105"/>
          <w:sz w:val="24"/>
          <w:szCs w:val="24"/>
        </w:rPr>
      </w:pPr>
      <w:r w:rsidRPr="00FA1E01">
        <w:rPr>
          <w:rFonts w:asciiTheme="majorHAnsi" w:eastAsiaTheme="majorEastAsia" w:hAnsiTheme="majorHAnsi" w:cstheme="majorBidi"/>
          <w:i/>
          <w:iCs/>
          <w:color w:val="365F91" w:themeColor="accent1" w:themeShade="BF"/>
          <w:w w:val="105"/>
          <w:sz w:val="24"/>
          <w:szCs w:val="24"/>
        </w:rPr>
        <w:t>Handlingsplanpunkter:</w:t>
      </w:r>
    </w:p>
    <w:p w14:paraId="12F411DD" w14:textId="77777777" w:rsidR="007E04C5" w:rsidRPr="00FA1E01" w:rsidRDefault="007E04C5" w:rsidP="00E56E00">
      <w:pPr>
        <w:pStyle w:val="Listeavsnitt"/>
        <w:numPr>
          <w:ilvl w:val="0"/>
          <w:numId w:val="9"/>
        </w:numPr>
        <w:rPr>
          <w:rFonts w:ascii="Arial" w:hAnsi="Arial" w:cs="Arial"/>
        </w:rPr>
      </w:pPr>
      <w:r w:rsidRPr="00FA1E01">
        <w:rPr>
          <w:rFonts w:ascii="Arial" w:hAnsi="Arial" w:cs="Arial"/>
        </w:rPr>
        <w:t>S</w:t>
      </w:r>
      <w:r w:rsidR="00D92F06" w:rsidRPr="00FA1E01">
        <w:rPr>
          <w:rFonts w:ascii="Arial" w:hAnsi="Arial" w:cs="Arial"/>
        </w:rPr>
        <w:t>ikre</w:t>
      </w:r>
      <w:r w:rsidRPr="00FA1E01">
        <w:rPr>
          <w:rFonts w:ascii="Arial" w:hAnsi="Arial" w:cs="Arial"/>
        </w:rPr>
        <w:t xml:space="preserve"> at skolen undervise</w:t>
      </w:r>
      <w:r w:rsidR="00D92F06" w:rsidRPr="00FA1E01">
        <w:rPr>
          <w:rFonts w:ascii="Arial" w:hAnsi="Arial" w:cs="Arial"/>
        </w:rPr>
        <w:t>r</w:t>
      </w:r>
      <w:r w:rsidRPr="00FA1E01">
        <w:rPr>
          <w:rFonts w:ascii="Arial" w:hAnsi="Arial" w:cs="Arial"/>
        </w:rPr>
        <w:t xml:space="preserve"> alle sine elever. Sikre individuelle rettigheter kombinert med retten til å gå på nærskolen</w:t>
      </w:r>
      <w:r w:rsidR="0060052E" w:rsidRPr="00FA1E01">
        <w:rPr>
          <w:rFonts w:ascii="Arial" w:hAnsi="Arial" w:cs="Arial"/>
        </w:rPr>
        <w:t>.</w:t>
      </w:r>
    </w:p>
    <w:p w14:paraId="385E0C2D" w14:textId="77777777" w:rsidR="00020A2C" w:rsidRPr="00FA1E01" w:rsidRDefault="006977E3" w:rsidP="00E56E00">
      <w:pPr>
        <w:pStyle w:val="Listeavsnitt"/>
        <w:numPr>
          <w:ilvl w:val="0"/>
          <w:numId w:val="9"/>
        </w:numPr>
        <w:rPr>
          <w:rFonts w:ascii="Arial" w:hAnsi="Arial" w:cs="Arial"/>
        </w:rPr>
      </w:pPr>
      <w:r w:rsidRPr="00FA1E01">
        <w:rPr>
          <w:rFonts w:ascii="Arial" w:hAnsi="Arial" w:cs="Arial"/>
        </w:rPr>
        <w:t xml:space="preserve">Styrke samarbeidet mellom skoler, utdanningsinstitusjoner, NAV og helsetjenester for å lette overganger i utdanningsløpet. </w:t>
      </w:r>
    </w:p>
    <w:p w14:paraId="0B05D95E" w14:textId="77777777" w:rsidR="007E04C5" w:rsidRPr="00FA1E01" w:rsidRDefault="007E04C5" w:rsidP="00E56E00">
      <w:pPr>
        <w:pStyle w:val="Listeavsnitt"/>
        <w:numPr>
          <w:ilvl w:val="0"/>
          <w:numId w:val="9"/>
        </w:numPr>
        <w:rPr>
          <w:rFonts w:ascii="Arial" w:hAnsi="Arial" w:cs="Arial"/>
        </w:rPr>
      </w:pPr>
      <w:r w:rsidRPr="00FA1E01">
        <w:rPr>
          <w:rFonts w:ascii="Arial" w:hAnsi="Arial" w:cs="Arial"/>
        </w:rPr>
        <w:t>Utvikle studiefinansieringsordninger gir trygghet for at studenter med nedsatt funksjonsevne kan gjennomføre studier og med kompensasjon for mer tid og merkostnad</w:t>
      </w:r>
      <w:r w:rsidR="00E64334" w:rsidRPr="00FA1E01">
        <w:rPr>
          <w:rFonts w:ascii="Arial" w:hAnsi="Arial" w:cs="Arial"/>
        </w:rPr>
        <w:t>.</w:t>
      </w:r>
    </w:p>
    <w:p w14:paraId="7A709568" w14:textId="70F17123" w:rsidR="00E64334" w:rsidRDefault="00E64334" w:rsidP="00E56E00">
      <w:pPr>
        <w:pStyle w:val="Listeavsnitt"/>
        <w:numPr>
          <w:ilvl w:val="0"/>
          <w:numId w:val="9"/>
        </w:numPr>
        <w:rPr>
          <w:rFonts w:ascii="Arial" w:hAnsi="Arial" w:cs="Arial"/>
          <w:color w:val="000000" w:themeColor="text1"/>
        </w:rPr>
      </w:pPr>
      <w:r w:rsidRPr="003B720A">
        <w:rPr>
          <w:rFonts w:ascii="Arial" w:hAnsi="Arial" w:cs="Arial"/>
          <w:color w:val="000000" w:themeColor="text1"/>
        </w:rPr>
        <w:t>Veikart skole 2020-2030 må gjennomføres</w:t>
      </w:r>
      <w:r w:rsidR="00682412" w:rsidRPr="003B720A">
        <w:rPr>
          <w:rFonts w:ascii="Arial" w:hAnsi="Arial" w:cs="Arial"/>
          <w:color w:val="000000" w:themeColor="text1"/>
        </w:rPr>
        <w:t xml:space="preserve">. </w:t>
      </w:r>
    </w:p>
    <w:p w14:paraId="798E4E3D" w14:textId="6C04B59D" w:rsidR="0094572F" w:rsidRPr="003B720A" w:rsidRDefault="0094572F" w:rsidP="00E56E00">
      <w:pPr>
        <w:pStyle w:val="Listeavsnitt"/>
        <w:numPr>
          <w:ilvl w:val="0"/>
          <w:numId w:val="9"/>
        </w:numPr>
        <w:rPr>
          <w:rFonts w:ascii="Arial" w:hAnsi="Arial" w:cs="Arial"/>
          <w:color w:val="000000" w:themeColor="text1"/>
        </w:rPr>
      </w:pPr>
      <w:r>
        <w:rPr>
          <w:rFonts w:ascii="Arial" w:hAnsi="Arial" w:cs="Arial"/>
          <w:color w:val="000000" w:themeColor="text1"/>
        </w:rPr>
        <w:t>Staten må stille krav til studentsamskipnaden ved tilskudd, om at der har et visst antall studentboliger som er tilgje</w:t>
      </w:r>
      <w:r w:rsidR="009839A8">
        <w:rPr>
          <w:rFonts w:ascii="Arial" w:hAnsi="Arial" w:cs="Arial"/>
          <w:color w:val="000000" w:themeColor="text1"/>
        </w:rPr>
        <w:t xml:space="preserve">ngelige for funksjonshemmede. Boenhetene må tilfredsstille krav til universell utforming. Fritak fra tilgjengelighetskrav begrunnet i forhøyede kostnader må ikke innvilges. </w:t>
      </w:r>
    </w:p>
    <w:p w14:paraId="5E85ABA7" w14:textId="77777777" w:rsidR="007E04C5" w:rsidRPr="00FA1E01" w:rsidRDefault="007E04C5" w:rsidP="00E56E00">
      <w:pPr>
        <w:pStyle w:val="Listeavsnitt"/>
        <w:numPr>
          <w:ilvl w:val="0"/>
          <w:numId w:val="9"/>
        </w:numPr>
        <w:rPr>
          <w:rFonts w:ascii="Arial" w:hAnsi="Arial" w:cs="Arial"/>
        </w:rPr>
      </w:pPr>
      <w:r w:rsidRPr="0094572F">
        <w:rPr>
          <w:rFonts w:ascii="Arial" w:hAnsi="Arial" w:cs="Arial"/>
        </w:rPr>
        <w:t>Rett til assistanseordninger i hele forløpet</w:t>
      </w:r>
      <w:r w:rsidRPr="00FA1E01">
        <w:rPr>
          <w:rFonts w:ascii="Arial" w:hAnsi="Arial" w:cs="Arial"/>
        </w:rPr>
        <w:t xml:space="preserve"> fra barnehage til avsluttet utdanning med statlig finansiering </w:t>
      </w:r>
    </w:p>
    <w:p w14:paraId="49171ED4" w14:textId="77777777" w:rsidR="00F70E52" w:rsidRPr="00FA1E01" w:rsidRDefault="00682412" w:rsidP="00E56E00">
      <w:pPr>
        <w:pStyle w:val="Listeavsnitt"/>
        <w:numPr>
          <w:ilvl w:val="0"/>
          <w:numId w:val="9"/>
        </w:numPr>
        <w:rPr>
          <w:rFonts w:ascii="Arial" w:hAnsi="Arial" w:cs="Arial"/>
        </w:rPr>
      </w:pPr>
      <w:r>
        <w:rPr>
          <w:rFonts w:ascii="Arial" w:hAnsi="Arial" w:cs="Arial"/>
        </w:rPr>
        <w:t xml:space="preserve">Innføre </w:t>
      </w:r>
      <w:r w:rsidR="00F70E52" w:rsidRPr="00FA1E01">
        <w:rPr>
          <w:rFonts w:ascii="Arial" w:hAnsi="Arial" w:cs="Arial"/>
        </w:rPr>
        <w:t xml:space="preserve">lovkrav om at spesialundervisning gis av personer med pedagogisk eller spesialpedagogisk kompetanse. </w:t>
      </w:r>
    </w:p>
    <w:p w14:paraId="170679D8" w14:textId="77777777" w:rsidR="00FC0990" w:rsidRPr="00FA1E01" w:rsidRDefault="0025356F" w:rsidP="00E56E00">
      <w:pPr>
        <w:pStyle w:val="Listeavsnitt"/>
        <w:numPr>
          <w:ilvl w:val="0"/>
          <w:numId w:val="6"/>
        </w:numPr>
        <w:tabs>
          <w:tab w:val="left" w:pos="1010"/>
          <w:tab w:val="left" w:pos="8417"/>
        </w:tabs>
        <w:rPr>
          <w:rFonts w:ascii="Arial" w:hAnsi="Arial" w:cs="Arial"/>
          <w:w w:val="105"/>
        </w:rPr>
      </w:pPr>
      <w:r w:rsidRPr="00FA1E01">
        <w:rPr>
          <w:rFonts w:ascii="Arial" w:hAnsi="Arial" w:cs="Arial"/>
          <w:w w:val="105"/>
        </w:rPr>
        <w:t xml:space="preserve">Innføre lovkrav (evt. </w:t>
      </w:r>
      <w:r w:rsidR="00682412">
        <w:rPr>
          <w:rFonts w:ascii="Arial" w:hAnsi="Arial" w:cs="Arial"/>
          <w:w w:val="105"/>
        </w:rPr>
        <w:t>f</w:t>
      </w:r>
      <w:r w:rsidRPr="00FA1E01">
        <w:rPr>
          <w:rFonts w:ascii="Arial" w:hAnsi="Arial" w:cs="Arial"/>
          <w:w w:val="105"/>
        </w:rPr>
        <w:t xml:space="preserve">orskrift/retningslinjer) om at all opplæring skal ha tilknytning til mål </w:t>
      </w:r>
      <w:r w:rsidR="0060052E" w:rsidRPr="00FA1E01">
        <w:rPr>
          <w:rFonts w:ascii="Arial" w:hAnsi="Arial" w:cs="Arial"/>
          <w:w w:val="105"/>
        </w:rPr>
        <w:t>i</w:t>
      </w:r>
      <w:r w:rsidRPr="00FA1E01">
        <w:rPr>
          <w:rFonts w:ascii="Arial" w:hAnsi="Arial" w:cs="Arial"/>
          <w:w w:val="105"/>
        </w:rPr>
        <w:t xml:space="preserve"> læreplanene i de ulike fagene, </w:t>
      </w:r>
      <w:r w:rsidR="00FC0990" w:rsidRPr="00FA1E01">
        <w:rPr>
          <w:rFonts w:ascii="Arial" w:hAnsi="Arial" w:cs="Arial"/>
          <w:w w:val="105"/>
        </w:rPr>
        <w:t xml:space="preserve">slik at også elever som har omfattende fritak fra målene </w:t>
      </w:r>
      <w:r w:rsidR="0060052E" w:rsidRPr="00FA1E01">
        <w:rPr>
          <w:rFonts w:ascii="Arial" w:hAnsi="Arial" w:cs="Arial"/>
          <w:w w:val="105"/>
        </w:rPr>
        <w:t>i</w:t>
      </w:r>
      <w:r w:rsidR="00FC0990" w:rsidRPr="00FA1E01">
        <w:rPr>
          <w:rFonts w:ascii="Arial" w:hAnsi="Arial" w:cs="Arial"/>
          <w:w w:val="105"/>
        </w:rPr>
        <w:t xml:space="preserve"> læreplanene, får en opplæring som er rel</w:t>
      </w:r>
      <w:r w:rsidRPr="00FA1E01">
        <w:rPr>
          <w:rFonts w:ascii="Arial" w:hAnsi="Arial" w:cs="Arial"/>
          <w:w w:val="105"/>
        </w:rPr>
        <w:t xml:space="preserve">evant for arbeidslivet. </w:t>
      </w:r>
    </w:p>
    <w:p w14:paraId="6E7D0A3D" w14:textId="77777777" w:rsidR="002015CF" w:rsidRPr="00FA1E01" w:rsidRDefault="002015CF" w:rsidP="00E56E00">
      <w:pPr>
        <w:pStyle w:val="Listeavsnitt"/>
        <w:numPr>
          <w:ilvl w:val="0"/>
          <w:numId w:val="6"/>
        </w:numPr>
        <w:tabs>
          <w:tab w:val="left" w:pos="1010"/>
          <w:tab w:val="left" w:pos="8417"/>
        </w:tabs>
        <w:rPr>
          <w:rFonts w:ascii="Arial" w:hAnsi="Arial" w:cs="Arial"/>
          <w:w w:val="105"/>
        </w:rPr>
      </w:pPr>
      <w:r w:rsidRPr="00FA1E01">
        <w:rPr>
          <w:rFonts w:ascii="Arial" w:hAnsi="Arial" w:cs="Arial"/>
          <w:w w:val="105"/>
        </w:rPr>
        <w:t xml:space="preserve">Pedagogisk begrunnede fritak i enkeltfag må ikke få konsekvenser for studiekompetanse. </w:t>
      </w:r>
    </w:p>
    <w:p w14:paraId="4DFEBDE5" w14:textId="77777777" w:rsidR="00B76C25" w:rsidRPr="00FA1E01" w:rsidRDefault="0025356F" w:rsidP="00E56E00">
      <w:pPr>
        <w:pStyle w:val="Listeavsnitt"/>
        <w:numPr>
          <w:ilvl w:val="0"/>
          <w:numId w:val="6"/>
        </w:numPr>
        <w:tabs>
          <w:tab w:val="left" w:pos="1010"/>
          <w:tab w:val="left" w:pos="8417"/>
        </w:tabs>
        <w:spacing w:line="240" w:lineRule="auto"/>
        <w:rPr>
          <w:rFonts w:ascii="Arial" w:hAnsi="Arial" w:cs="Arial"/>
          <w:w w:val="105"/>
        </w:rPr>
      </w:pPr>
      <w:r w:rsidRPr="00FA1E01">
        <w:rPr>
          <w:rFonts w:ascii="Arial" w:hAnsi="Arial" w:cs="Arial"/>
          <w:w w:val="105"/>
        </w:rPr>
        <w:t>Innføre lovkrav om at organisering av elever etter faglig nivå bare når det er til barnets beste. Lovkravet må omfatte at inndeling etter faglig nivå bare skal være en midlertidig løsning, og at organiseringen skal evalueres jevnlig (minst to ganger i året).</w:t>
      </w:r>
    </w:p>
    <w:p w14:paraId="40C7DE39" w14:textId="77777777" w:rsidR="003A56C1" w:rsidRPr="00FA1E01" w:rsidRDefault="003A56C1" w:rsidP="00E56E00">
      <w:pPr>
        <w:pStyle w:val="Listeavsnitt"/>
        <w:numPr>
          <w:ilvl w:val="0"/>
          <w:numId w:val="6"/>
        </w:numPr>
        <w:tabs>
          <w:tab w:val="left" w:pos="1010"/>
          <w:tab w:val="left" w:pos="8417"/>
        </w:tabs>
        <w:spacing w:line="240" w:lineRule="auto"/>
        <w:rPr>
          <w:rFonts w:ascii="Arial" w:hAnsi="Arial" w:cs="Arial"/>
          <w:w w:val="105"/>
        </w:rPr>
      </w:pPr>
      <w:r w:rsidRPr="00FA1E01">
        <w:rPr>
          <w:rFonts w:ascii="Arial" w:hAnsi="Arial" w:cs="Arial"/>
          <w:w w:val="105"/>
        </w:rPr>
        <w:t xml:space="preserve">Kompetanse om (spesial)pedagogisk tilrettelegging må inn i lærerutdanningen. Det må også inkluderes i den løpende kompetansehevingen som foretas ute i skolen. </w:t>
      </w:r>
    </w:p>
    <w:p w14:paraId="4EA4F6FD" w14:textId="77777777" w:rsidR="00BB2724" w:rsidRPr="00327008" w:rsidRDefault="00800C71" w:rsidP="00E56E00">
      <w:pPr>
        <w:pStyle w:val="Listeavsnitt"/>
        <w:numPr>
          <w:ilvl w:val="0"/>
          <w:numId w:val="6"/>
        </w:numPr>
        <w:tabs>
          <w:tab w:val="left" w:pos="1010"/>
          <w:tab w:val="left" w:pos="8417"/>
        </w:tabs>
        <w:spacing w:line="240" w:lineRule="auto"/>
        <w:rPr>
          <w:w w:val="105"/>
        </w:rPr>
      </w:pPr>
      <w:r w:rsidRPr="00FA1E01">
        <w:rPr>
          <w:rFonts w:ascii="Arial" w:hAnsi="Arial" w:cs="Arial"/>
          <w:w w:val="105"/>
        </w:rPr>
        <w:t>Fylkeskommunen, NAV og kommunen må samordne en meningsfull yrkesopplæring for elever med fritak fra fagplanene.</w:t>
      </w:r>
      <w:r w:rsidRPr="00800C71">
        <w:rPr>
          <w:rFonts w:ascii="Arial" w:hAnsi="Arial" w:cs="Arial"/>
          <w:w w:val="105"/>
          <w:sz w:val="24"/>
          <w:szCs w:val="24"/>
        </w:rPr>
        <w:t xml:space="preserve"> </w:t>
      </w:r>
    </w:p>
    <w:p w14:paraId="29A43049" w14:textId="77777777" w:rsidR="00800C71" w:rsidRPr="00800C71" w:rsidRDefault="00800C71" w:rsidP="00800C71">
      <w:pPr>
        <w:pStyle w:val="Listeavsnitt"/>
        <w:tabs>
          <w:tab w:val="left" w:pos="1010"/>
          <w:tab w:val="left" w:pos="8417"/>
        </w:tabs>
        <w:spacing w:line="240" w:lineRule="auto"/>
        <w:ind w:left="720" w:firstLine="0"/>
        <w:rPr>
          <w:w w:val="105"/>
        </w:rPr>
      </w:pPr>
    </w:p>
    <w:p w14:paraId="1ADD3B56" w14:textId="77777777" w:rsidR="000B0A9B" w:rsidRPr="00FA1E01" w:rsidRDefault="00571530" w:rsidP="006A308D">
      <w:pPr>
        <w:pStyle w:val="Overskrift3"/>
        <w:rPr>
          <w:w w:val="105"/>
          <w:sz w:val="24"/>
          <w:szCs w:val="24"/>
        </w:rPr>
      </w:pPr>
      <w:r w:rsidRPr="00FA1E01">
        <w:rPr>
          <w:noProof/>
          <w:sz w:val="24"/>
          <w:szCs w:val="24"/>
        </w:rPr>
        <mc:AlternateContent>
          <mc:Choice Requires="wps">
            <w:drawing>
              <wp:anchor distT="0" distB="0" distL="114300" distR="114300" simplePos="0" relativeHeight="503313296" behindDoc="1" locked="0" layoutInCell="1" allowOverlap="1" wp14:anchorId="0E255BE4" wp14:editId="4A42EE81">
                <wp:simplePos x="0" y="0"/>
                <wp:positionH relativeFrom="page">
                  <wp:posOffset>1963420</wp:posOffset>
                </wp:positionH>
                <wp:positionV relativeFrom="paragraph">
                  <wp:posOffset>15875</wp:posOffset>
                </wp:positionV>
                <wp:extent cx="0" cy="0"/>
                <wp:effectExtent l="10795" t="5715" r="8255" b="13335"/>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11BCD" id="Line 25" o:spid="_x0000_s1026" style="position:absolute;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6pt,1.25pt" to="154.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pFGgIAAD0EAAAOAAAAZHJzL2Uyb0RvYy54bWysU82O2jAQvlfqO1i+QxIaWD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" strokecolor="#575756" strokeweight=".4pt">
                <w10:wrap anchorx="page"/>
              </v:line>
            </w:pict>
          </mc:Fallback>
        </mc:AlternateContent>
      </w:r>
      <w:r w:rsidRPr="00FA1E01">
        <w:rPr>
          <w:noProof/>
          <w:sz w:val="24"/>
          <w:szCs w:val="24"/>
        </w:rPr>
        <mc:AlternateContent>
          <mc:Choice Requires="wps">
            <w:drawing>
              <wp:anchor distT="0" distB="0" distL="114300" distR="114300" simplePos="0" relativeHeight="503313320" behindDoc="1" locked="0" layoutInCell="1" allowOverlap="1" wp14:anchorId="04C498F1" wp14:editId="052C135F">
                <wp:simplePos x="0" y="0"/>
                <wp:positionH relativeFrom="page">
                  <wp:posOffset>6051550</wp:posOffset>
                </wp:positionH>
                <wp:positionV relativeFrom="paragraph">
                  <wp:posOffset>15875</wp:posOffset>
                </wp:positionV>
                <wp:extent cx="0" cy="0"/>
                <wp:effectExtent l="12700" t="5715" r="6350" b="13335"/>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7145EA" id="Line 24" o:spid="_x0000_s1026" style="position:absolute;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" strokecolor="#575756" strokeweight=".4pt">
                <w10:wrap anchorx="page"/>
              </v:line>
            </w:pict>
          </mc:Fallback>
        </mc:AlternateContent>
      </w:r>
      <w:r w:rsidR="00874E4C" w:rsidRPr="00FA1E01">
        <w:rPr>
          <w:w w:val="105"/>
          <w:sz w:val="24"/>
          <w:szCs w:val="24"/>
        </w:rPr>
        <w:t>Arbeid</w:t>
      </w:r>
    </w:p>
    <w:p w14:paraId="343A0B6A" w14:textId="77777777" w:rsidR="006A308D" w:rsidRPr="00FA1E01" w:rsidRDefault="00B8626A" w:rsidP="006A308D">
      <w:pPr>
        <w:rPr>
          <w:rFonts w:ascii="Arial" w:hAnsi="Arial" w:cs="Arial"/>
          <w:w w:val="105"/>
        </w:rPr>
      </w:pPr>
      <w:r w:rsidRPr="00FA1E01">
        <w:rPr>
          <w:rFonts w:ascii="Arial" w:hAnsi="Arial" w:cs="Arial"/>
          <w:w w:val="105"/>
        </w:rPr>
        <w:t xml:space="preserve">Funksjonshemmede har rett til arbeid på lik linje med andre. Dette må realiseres. CPRD Artikkel 27 legges som grunnlag i politikkutformingen. </w:t>
      </w:r>
    </w:p>
    <w:p w14:paraId="31D4ABB0" w14:textId="77777777" w:rsidR="00423DC4" w:rsidRDefault="00423DC4" w:rsidP="00423DC4">
      <w:pPr>
        <w:keepNext/>
        <w:keepLines/>
        <w:spacing w:before="40"/>
        <w:outlineLvl w:val="3"/>
        <w:rPr>
          <w:rFonts w:asciiTheme="majorHAnsi" w:eastAsiaTheme="majorEastAsia" w:hAnsiTheme="majorHAnsi" w:cstheme="majorBidi"/>
          <w:b/>
          <w:color w:val="243F60" w:themeColor="accent1" w:themeShade="7F"/>
          <w:w w:val="105"/>
          <w:sz w:val="28"/>
          <w:szCs w:val="28"/>
          <w:lang w:eastAsia="nb-NO"/>
        </w:rPr>
      </w:pPr>
    </w:p>
    <w:p w14:paraId="46CB5208" w14:textId="77777777" w:rsidR="00423DC4" w:rsidRPr="00C8203E" w:rsidRDefault="00423DC4" w:rsidP="00423DC4">
      <w:pPr>
        <w:keepNext/>
        <w:keepLines/>
        <w:spacing w:before="40"/>
        <w:outlineLvl w:val="3"/>
        <w:rPr>
          <w:rFonts w:asciiTheme="majorHAnsi" w:eastAsiaTheme="majorEastAsia" w:hAnsiTheme="majorHAnsi" w:cstheme="majorBidi"/>
          <w:i/>
          <w:iCs/>
          <w:color w:val="365F91" w:themeColor="accent1" w:themeShade="BF"/>
          <w:w w:val="105"/>
          <w:sz w:val="24"/>
          <w:szCs w:val="24"/>
        </w:rPr>
      </w:pPr>
      <w:r w:rsidRPr="00C8203E">
        <w:rPr>
          <w:rFonts w:asciiTheme="majorHAnsi" w:eastAsiaTheme="majorEastAsia" w:hAnsiTheme="majorHAnsi" w:cstheme="majorBidi"/>
          <w:i/>
          <w:iCs/>
          <w:color w:val="365F91" w:themeColor="accent1" w:themeShade="BF"/>
          <w:w w:val="105"/>
          <w:sz w:val="24"/>
          <w:szCs w:val="24"/>
        </w:rPr>
        <w:t>Handlingsplanpunkter:</w:t>
      </w:r>
    </w:p>
    <w:p w14:paraId="0116E79C" w14:textId="77777777" w:rsidR="00423DC4" w:rsidRDefault="00423DC4" w:rsidP="00423DC4">
      <w:pPr>
        <w:rPr>
          <w:rFonts w:ascii="Arial" w:hAnsi="Arial" w:cs="Arial"/>
          <w:sz w:val="24"/>
          <w:szCs w:val="24"/>
        </w:rPr>
      </w:pPr>
    </w:p>
    <w:p w14:paraId="66BFF1F5" w14:textId="77777777" w:rsidR="00423DC4" w:rsidRPr="00C8203E" w:rsidRDefault="00423DC4" w:rsidP="00423DC4">
      <w:pPr>
        <w:rPr>
          <w:rFonts w:ascii="Arial" w:hAnsi="Arial" w:cs="Arial"/>
          <w:b/>
        </w:rPr>
      </w:pPr>
      <w:r w:rsidRPr="00C8203E">
        <w:rPr>
          <w:rFonts w:ascii="Arial" w:hAnsi="Arial" w:cs="Arial"/>
          <w:b/>
        </w:rPr>
        <w:t>Tiltak for å hindre diskriminering:</w:t>
      </w:r>
    </w:p>
    <w:p w14:paraId="6CB23D3D" w14:textId="77777777" w:rsidR="00423DC4" w:rsidRPr="00C8203E" w:rsidRDefault="00423DC4" w:rsidP="00E56E00">
      <w:pPr>
        <w:pStyle w:val="Listeavsnitt"/>
        <w:numPr>
          <w:ilvl w:val="0"/>
          <w:numId w:val="10"/>
        </w:numPr>
        <w:rPr>
          <w:rFonts w:ascii="Arial" w:hAnsi="Arial" w:cs="Arial"/>
        </w:rPr>
      </w:pPr>
      <w:r w:rsidRPr="00C8203E">
        <w:rPr>
          <w:rFonts w:ascii="Arial" w:hAnsi="Arial" w:cs="Arial"/>
        </w:rPr>
        <w:t xml:space="preserve">Identifisere diskriminerende praksis og utvikle bedre systemer som løpende avdekker og hindrer diskriminering. </w:t>
      </w:r>
    </w:p>
    <w:p w14:paraId="0CE42E6C" w14:textId="77777777" w:rsidR="00423DC4" w:rsidRPr="00C8203E" w:rsidRDefault="00423DC4" w:rsidP="00E56E00">
      <w:pPr>
        <w:pStyle w:val="Listeavsnitt"/>
        <w:numPr>
          <w:ilvl w:val="0"/>
          <w:numId w:val="10"/>
        </w:numPr>
        <w:rPr>
          <w:rFonts w:ascii="Arial" w:hAnsi="Arial" w:cs="Arial"/>
        </w:rPr>
      </w:pPr>
      <w:r w:rsidRPr="00C8203E">
        <w:rPr>
          <w:rFonts w:ascii="Arial" w:hAnsi="Arial" w:cs="Arial"/>
        </w:rPr>
        <w:t>Identifisere strukturelle barrierer som hindrer deltakelse i arbeidslivet.</w:t>
      </w:r>
    </w:p>
    <w:p w14:paraId="28D59005" w14:textId="77777777" w:rsidR="00423DC4" w:rsidRPr="00C8203E" w:rsidRDefault="00423DC4" w:rsidP="00E56E00">
      <w:pPr>
        <w:pStyle w:val="Listeavsnitt"/>
        <w:numPr>
          <w:ilvl w:val="0"/>
          <w:numId w:val="10"/>
        </w:numPr>
        <w:rPr>
          <w:rFonts w:ascii="Arial" w:hAnsi="Arial" w:cs="Arial"/>
        </w:rPr>
      </w:pPr>
      <w:r w:rsidRPr="00C8203E">
        <w:rPr>
          <w:rFonts w:ascii="Arial" w:hAnsi="Arial" w:cs="Arial"/>
        </w:rPr>
        <w:lastRenderedPageBreak/>
        <w:t>Utrede kvoteringssystem som fremmer muligheten for funksjonshemmede arbeidssøkere.</w:t>
      </w:r>
    </w:p>
    <w:p w14:paraId="2402DECB" w14:textId="77777777" w:rsidR="00423DC4" w:rsidRPr="00C8203E" w:rsidRDefault="00423DC4" w:rsidP="00E56E00">
      <w:pPr>
        <w:pStyle w:val="Listeavsnitt"/>
        <w:numPr>
          <w:ilvl w:val="0"/>
          <w:numId w:val="10"/>
        </w:numPr>
        <w:rPr>
          <w:rFonts w:ascii="Arial" w:hAnsi="Arial" w:cs="Arial"/>
          <w:color w:val="000000" w:themeColor="text1"/>
        </w:rPr>
      </w:pPr>
      <w:r w:rsidRPr="00C8203E">
        <w:rPr>
          <w:rFonts w:ascii="Arial" w:hAnsi="Arial" w:cs="Arial"/>
          <w:color w:val="000000" w:themeColor="text1"/>
        </w:rPr>
        <w:t xml:space="preserve">Aktivitets og redegjørelsesplikten </w:t>
      </w:r>
      <w:r w:rsidR="000773D5">
        <w:rPr>
          <w:rFonts w:ascii="Arial" w:hAnsi="Arial" w:cs="Arial"/>
          <w:color w:val="000000" w:themeColor="text1"/>
        </w:rPr>
        <w:t xml:space="preserve">må </w:t>
      </w:r>
      <w:r w:rsidRPr="00C8203E">
        <w:rPr>
          <w:rFonts w:ascii="Arial" w:hAnsi="Arial" w:cs="Arial"/>
          <w:color w:val="000000" w:themeColor="text1"/>
        </w:rPr>
        <w:t>gjøres kjent i arbeidslivet og aktiviseres.</w:t>
      </w:r>
    </w:p>
    <w:p w14:paraId="1D29D675" w14:textId="77777777" w:rsidR="00423DC4" w:rsidRPr="00C8203E" w:rsidRDefault="000B0B98" w:rsidP="00E56E00">
      <w:pPr>
        <w:pStyle w:val="Listeavsnitt"/>
        <w:numPr>
          <w:ilvl w:val="0"/>
          <w:numId w:val="10"/>
        </w:numPr>
        <w:rPr>
          <w:rFonts w:ascii="Arial" w:hAnsi="Arial" w:cs="Arial"/>
          <w:color w:val="000000" w:themeColor="text1"/>
        </w:rPr>
      </w:pPr>
      <w:r w:rsidRPr="00C8203E">
        <w:rPr>
          <w:rFonts w:ascii="Arial" w:hAnsi="Arial" w:cs="Arial"/>
          <w:color w:val="000000" w:themeColor="text1"/>
        </w:rPr>
        <w:t>D</w:t>
      </w:r>
      <w:r w:rsidR="000773D5">
        <w:rPr>
          <w:rFonts w:ascii="Arial" w:hAnsi="Arial" w:cs="Arial"/>
          <w:color w:val="000000" w:themeColor="text1"/>
        </w:rPr>
        <w:t xml:space="preserve">iskriminering må få konsekvenser for arbeidsgivere. </w:t>
      </w:r>
    </w:p>
    <w:p w14:paraId="69150FA2" w14:textId="77777777" w:rsidR="00BB4863" w:rsidRPr="00C8203E" w:rsidRDefault="00BB4863" w:rsidP="00E56E00">
      <w:pPr>
        <w:pStyle w:val="Listeavsnitt"/>
        <w:numPr>
          <w:ilvl w:val="0"/>
          <w:numId w:val="10"/>
        </w:numPr>
        <w:rPr>
          <w:rFonts w:ascii="Arial" w:hAnsi="Arial" w:cs="Arial"/>
          <w:color w:val="000000" w:themeColor="text1"/>
        </w:rPr>
      </w:pPr>
      <w:r w:rsidRPr="00C8203E">
        <w:rPr>
          <w:rFonts w:ascii="Arial" w:hAnsi="Arial" w:cs="Arial"/>
          <w:color w:val="000000" w:themeColor="text1"/>
        </w:rPr>
        <w:t>Iverksette holdningskampanjer som har som formål å bekjempe stereotyp</w:t>
      </w:r>
      <w:r w:rsidR="000773D5">
        <w:rPr>
          <w:rFonts w:ascii="Arial" w:hAnsi="Arial" w:cs="Arial"/>
          <w:color w:val="000000" w:themeColor="text1"/>
        </w:rPr>
        <w:t>i</w:t>
      </w:r>
      <w:r w:rsidRPr="00C8203E">
        <w:rPr>
          <w:rFonts w:ascii="Arial" w:hAnsi="Arial" w:cs="Arial"/>
          <w:color w:val="000000" w:themeColor="text1"/>
        </w:rPr>
        <w:t xml:space="preserve">er og fordommer mot funksjonshemmede i arbeidslivet. Dette inkluderer både bedre informasjon og støtte til arbeidsgivere som ansetter mennesker med funksjonsnedsettelser, men også generell informasjon som når ut til arbeidstagere. </w:t>
      </w:r>
    </w:p>
    <w:p w14:paraId="68059E7A" w14:textId="77777777" w:rsidR="00F620D3" w:rsidRPr="005B6AB9" w:rsidRDefault="00F620D3" w:rsidP="00C8203E">
      <w:pPr>
        <w:pStyle w:val="Listeavsnitt"/>
        <w:ind w:left="720" w:firstLine="0"/>
        <w:rPr>
          <w:rFonts w:ascii="Arial" w:hAnsi="Arial" w:cs="Arial"/>
          <w:color w:val="000000" w:themeColor="text1"/>
          <w:sz w:val="24"/>
          <w:szCs w:val="24"/>
        </w:rPr>
      </w:pPr>
    </w:p>
    <w:p w14:paraId="3A9DAC5A" w14:textId="77777777" w:rsidR="00423DC4" w:rsidRPr="00C8203E" w:rsidRDefault="00423DC4" w:rsidP="00423DC4">
      <w:pPr>
        <w:rPr>
          <w:rFonts w:ascii="Arial" w:hAnsi="Arial" w:cs="Arial"/>
          <w:b/>
        </w:rPr>
      </w:pPr>
      <w:r w:rsidRPr="00C8203E">
        <w:rPr>
          <w:rFonts w:ascii="Arial" w:hAnsi="Arial" w:cs="Arial"/>
          <w:b/>
        </w:rPr>
        <w:t>Tiltak for et mer inkluderende arbeidsliv:</w:t>
      </w:r>
    </w:p>
    <w:p w14:paraId="4DE9C01A" w14:textId="77777777" w:rsidR="00423DC4" w:rsidRPr="00C8203E" w:rsidRDefault="00423DC4" w:rsidP="00E56E00">
      <w:pPr>
        <w:pStyle w:val="Listeavsnitt"/>
        <w:numPr>
          <w:ilvl w:val="0"/>
          <w:numId w:val="10"/>
        </w:numPr>
        <w:rPr>
          <w:rFonts w:ascii="Arial" w:hAnsi="Arial" w:cs="Arial"/>
        </w:rPr>
      </w:pPr>
      <w:r w:rsidRPr="00C8203E">
        <w:rPr>
          <w:rFonts w:ascii="Arial" w:hAnsi="Arial" w:cs="Arial"/>
        </w:rPr>
        <w:t>Kommunene forplikter seg til å ansette 5 % med nedsatt funksjonsevne.</w:t>
      </w:r>
      <w:r w:rsidR="00F620D3" w:rsidRPr="00C8203E">
        <w:rPr>
          <w:rFonts w:ascii="Arial" w:hAnsi="Arial" w:cs="Arial"/>
        </w:rPr>
        <w:t xml:space="preserve"> På sikt se om dette kravet også er mulig for privat sektor etter anbefaling fra CRPD-komiteen.</w:t>
      </w:r>
    </w:p>
    <w:p w14:paraId="1B7B8342" w14:textId="77777777" w:rsidR="00423DC4" w:rsidRPr="00C8203E" w:rsidRDefault="00423DC4" w:rsidP="00E56E00">
      <w:pPr>
        <w:pStyle w:val="Listeavsnitt"/>
        <w:numPr>
          <w:ilvl w:val="0"/>
          <w:numId w:val="10"/>
        </w:numPr>
        <w:rPr>
          <w:rFonts w:ascii="Arial" w:hAnsi="Arial" w:cs="Arial"/>
        </w:rPr>
      </w:pPr>
      <w:r w:rsidRPr="00C8203E">
        <w:rPr>
          <w:rFonts w:ascii="Arial" w:hAnsi="Arial" w:cs="Arial"/>
        </w:rPr>
        <w:t xml:space="preserve">Bevilge og legge til rette for flere ordinære, faste deltidsstillinger øremerket personer med funksjonsnedsettelser. </w:t>
      </w:r>
    </w:p>
    <w:p w14:paraId="6C673E56" w14:textId="77777777" w:rsidR="00423DC4" w:rsidRPr="00C8203E" w:rsidRDefault="00423DC4" w:rsidP="00E56E00">
      <w:pPr>
        <w:pStyle w:val="Listeavsnitt"/>
        <w:numPr>
          <w:ilvl w:val="0"/>
          <w:numId w:val="10"/>
        </w:numPr>
        <w:rPr>
          <w:rFonts w:ascii="Arial" w:hAnsi="Arial" w:cs="Arial"/>
        </w:rPr>
      </w:pPr>
      <w:r w:rsidRPr="00C8203E">
        <w:rPr>
          <w:rFonts w:ascii="Arial" w:hAnsi="Arial" w:cs="Arial"/>
        </w:rPr>
        <w:t xml:space="preserve">Flere VTA-plasser </w:t>
      </w:r>
      <w:r w:rsidR="000773D5">
        <w:rPr>
          <w:rFonts w:ascii="Arial" w:hAnsi="Arial" w:cs="Arial"/>
        </w:rPr>
        <w:t xml:space="preserve">og utvikling av nye typer arbeidsmarkedstiltak </w:t>
      </w:r>
      <w:r w:rsidRPr="00C8203E">
        <w:rPr>
          <w:rFonts w:ascii="Arial" w:hAnsi="Arial" w:cs="Arial"/>
        </w:rPr>
        <w:t>for utviklingshemmede i skjermet og ordinært arbeidsliv.</w:t>
      </w:r>
    </w:p>
    <w:p w14:paraId="4FCF4E65" w14:textId="77777777" w:rsidR="00423DC4" w:rsidRPr="00C8203E" w:rsidRDefault="00F25377" w:rsidP="00E56E00">
      <w:pPr>
        <w:pStyle w:val="Listeavsnitt"/>
        <w:numPr>
          <w:ilvl w:val="0"/>
          <w:numId w:val="10"/>
        </w:numPr>
        <w:rPr>
          <w:rFonts w:ascii="Arial" w:hAnsi="Arial" w:cs="Arial"/>
        </w:rPr>
      </w:pPr>
      <w:r w:rsidRPr="00C8203E">
        <w:rPr>
          <w:rFonts w:ascii="Arial" w:hAnsi="Arial" w:cs="Arial"/>
        </w:rPr>
        <w:t xml:space="preserve">Funksjonshemmedes organisasjoner </w:t>
      </w:r>
      <w:r w:rsidR="00800C71" w:rsidRPr="00C8203E">
        <w:rPr>
          <w:rFonts w:ascii="Arial" w:hAnsi="Arial" w:cs="Arial"/>
        </w:rPr>
        <w:t xml:space="preserve">må bli tatt med på råd </w:t>
      </w:r>
      <w:r w:rsidRPr="00C8203E">
        <w:rPr>
          <w:rFonts w:ascii="Arial" w:hAnsi="Arial" w:cs="Arial"/>
        </w:rPr>
        <w:t>i tre-parts samarbeidet</w:t>
      </w:r>
      <w:r w:rsidR="00C8203E" w:rsidRPr="00C8203E">
        <w:rPr>
          <w:rFonts w:ascii="Arial" w:hAnsi="Arial" w:cs="Arial"/>
        </w:rPr>
        <w:t xml:space="preserve"> </w:t>
      </w:r>
      <w:r w:rsidR="00800C71" w:rsidRPr="00C8203E">
        <w:rPr>
          <w:rFonts w:ascii="Arial" w:hAnsi="Arial" w:cs="Arial"/>
        </w:rPr>
        <w:t>når det er saker som berører arbeid og personer med funksjonsnedsettelser</w:t>
      </w:r>
      <w:r w:rsidRPr="00C8203E">
        <w:rPr>
          <w:rFonts w:ascii="Arial" w:hAnsi="Arial" w:cs="Arial"/>
        </w:rPr>
        <w:t>, og det bør være faste møtepunkter mellom organisasjonene og partene i arbeidslivet</w:t>
      </w:r>
      <w:r w:rsidR="00800C71" w:rsidRPr="00C8203E">
        <w:rPr>
          <w:rFonts w:ascii="Arial" w:hAnsi="Arial" w:cs="Arial"/>
        </w:rPr>
        <w:t xml:space="preserve">. </w:t>
      </w:r>
    </w:p>
    <w:p w14:paraId="5EFF5AEC" w14:textId="77777777" w:rsidR="00423DC4" w:rsidRPr="003B720A" w:rsidRDefault="00423DC4" w:rsidP="00E56E00">
      <w:pPr>
        <w:pStyle w:val="Listeavsnitt"/>
        <w:numPr>
          <w:ilvl w:val="0"/>
          <w:numId w:val="10"/>
        </w:numPr>
        <w:rPr>
          <w:rFonts w:ascii="Arial" w:hAnsi="Arial" w:cs="Arial"/>
        </w:rPr>
      </w:pPr>
      <w:r w:rsidRPr="003B720A">
        <w:rPr>
          <w:rFonts w:ascii="Arial" w:hAnsi="Arial" w:cs="Arial"/>
        </w:rPr>
        <w:t xml:space="preserve">Krav om universell utforming og </w:t>
      </w:r>
      <w:r w:rsidR="000B0B98" w:rsidRPr="003B720A">
        <w:rPr>
          <w:rFonts w:ascii="Arial" w:hAnsi="Arial" w:cs="Arial"/>
        </w:rPr>
        <w:t xml:space="preserve">bedre </w:t>
      </w:r>
      <w:r w:rsidRPr="003B720A">
        <w:rPr>
          <w:rFonts w:ascii="Arial" w:hAnsi="Arial" w:cs="Arial"/>
        </w:rPr>
        <w:t>tilrettelegging av arbeidsplasser</w:t>
      </w:r>
      <w:r w:rsidR="000B0B98" w:rsidRPr="003B720A">
        <w:rPr>
          <w:rFonts w:ascii="Arial" w:hAnsi="Arial" w:cs="Arial"/>
        </w:rPr>
        <w:t>.</w:t>
      </w:r>
      <w:r w:rsidRPr="003B720A">
        <w:rPr>
          <w:rFonts w:ascii="Arial" w:hAnsi="Arial" w:cs="Arial"/>
        </w:rPr>
        <w:t xml:space="preserve"> </w:t>
      </w:r>
    </w:p>
    <w:p w14:paraId="054FEE99" w14:textId="77777777" w:rsidR="00423DC4" w:rsidRPr="003B720A" w:rsidRDefault="00F25377" w:rsidP="00E56E00">
      <w:pPr>
        <w:pStyle w:val="Listeavsnitt"/>
        <w:numPr>
          <w:ilvl w:val="0"/>
          <w:numId w:val="10"/>
        </w:numPr>
        <w:rPr>
          <w:rFonts w:ascii="Arial" w:hAnsi="Arial" w:cs="Arial"/>
          <w:color w:val="000000" w:themeColor="text1"/>
        </w:rPr>
      </w:pPr>
      <w:r w:rsidRPr="003B720A">
        <w:rPr>
          <w:rFonts w:ascii="Arial" w:hAnsi="Arial" w:cs="Arial"/>
          <w:color w:val="000000" w:themeColor="text1"/>
        </w:rPr>
        <w:t>Økt bruk av Supported Employment (SE) og Individuell jobbstøtte (IPS). I tillegg til å styrke oppfølgingsmetodikken for personer med psykiske helseproblemer</w:t>
      </w:r>
      <w:r w:rsidR="007B03E4" w:rsidRPr="003B720A">
        <w:rPr>
          <w:rFonts w:ascii="Arial" w:hAnsi="Arial" w:cs="Arial"/>
          <w:color w:val="000000" w:themeColor="text1"/>
        </w:rPr>
        <w:t xml:space="preserve"> – bør metoden videreutvikles/utvides til andre brukergrupper. </w:t>
      </w:r>
    </w:p>
    <w:p w14:paraId="011F2EF8" w14:textId="77777777" w:rsidR="00423DC4" w:rsidRPr="005B6AB9" w:rsidRDefault="00423DC4" w:rsidP="00423DC4">
      <w:pPr>
        <w:pStyle w:val="Listeavsnitt"/>
        <w:ind w:left="720" w:firstLine="0"/>
        <w:rPr>
          <w:rFonts w:ascii="Arial" w:hAnsi="Arial" w:cs="Arial"/>
          <w:sz w:val="24"/>
          <w:szCs w:val="24"/>
        </w:rPr>
      </w:pPr>
    </w:p>
    <w:p w14:paraId="2459A10F" w14:textId="77777777" w:rsidR="00423DC4" w:rsidRPr="00377850" w:rsidRDefault="00423DC4" w:rsidP="00423DC4">
      <w:pPr>
        <w:rPr>
          <w:rFonts w:ascii="Arial" w:hAnsi="Arial" w:cs="Arial"/>
          <w:b/>
        </w:rPr>
      </w:pPr>
      <w:r w:rsidRPr="00377850">
        <w:rPr>
          <w:rFonts w:ascii="Arial" w:hAnsi="Arial" w:cs="Arial"/>
          <w:b/>
        </w:rPr>
        <w:t>Tiltak for personer med funksjonsnedsettelser som trenger arbeidsrettet bistand:</w:t>
      </w:r>
    </w:p>
    <w:p w14:paraId="1D848270" w14:textId="77777777" w:rsidR="00423DC4" w:rsidRPr="00377850" w:rsidRDefault="00423DC4" w:rsidP="00E56E00">
      <w:pPr>
        <w:pStyle w:val="Listeavsnitt"/>
        <w:numPr>
          <w:ilvl w:val="0"/>
          <w:numId w:val="13"/>
        </w:numPr>
        <w:rPr>
          <w:rFonts w:ascii="Arial" w:hAnsi="Arial" w:cs="Arial"/>
        </w:rPr>
      </w:pPr>
      <w:r w:rsidRPr="00377850">
        <w:rPr>
          <w:rFonts w:ascii="Arial" w:hAnsi="Arial" w:cs="Arial"/>
        </w:rPr>
        <w:t>Utvikle bedre samarbeidsmodeller mellom NAV og andre aktører når det gjelder arbeidsrettede løp for personer med funksjonsnedsettelser.</w:t>
      </w:r>
    </w:p>
    <w:p w14:paraId="7F8CB453" w14:textId="0581CA49" w:rsidR="00423DC4" w:rsidRPr="00377850" w:rsidRDefault="00423DC4" w:rsidP="00E56E00">
      <w:pPr>
        <w:pStyle w:val="Listeavsnitt"/>
        <w:numPr>
          <w:ilvl w:val="0"/>
          <w:numId w:val="13"/>
        </w:numPr>
        <w:rPr>
          <w:rFonts w:ascii="Arial" w:hAnsi="Arial" w:cs="Arial"/>
        </w:rPr>
      </w:pPr>
      <w:r w:rsidRPr="00377850">
        <w:rPr>
          <w:rFonts w:ascii="Arial" w:hAnsi="Arial" w:cs="Arial"/>
        </w:rPr>
        <w:t>Gi unge uføre med restarbeid</w:t>
      </w:r>
      <w:r w:rsidR="000773D5" w:rsidRPr="00377850">
        <w:rPr>
          <w:rFonts w:ascii="Arial" w:hAnsi="Arial" w:cs="Arial"/>
        </w:rPr>
        <w:t>s</w:t>
      </w:r>
      <w:r w:rsidRPr="00377850">
        <w:rPr>
          <w:rFonts w:ascii="Arial" w:hAnsi="Arial" w:cs="Arial"/>
        </w:rPr>
        <w:t>evne informasjon om mulighetene for arbeidsrettetveiledning i NAV. N</w:t>
      </w:r>
      <w:r w:rsidR="000773D5" w:rsidRPr="00377850">
        <w:rPr>
          <w:rFonts w:ascii="Arial" w:hAnsi="Arial" w:cs="Arial"/>
        </w:rPr>
        <w:t>AV</w:t>
      </w:r>
      <w:r w:rsidRPr="00377850">
        <w:rPr>
          <w:rFonts w:ascii="Arial" w:hAnsi="Arial" w:cs="Arial"/>
        </w:rPr>
        <w:t xml:space="preserve"> må få tilstrekkelig med ressurser til å kunne prioritere å gi slik bistand.  </w:t>
      </w:r>
    </w:p>
    <w:p w14:paraId="53EECE19" w14:textId="77777777" w:rsidR="00423DC4" w:rsidRPr="00377850" w:rsidRDefault="00423DC4" w:rsidP="00E56E00">
      <w:pPr>
        <w:pStyle w:val="Listeavsnitt"/>
        <w:numPr>
          <w:ilvl w:val="0"/>
          <w:numId w:val="13"/>
        </w:numPr>
        <w:rPr>
          <w:rFonts w:ascii="Arial" w:hAnsi="Arial" w:cs="Arial"/>
        </w:rPr>
      </w:pPr>
      <w:r w:rsidRPr="00377850">
        <w:rPr>
          <w:rFonts w:ascii="Arial" w:hAnsi="Arial" w:cs="Arial"/>
        </w:rPr>
        <w:t>Videreføre Ungdom</w:t>
      </w:r>
      <w:r w:rsidR="006D3B77" w:rsidRPr="00377850">
        <w:rPr>
          <w:rFonts w:ascii="Arial" w:hAnsi="Arial" w:cs="Arial"/>
        </w:rPr>
        <w:t>s</w:t>
      </w:r>
      <w:r w:rsidRPr="00377850">
        <w:rPr>
          <w:rFonts w:ascii="Arial" w:hAnsi="Arial" w:cs="Arial"/>
        </w:rPr>
        <w:t xml:space="preserve">innsatsen i NAV, og styrke de ansattes kompetanse på arbeid med, og veiledning av, ungdom. </w:t>
      </w:r>
    </w:p>
    <w:p w14:paraId="0B657392" w14:textId="77777777" w:rsidR="00423DC4" w:rsidRPr="00377850" w:rsidRDefault="00423DC4" w:rsidP="00E56E00">
      <w:pPr>
        <w:pStyle w:val="Listeavsnitt"/>
        <w:numPr>
          <w:ilvl w:val="0"/>
          <w:numId w:val="13"/>
        </w:numPr>
        <w:rPr>
          <w:rFonts w:ascii="Arial" w:hAnsi="Arial" w:cs="Arial"/>
        </w:rPr>
      </w:pPr>
      <w:r w:rsidRPr="00377850">
        <w:rPr>
          <w:rFonts w:ascii="Arial" w:hAnsi="Arial" w:cs="Arial"/>
        </w:rPr>
        <w:t>Bruken av utdanning som arbeidsrettet tiltak og andre tiltak som gir formell kompetanse må økes og prioriteres.</w:t>
      </w:r>
    </w:p>
    <w:p w14:paraId="4E0F5D63" w14:textId="77777777" w:rsidR="00423DC4" w:rsidRPr="00377850" w:rsidRDefault="00423DC4" w:rsidP="00E56E00">
      <w:pPr>
        <w:pStyle w:val="Listeavsnitt"/>
        <w:numPr>
          <w:ilvl w:val="0"/>
          <w:numId w:val="13"/>
        </w:numPr>
        <w:rPr>
          <w:rFonts w:ascii="Arial" w:hAnsi="Arial" w:cs="Arial"/>
        </w:rPr>
      </w:pPr>
      <w:r w:rsidRPr="00377850">
        <w:rPr>
          <w:rFonts w:ascii="Arial" w:hAnsi="Arial" w:cs="Arial"/>
        </w:rPr>
        <w:t>Fjerne den øvre aldergrensen på 22 år og taket på tre års varighet for utdanning som arbeidsrettet tiltak.</w:t>
      </w:r>
    </w:p>
    <w:p w14:paraId="3E7E8564" w14:textId="77777777" w:rsidR="00423DC4" w:rsidRPr="00377850" w:rsidRDefault="00423DC4" w:rsidP="00E56E00">
      <w:pPr>
        <w:pStyle w:val="Listeavsnitt"/>
        <w:numPr>
          <w:ilvl w:val="0"/>
          <w:numId w:val="10"/>
        </w:numPr>
        <w:rPr>
          <w:rFonts w:ascii="Arial" w:hAnsi="Arial" w:cs="Arial"/>
        </w:rPr>
      </w:pPr>
      <w:r w:rsidRPr="00377850">
        <w:rPr>
          <w:rFonts w:ascii="Arial" w:hAnsi="Arial" w:cs="Arial"/>
        </w:rPr>
        <w:t xml:space="preserve">Utvide ordningen med funksjonsassistanse i arbeidslivet, og at ordningen samordnes med andre assistanseordninger som BPA og annen praktisk bistand. </w:t>
      </w:r>
    </w:p>
    <w:p w14:paraId="16D032C9" w14:textId="77777777" w:rsidR="00423DC4" w:rsidRPr="00377850" w:rsidRDefault="00423DC4" w:rsidP="00E56E00">
      <w:pPr>
        <w:pStyle w:val="Listeavsnitt"/>
        <w:numPr>
          <w:ilvl w:val="0"/>
          <w:numId w:val="10"/>
        </w:numPr>
        <w:rPr>
          <w:rFonts w:ascii="Arial" w:hAnsi="Arial" w:cs="Arial"/>
        </w:rPr>
      </w:pPr>
      <w:r w:rsidRPr="00377850">
        <w:rPr>
          <w:rFonts w:ascii="Arial" w:hAnsi="Arial" w:cs="Arial"/>
        </w:rPr>
        <w:t>Assistansetjeneste i arbeidslivet gjøres kjent for arbeidsgivere og arbeidstakere og blir et naturlig innslag i norsk arbeidsliv.</w:t>
      </w:r>
    </w:p>
    <w:p w14:paraId="4C38FA3F" w14:textId="77777777" w:rsidR="00423DC4" w:rsidRPr="00377850" w:rsidRDefault="00423DC4" w:rsidP="00E56E00">
      <w:pPr>
        <w:pStyle w:val="Listeavsnitt"/>
        <w:numPr>
          <w:ilvl w:val="0"/>
          <w:numId w:val="10"/>
        </w:numPr>
        <w:rPr>
          <w:rFonts w:ascii="Arial" w:hAnsi="Arial" w:cs="Arial"/>
        </w:rPr>
      </w:pPr>
      <w:r w:rsidRPr="00377850">
        <w:rPr>
          <w:rFonts w:ascii="Arial" w:hAnsi="Arial" w:cs="Arial"/>
        </w:rPr>
        <w:t>Flere utviklingshemmede må få tilbud om arbeidsevnevurdering fra NAV.</w:t>
      </w:r>
    </w:p>
    <w:p w14:paraId="40E529B0" w14:textId="77777777" w:rsidR="00423DC4" w:rsidRPr="00377850" w:rsidRDefault="00423DC4" w:rsidP="00E56E00">
      <w:pPr>
        <w:pStyle w:val="Listeavsnitt"/>
        <w:numPr>
          <w:ilvl w:val="0"/>
          <w:numId w:val="10"/>
        </w:numPr>
        <w:rPr>
          <w:rFonts w:ascii="Arial" w:hAnsi="Arial" w:cs="Arial"/>
        </w:rPr>
      </w:pPr>
      <w:r w:rsidRPr="00377850">
        <w:rPr>
          <w:rFonts w:ascii="Arial" w:hAnsi="Arial" w:cs="Arial"/>
        </w:rPr>
        <w:t xml:space="preserve">Flere uføre må få bistand til å arbeide i kombinasjon med trygden.  </w:t>
      </w:r>
    </w:p>
    <w:p w14:paraId="327D26DF" w14:textId="77777777" w:rsidR="00423DC4" w:rsidRPr="005B6AB9" w:rsidRDefault="00423DC4" w:rsidP="00423DC4">
      <w:pPr>
        <w:pStyle w:val="Listeavsnitt"/>
        <w:tabs>
          <w:tab w:val="left" w:pos="1010"/>
          <w:tab w:val="left" w:pos="8417"/>
        </w:tabs>
        <w:spacing w:line="240" w:lineRule="auto"/>
        <w:ind w:left="720" w:firstLine="0"/>
        <w:rPr>
          <w:rFonts w:ascii="Arial" w:hAnsi="Arial" w:cs="Arial"/>
          <w:w w:val="105"/>
          <w:sz w:val="24"/>
          <w:szCs w:val="24"/>
        </w:rPr>
      </w:pPr>
    </w:p>
    <w:p w14:paraId="0648FC00" w14:textId="77777777" w:rsidR="00423DC4" w:rsidRPr="00377850" w:rsidRDefault="00423DC4" w:rsidP="00423DC4">
      <w:pPr>
        <w:tabs>
          <w:tab w:val="left" w:pos="1010"/>
          <w:tab w:val="left" w:pos="8417"/>
        </w:tabs>
        <w:rPr>
          <w:rFonts w:ascii="Arial" w:hAnsi="Arial" w:cs="Arial"/>
          <w:b/>
          <w:w w:val="105"/>
        </w:rPr>
      </w:pPr>
      <w:r w:rsidRPr="00377850">
        <w:rPr>
          <w:rFonts w:ascii="Arial" w:hAnsi="Arial" w:cs="Arial"/>
          <w:b/>
          <w:w w:val="105"/>
        </w:rPr>
        <w:t>Tiltak for samordning utdanning og arbeid:</w:t>
      </w:r>
    </w:p>
    <w:p w14:paraId="38F84E50" w14:textId="77777777" w:rsidR="00423DC4" w:rsidRPr="00377850" w:rsidRDefault="00423DC4" w:rsidP="00E56E00">
      <w:pPr>
        <w:pStyle w:val="Listeavsnitt"/>
        <w:numPr>
          <w:ilvl w:val="0"/>
          <w:numId w:val="5"/>
        </w:numPr>
        <w:tabs>
          <w:tab w:val="left" w:pos="1010"/>
          <w:tab w:val="left" w:pos="8417"/>
        </w:tabs>
        <w:spacing w:line="240" w:lineRule="auto"/>
        <w:rPr>
          <w:rFonts w:ascii="Arial" w:hAnsi="Arial" w:cs="Arial"/>
          <w:w w:val="105"/>
        </w:rPr>
      </w:pPr>
      <w:r w:rsidRPr="00377850">
        <w:rPr>
          <w:rFonts w:ascii="Arial" w:hAnsi="Arial" w:cs="Arial"/>
          <w:w w:val="105"/>
        </w:rPr>
        <w:t>Utvikle tiltak som ser utdanningsløp og varig funksjonsnedsettelse i sammenheng.</w:t>
      </w:r>
    </w:p>
    <w:p w14:paraId="28E12363" w14:textId="77777777" w:rsidR="00423DC4" w:rsidRPr="00377850" w:rsidRDefault="00423DC4" w:rsidP="00E56E00">
      <w:pPr>
        <w:pStyle w:val="Listeavsnitt"/>
        <w:numPr>
          <w:ilvl w:val="0"/>
          <w:numId w:val="5"/>
        </w:numPr>
        <w:tabs>
          <w:tab w:val="left" w:pos="1010"/>
          <w:tab w:val="left" w:pos="8417"/>
        </w:tabs>
        <w:spacing w:line="240" w:lineRule="auto"/>
        <w:rPr>
          <w:rFonts w:ascii="Arial" w:hAnsi="Arial" w:cs="Arial"/>
          <w:w w:val="105"/>
        </w:rPr>
      </w:pPr>
      <w:r w:rsidRPr="00377850">
        <w:rPr>
          <w:rFonts w:ascii="Arial" w:hAnsi="Arial" w:cs="Arial"/>
          <w:w w:val="105"/>
        </w:rPr>
        <w:t>Elever med utviklingshemming og andre med fritak eller store fritak fra fagplanene må sikres en meningsfull yrkesopplæring.</w:t>
      </w:r>
    </w:p>
    <w:p w14:paraId="60175C03" w14:textId="77777777" w:rsidR="00423DC4" w:rsidRPr="00377850" w:rsidRDefault="00423DC4" w:rsidP="00423DC4">
      <w:pPr>
        <w:pStyle w:val="Listeavsnitt"/>
        <w:tabs>
          <w:tab w:val="left" w:pos="1010"/>
          <w:tab w:val="left" w:pos="8417"/>
        </w:tabs>
        <w:spacing w:line="240" w:lineRule="auto"/>
        <w:ind w:left="720" w:firstLine="0"/>
        <w:rPr>
          <w:rFonts w:ascii="Arial" w:hAnsi="Arial" w:cs="Arial"/>
          <w:w w:val="105"/>
        </w:rPr>
      </w:pPr>
    </w:p>
    <w:p w14:paraId="7B31D121" w14:textId="77777777" w:rsidR="00423DC4" w:rsidRPr="00377850" w:rsidRDefault="00423DC4" w:rsidP="00423DC4">
      <w:pPr>
        <w:rPr>
          <w:rFonts w:ascii="Arial" w:hAnsi="Arial" w:cs="Arial"/>
          <w:b/>
        </w:rPr>
      </w:pPr>
      <w:r w:rsidRPr="00377850">
        <w:rPr>
          <w:rFonts w:ascii="Arial" w:hAnsi="Arial" w:cs="Arial"/>
          <w:b/>
        </w:rPr>
        <w:t>Tiltak for samordning helse og arbeid:</w:t>
      </w:r>
    </w:p>
    <w:p w14:paraId="4130CA5C" w14:textId="77777777" w:rsidR="00423DC4" w:rsidRPr="00377850" w:rsidRDefault="00423DC4" w:rsidP="00E56E00">
      <w:pPr>
        <w:pStyle w:val="Listeavsnitt"/>
        <w:numPr>
          <w:ilvl w:val="0"/>
          <w:numId w:val="15"/>
        </w:numPr>
        <w:rPr>
          <w:rFonts w:ascii="Arial" w:hAnsi="Arial" w:cs="Arial"/>
        </w:rPr>
      </w:pPr>
      <w:r w:rsidRPr="00377850">
        <w:rPr>
          <w:rFonts w:ascii="Arial" w:hAnsi="Arial" w:cs="Arial"/>
        </w:rPr>
        <w:t>Utvikle mer tilbud innenfor arbeidsrettet rehabilitering i et livsløp.</w:t>
      </w:r>
    </w:p>
    <w:p w14:paraId="07D01081" w14:textId="77777777" w:rsidR="00423DC4" w:rsidRPr="00377850" w:rsidRDefault="00423DC4" w:rsidP="00E56E00">
      <w:pPr>
        <w:pStyle w:val="Listeavsnitt"/>
        <w:numPr>
          <w:ilvl w:val="0"/>
          <w:numId w:val="15"/>
        </w:numPr>
        <w:rPr>
          <w:rFonts w:ascii="Arial" w:hAnsi="Arial" w:cs="Arial"/>
        </w:rPr>
      </w:pPr>
      <w:r w:rsidRPr="00377850">
        <w:rPr>
          <w:rFonts w:ascii="Arial" w:hAnsi="Arial" w:cs="Arial"/>
        </w:rPr>
        <w:t>Innføre lærings- og mestringsmetodikken knyttet til arbeidsdeltakelse.</w:t>
      </w:r>
    </w:p>
    <w:p w14:paraId="5415D99D" w14:textId="77777777" w:rsidR="00423DC4" w:rsidRPr="005B6AB9" w:rsidRDefault="00423DC4" w:rsidP="00E56E00">
      <w:pPr>
        <w:pStyle w:val="Listeavsnitt"/>
        <w:numPr>
          <w:ilvl w:val="0"/>
          <w:numId w:val="15"/>
        </w:numPr>
        <w:rPr>
          <w:rFonts w:ascii="Arial" w:hAnsi="Arial" w:cs="Arial"/>
          <w:sz w:val="24"/>
          <w:szCs w:val="24"/>
        </w:rPr>
      </w:pPr>
      <w:r w:rsidRPr="005B6AB9">
        <w:rPr>
          <w:rFonts w:ascii="Arial" w:hAnsi="Arial" w:cs="Arial"/>
          <w:sz w:val="24"/>
          <w:szCs w:val="24"/>
        </w:rPr>
        <w:t>Sette fokus på å leve med varig funksjonsnedsettelse i et langt yrkesliv.</w:t>
      </w:r>
    </w:p>
    <w:p w14:paraId="654A3114" w14:textId="77777777" w:rsidR="00423DC4" w:rsidRPr="005B6AB9" w:rsidRDefault="00423DC4" w:rsidP="00423DC4">
      <w:pPr>
        <w:rPr>
          <w:rFonts w:ascii="Arial" w:hAnsi="Arial" w:cs="Arial"/>
          <w:sz w:val="24"/>
          <w:szCs w:val="24"/>
        </w:rPr>
      </w:pPr>
    </w:p>
    <w:p w14:paraId="6A49AC52" w14:textId="77777777" w:rsidR="00423DC4" w:rsidRPr="00377850" w:rsidRDefault="00423DC4" w:rsidP="00423DC4">
      <w:pPr>
        <w:rPr>
          <w:rFonts w:ascii="Arial" w:hAnsi="Arial" w:cs="Arial"/>
          <w:b/>
        </w:rPr>
      </w:pPr>
      <w:r w:rsidRPr="00377850">
        <w:rPr>
          <w:rFonts w:ascii="Arial" w:hAnsi="Arial" w:cs="Arial"/>
          <w:b/>
        </w:rPr>
        <w:lastRenderedPageBreak/>
        <w:t>Tiltak knyttet til arbeidsgivere:</w:t>
      </w:r>
    </w:p>
    <w:p w14:paraId="5F433BFF" w14:textId="77777777" w:rsidR="00423DC4" w:rsidRPr="00377850" w:rsidRDefault="00423DC4" w:rsidP="00E56E00">
      <w:pPr>
        <w:pStyle w:val="Listeavsnitt"/>
        <w:numPr>
          <w:ilvl w:val="0"/>
          <w:numId w:val="14"/>
        </w:numPr>
        <w:rPr>
          <w:rFonts w:ascii="Arial" w:hAnsi="Arial" w:cs="Arial"/>
        </w:rPr>
      </w:pPr>
      <w:r w:rsidRPr="00377850">
        <w:rPr>
          <w:rFonts w:ascii="Arial" w:hAnsi="Arial" w:cs="Arial"/>
        </w:rPr>
        <w:t>Utrede flere insentiver og belønningssystem for arbeidsgivere.</w:t>
      </w:r>
    </w:p>
    <w:p w14:paraId="316192F5" w14:textId="77777777" w:rsidR="00423DC4" w:rsidRPr="00377850" w:rsidRDefault="00423DC4" w:rsidP="00E56E00">
      <w:pPr>
        <w:pStyle w:val="Listeavsnitt"/>
        <w:numPr>
          <w:ilvl w:val="0"/>
          <w:numId w:val="14"/>
        </w:numPr>
        <w:rPr>
          <w:rFonts w:ascii="Arial" w:hAnsi="Arial" w:cs="Arial"/>
        </w:rPr>
      </w:pPr>
      <w:r w:rsidRPr="00377850">
        <w:rPr>
          <w:rFonts w:ascii="Arial" w:hAnsi="Arial" w:cs="Arial"/>
        </w:rPr>
        <w:t>Utrede flere pålegg og forpliktelser for arbeidsgivere.</w:t>
      </w:r>
    </w:p>
    <w:p w14:paraId="074F9B5F" w14:textId="342EFF51" w:rsidR="00423DC4" w:rsidRPr="00377850" w:rsidRDefault="00423DC4" w:rsidP="00E56E00">
      <w:pPr>
        <w:pStyle w:val="Listeavsnitt"/>
        <w:numPr>
          <w:ilvl w:val="0"/>
          <w:numId w:val="14"/>
        </w:numPr>
        <w:rPr>
          <w:rFonts w:ascii="Arial" w:hAnsi="Arial" w:cs="Arial"/>
        </w:rPr>
      </w:pPr>
      <w:r w:rsidRPr="00377850">
        <w:rPr>
          <w:rFonts w:ascii="Arial" w:hAnsi="Arial" w:cs="Arial"/>
        </w:rPr>
        <w:t xml:space="preserve">Utrede mulighet for å stille krav om andel ansatte med nedsatt funksjonsevne hos leverandører ved </w:t>
      </w:r>
      <w:r w:rsidR="000773D5" w:rsidRPr="00377850">
        <w:rPr>
          <w:rFonts w:ascii="Arial" w:hAnsi="Arial" w:cs="Arial"/>
        </w:rPr>
        <w:t xml:space="preserve">offentlige </w:t>
      </w:r>
      <w:r w:rsidRPr="00377850">
        <w:rPr>
          <w:rFonts w:ascii="Arial" w:hAnsi="Arial" w:cs="Arial"/>
        </w:rPr>
        <w:t>innkjøp.</w:t>
      </w:r>
    </w:p>
    <w:p w14:paraId="1408413D" w14:textId="77777777" w:rsidR="00423DC4" w:rsidRPr="00B8626A" w:rsidRDefault="00423DC4" w:rsidP="006A308D">
      <w:pPr>
        <w:rPr>
          <w:rFonts w:ascii="Arial" w:hAnsi="Arial" w:cs="Arial"/>
          <w:w w:val="105"/>
          <w:sz w:val="24"/>
          <w:szCs w:val="24"/>
        </w:rPr>
      </w:pPr>
    </w:p>
    <w:p w14:paraId="1BBB7DB4" w14:textId="77777777" w:rsidR="000B0A9B" w:rsidRPr="001264F6" w:rsidRDefault="00571530" w:rsidP="00D35EFE">
      <w:pPr>
        <w:pStyle w:val="Overskrift3"/>
        <w:rPr>
          <w:sz w:val="24"/>
          <w:szCs w:val="24"/>
        </w:rPr>
      </w:pPr>
      <w:r w:rsidRPr="001264F6">
        <w:rPr>
          <w:noProof/>
          <w:sz w:val="24"/>
          <w:szCs w:val="24"/>
        </w:rPr>
        <mc:AlternateContent>
          <mc:Choice Requires="wps">
            <w:drawing>
              <wp:anchor distT="0" distB="0" distL="114300" distR="114300" simplePos="0" relativeHeight="503313344" behindDoc="1" locked="0" layoutInCell="1" allowOverlap="1" wp14:anchorId="06EFD15F" wp14:editId="393FE348">
                <wp:simplePos x="0" y="0"/>
                <wp:positionH relativeFrom="page">
                  <wp:posOffset>1744980</wp:posOffset>
                </wp:positionH>
                <wp:positionV relativeFrom="paragraph">
                  <wp:posOffset>15875</wp:posOffset>
                </wp:positionV>
                <wp:extent cx="0" cy="0"/>
                <wp:effectExtent l="11430" t="8890" r="7620" b="1016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3995B5" id="Line 23" o:spid="_x0000_s1026" style="position:absolute;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7.4pt,1.25pt" to="137.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" strokecolor="#575756" strokeweight=".4pt">
                <w10:wrap anchorx="page"/>
              </v:line>
            </w:pict>
          </mc:Fallback>
        </mc:AlternateContent>
      </w:r>
      <w:r w:rsidRPr="001264F6">
        <w:rPr>
          <w:noProof/>
          <w:sz w:val="24"/>
          <w:szCs w:val="24"/>
        </w:rPr>
        <mc:AlternateContent>
          <mc:Choice Requires="wps">
            <w:drawing>
              <wp:anchor distT="0" distB="0" distL="114300" distR="114300" simplePos="0" relativeHeight="503313368" behindDoc="1" locked="0" layoutInCell="1" allowOverlap="1" wp14:anchorId="62FF1CB8" wp14:editId="6FFD9755">
                <wp:simplePos x="0" y="0"/>
                <wp:positionH relativeFrom="page">
                  <wp:posOffset>6051550</wp:posOffset>
                </wp:positionH>
                <wp:positionV relativeFrom="paragraph">
                  <wp:posOffset>15875</wp:posOffset>
                </wp:positionV>
                <wp:extent cx="0" cy="0"/>
                <wp:effectExtent l="12700" t="8890" r="6350" b="1016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751EFE" id="Line 22" o:spid="_x0000_s1026" style="position:absolute;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" strokecolor="#575756" strokeweight=".4pt">
                <w10:wrap anchorx="page"/>
              </v:line>
            </w:pict>
          </mc:Fallback>
        </mc:AlternateContent>
      </w:r>
      <w:r w:rsidR="00874E4C" w:rsidRPr="001264F6">
        <w:rPr>
          <w:w w:val="105"/>
          <w:sz w:val="24"/>
          <w:szCs w:val="24"/>
        </w:rPr>
        <w:t>Helse</w:t>
      </w:r>
      <w:r w:rsidR="00874E4C" w:rsidRPr="001264F6">
        <w:rPr>
          <w:spacing w:val="-9"/>
          <w:w w:val="105"/>
          <w:sz w:val="24"/>
          <w:szCs w:val="24"/>
        </w:rPr>
        <w:t xml:space="preserve"> </w:t>
      </w:r>
      <w:r w:rsidR="00874E4C" w:rsidRPr="001264F6">
        <w:rPr>
          <w:w w:val="105"/>
          <w:sz w:val="24"/>
          <w:szCs w:val="24"/>
        </w:rPr>
        <w:t>og</w:t>
      </w:r>
      <w:r w:rsidR="00874E4C" w:rsidRPr="001264F6">
        <w:rPr>
          <w:spacing w:val="-9"/>
          <w:w w:val="105"/>
          <w:sz w:val="24"/>
          <w:szCs w:val="24"/>
        </w:rPr>
        <w:t xml:space="preserve"> </w:t>
      </w:r>
      <w:r w:rsidR="00874E4C" w:rsidRPr="001264F6">
        <w:rPr>
          <w:w w:val="105"/>
          <w:sz w:val="24"/>
          <w:szCs w:val="24"/>
        </w:rPr>
        <w:t>omsorg</w:t>
      </w:r>
    </w:p>
    <w:p w14:paraId="02D2333E" w14:textId="77777777" w:rsidR="00BB4863" w:rsidRPr="001264F6" w:rsidRDefault="00464EF7" w:rsidP="00E56E00">
      <w:pPr>
        <w:numPr>
          <w:ilvl w:val="0"/>
          <w:numId w:val="19"/>
        </w:numPr>
        <w:tabs>
          <w:tab w:val="left" w:pos="1010"/>
          <w:tab w:val="left" w:pos="8417"/>
        </w:tabs>
        <w:rPr>
          <w:rFonts w:ascii="Arial" w:hAnsi="Arial" w:cs="Arial"/>
          <w:w w:val="105"/>
        </w:rPr>
      </w:pPr>
      <w:r w:rsidRPr="001264F6">
        <w:rPr>
          <w:rFonts w:ascii="Arial" w:hAnsi="Arial" w:cs="Arial"/>
          <w:w w:val="105"/>
        </w:rPr>
        <w:t xml:space="preserve">CRPD Artikkel 25 og 26 må spesielt følges </w:t>
      </w:r>
      <w:r w:rsidR="001B2D09" w:rsidRPr="001264F6">
        <w:rPr>
          <w:rFonts w:ascii="Arial" w:hAnsi="Arial" w:cs="Arial"/>
          <w:w w:val="105"/>
        </w:rPr>
        <w:t xml:space="preserve">opp </w:t>
      </w:r>
      <w:r w:rsidRPr="001264F6">
        <w:rPr>
          <w:rFonts w:ascii="Arial" w:hAnsi="Arial" w:cs="Arial"/>
          <w:w w:val="105"/>
        </w:rPr>
        <w:t xml:space="preserve">i politikkutformingen. </w:t>
      </w:r>
    </w:p>
    <w:p w14:paraId="550484A0" w14:textId="77777777" w:rsidR="00D35EFE" w:rsidRPr="00D35EFE" w:rsidRDefault="00D35EFE" w:rsidP="00D35EFE">
      <w:pPr>
        <w:tabs>
          <w:tab w:val="left" w:pos="1010"/>
          <w:tab w:val="left" w:pos="8417"/>
        </w:tabs>
        <w:rPr>
          <w:rFonts w:ascii="Arial" w:hAnsi="Arial" w:cs="Arial"/>
          <w:w w:val="105"/>
          <w:sz w:val="24"/>
          <w:szCs w:val="24"/>
        </w:rPr>
      </w:pPr>
    </w:p>
    <w:p w14:paraId="2960C353" w14:textId="77777777" w:rsidR="00464EF7" w:rsidRDefault="00464EF7" w:rsidP="00464EF7">
      <w:pPr>
        <w:keepNext/>
        <w:keepLines/>
        <w:spacing w:before="40"/>
        <w:outlineLvl w:val="3"/>
        <w:rPr>
          <w:rFonts w:asciiTheme="majorHAnsi" w:eastAsiaTheme="majorEastAsia" w:hAnsiTheme="majorHAnsi" w:cstheme="majorBidi"/>
          <w:i/>
          <w:iCs/>
          <w:color w:val="365F91" w:themeColor="accent1" w:themeShade="BF"/>
          <w:w w:val="105"/>
          <w:sz w:val="28"/>
          <w:szCs w:val="28"/>
        </w:rPr>
      </w:pPr>
      <w:r w:rsidRPr="006A308D">
        <w:rPr>
          <w:rFonts w:asciiTheme="majorHAnsi" w:eastAsiaTheme="majorEastAsia" w:hAnsiTheme="majorHAnsi" w:cstheme="majorBidi"/>
          <w:i/>
          <w:iCs/>
          <w:color w:val="365F91" w:themeColor="accent1" w:themeShade="BF"/>
          <w:w w:val="105"/>
          <w:sz w:val="28"/>
          <w:szCs w:val="28"/>
        </w:rPr>
        <w:t>Handlingsplanpunkter:</w:t>
      </w:r>
    </w:p>
    <w:p w14:paraId="0031FF6D" w14:textId="77777777" w:rsidR="00B256D9" w:rsidRPr="00C8203E" w:rsidRDefault="00B256D9" w:rsidP="00E56E00">
      <w:pPr>
        <w:pStyle w:val="Listeavsnitt"/>
        <w:keepNext/>
        <w:keepLines/>
        <w:numPr>
          <w:ilvl w:val="0"/>
          <w:numId w:val="16"/>
        </w:numPr>
        <w:spacing w:before="40"/>
        <w:outlineLvl w:val="3"/>
        <w:rPr>
          <w:rFonts w:ascii="Arial" w:hAnsi="Arial" w:cs="Arial"/>
        </w:rPr>
      </w:pPr>
      <w:r w:rsidRPr="00C8203E">
        <w:rPr>
          <w:rFonts w:ascii="Arial" w:eastAsiaTheme="majorEastAsia" w:hAnsi="Arial" w:cs="Arial"/>
          <w:iCs/>
          <w:w w:val="105"/>
        </w:rPr>
        <w:t>Lik og rettferdig fordeling av helse- og omsorgstjenester. Barrierene som gjør at ressurssterke vinner kampen om ressursene og tjenestene må bygges ned, og det må utvikles tiltak for å rette opp skjevheter for tilgang på helse- og omsorgstjenester.</w:t>
      </w:r>
    </w:p>
    <w:p w14:paraId="1920BBE3" w14:textId="77777777" w:rsidR="00B256D9" w:rsidRDefault="00B256D9" w:rsidP="00E56E00">
      <w:pPr>
        <w:pStyle w:val="Listeavsnitt"/>
        <w:keepNext/>
        <w:keepLines/>
        <w:numPr>
          <w:ilvl w:val="0"/>
          <w:numId w:val="16"/>
        </w:numPr>
        <w:spacing w:before="40"/>
        <w:outlineLvl w:val="3"/>
        <w:rPr>
          <w:rFonts w:ascii="Arial" w:hAnsi="Arial" w:cs="Arial"/>
        </w:rPr>
      </w:pPr>
      <w:r w:rsidRPr="00C8203E">
        <w:rPr>
          <w:rFonts w:ascii="Arial" w:hAnsi="Arial" w:cs="Arial"/>
        </w:rPr>
        <w:t xml:space="preserve">Bredde ut metodikken i «gode pasientforløp» </w:t>
      </w:r>
      <w:r w:rsidR="00AF085B">
        <w:rPr>
          <w:rFonts w:ascii="Arial" w:hAnsi="Arial" w:cs="Arial"/>
        </w:rPr>
        <w:t>og styrke samvalg som metode</w:t>
      </w:r>
      <w:r w:rsidRPr="00C8203E">
        <w:rPr>
          <w:rFonts w:ascii="Arial" w:hAnsi="Arial" w:cs="Arial"/>
        </w:rPr>
        <w:t>.</w:t>
      </w:r>
    </w:p>
    <w:p w14:paraId="17D4AB4A" w14:textId="77777777" w:rsidR="00AF085B" w:rsidRPr="00C8203E" w:rsidRDefault="00AF085B" w:rsidP="00E56E00">
      <w:pPr>
        <w:pStyle w:val="Listeavsnitt"/>
        <w:numPr>
          <w:ilvl w:val="1"/>
          <w:numId w:val="16"/>
        </w:numPr>
        <w:rPr>
          <w:rFonts w:ascii="Arial" w:hAnsi="Arial" w:cs="Arial"/>
        </w:rPr>
      </w:pPr>
      <w:r w:rsidRPr="00C8203E">
        <w:rPr>
          <w:rFonts w:ascii="Arial" w:hAnsi="Arial" w:cs="Arial"/>
        </w:rPr>
        <w:t xml:space="preserve">Oppfølgingsteam og primærhelseteam må støtte opp om dette. </w:t>
      </w:r>
    </w:p>
    <w:p w14:paraId="54BC0417" w14:textId="77777777" w:rsidR="00AF085B" w:rsidRPr="00C8203E" w:rsidRDefault="00AF085B" w:rsidP="00E56E00">
      <w:pPr>
        <w:pStyle w:val="Listeavsnitt"/>
        <w:numPr>
          <w:ilvl w:val="1"/>
          <w:numId w:val="16"/>
        </w:numPr>
        <w:rPr>
          <w:rFonts w:ascii="Arial" w:hAnsi="Arial" w:cs="Arial"/>
        </w:rPr>
      </w:pPr>
      <w:r w:rsidRPr="00C8203E">
        <w:rPr>
          <w:rFonts w:ascii="Arial" w:hAnsi="Arial" w:cs="Arial"/>
        </w:rPr>
        <w:t xml:space="preserve">Bedre samarbeid med andre sektorer i kommunen.  </w:t>
      </w:r>
    </w:p>
    <w:p w14:paraId="2CEBC29F" w14:textId="77777777" w:rsidR="00B256D9" w:rsidRPr="003B720A" w:rsidRDefault="00B256D9" w:rsidP="00E56E00">
      <w:pPr>
        <w:pStyle w:val="Listeavsnitt"/>
        <w:keepNext/>
        <w:keepLines/>
        <w:numPr>
          <w:ilvl w:val="0"/>
          <w:numId w:val="16"/>
        </w:numPr>
        <w:spacing w:before="40"/>
        <w:outlineLvl w:val="3"/>
        <w:rPr>
          <w:rFonts w:ascii="Arial" w:hAnsi="Arial" w:cs="Arial"/>
          <w:color w:val="000000" w:themeColor="text1"/>
        </w:rPr>
      </w:pPr>
      <w:r w:rsidRPr="003B720A">
        <w:rPr>
          <w:rFonts w:ascii="Arial" w:hAnsi="Arial" w:cs="Arial"/>
          <w:color w:val="000000" w:themeColor="text1"/>
        </w:rPr>
        <w:t xml:space="preserve">Tilskuddsordning for utvikling og drift av nye opplæringsmodeller for brukermedvirkning. </w:t>
      </w:r>
    </w:p>
    <w:p w14:paraId="6B9626B3" w14:textId="77777777" w:rsidR="00164636" w:rsidRPr="00C8203E" w:rsidRDefault="00B256D9" w:rsidP="00E56E00">
      <w:pPr>
        <w:pStyle w:val="Listeavsnitt"/>
        <w:keepNext/>
        <w:keepLines/>
        <w:numPr>
          <w:ilvl w:val="0"/>
          <w:numId w:val="16"/>
        </w:numPr>
        <w:spacing w:before="40"/>
        <w:outlineLvl w:val="3"/>
        <w:rPr>
          <w:rFonts w:ascii="Arial" w:hAnsi="Arial" w:cs="Arial"/>
        </w:rPr>
      </w:pPr>
      <w:r w:rsidRPr="00C8203E">
        <w:rPr>
          <w:rFonts w:ascii="Arial" w:hAnsi="Arial" w:cs="Arial"/>
        </w:rPr>
        <w:t>Styrking av habilitering og rehabilitering, læring og mestring.</w:t>
      </w:r>
    </w:p>
    <w:p w14:paraId="7A57922A" w14:textId="77777777" w:rsidR="00164636" w:rsidRPr="00C8203E" w:rsidRDefault="00164636" w:rsidP="00E56E00">
      <w:pPr>
        <w:pStyle w:val="Listeavsnitt"/>
        <w:keepNext/>
        <w:keepLines/>
        <w:numPr>
          <w:ilvl w:val="1"/>
          <w:numId w:val="16"/>
        </w:numPr>
        <w:spacing w:before="40"/>
        <w:outlineLvl w:val="3"/>
        <w:rPr>
          <w:rFonts w:ascii="Arial" w:hAnsi="Arial" w:cs="Arial"/>
        </w:rPr>
      </w:pPr>
      <w:r w:rsidRPr="00C8203E">
        <w:rPr>
          <w:rFonts w:ascii="Arial" w:hAnsi="Arial" w:cs="Arial"/>
        </w:rPr>
        <w:t>Planer for habilitering og rehabilitering i alle kommuner</w:t>
      </w:r>
    </w:p>
    <w:p w14:paraId="0C8F6041" w14:textId="77777777" w:rsidR="00164636" w:rsidRPr="00C8203E" w:rsidRDefault="00164636" w:rsidP="00E56E00">
      <w:pPr>
        <w:pStyle w:val="Listeavsnitt"/>
        <w:keepNext/>
        <w:keepLines/>
        <w:numPr>
          <w:ilvl w:val="1"/>
          <w:numId w:val="16"/>
        </w:numPr>
        <w:spacing w:before="40"/>
        <w:outlineLvl w:val="3"/>
        <w:rPr>
          <w:rFonts w:ascii="Arial" w:hAnsi="Arial" w:cs="Arial"/>
        </w:rPr>
      </w:pPr>
      <w:r w:rsidRPr="00C8203E">
        <w:rPr>
          <w:rFonts w:ascii="Arial" w:hAnsi="Arial" w:cs="Arial"/>
        </w:rPr>
        <w:t xml:space="preserve">Styrke lærings- og mestringsaktiviteter i sykehus og kommuner, og samarbeidet mellom dem. </w:t>
      </w:r>
    </w:p>
    <w:p w14:paraId="736C4EFD" w14:textId="77777777" w:rsidR="00E3771E" w:rsidRPr="00C8203E" w:rsidRDefault="00E3771E" w:rsidP="00E56E00">
      <w:pPr>
        <w:pStyle w:val="Listeavsnitt"/>
        <w:keepNext/>
        <w:keepLines/>
        <w:numPr>
          <w:ilvl w:val="0"/>
          <w:numId w:val="16"/>
        </w:numPr>
        <w:spacing w:before="40"/>
        <w:outlineLvl w:val="3"/>
        <w:rPr>
          <w:rFonts w:ascii="Arial" w:hAnsi="Arial" w:cs="Arial"/>
        </w:rPr>
      </w:pPr>
      <w:r w:rsidRPr="00C8203E">
        <w:rPr>
          <w:rFonts w:ascii="Arial" w:hAnsi="Arial" w:cs="Arial"/>
        </w:rPr>
        <w:t>Styrke fylkesmannens kompetanse til å omgjøre vedtak gjort av kommu</w:t>
      </w:r>
      <w:r w:rsidR="004C091C" w:rsidRPr="00C8203E">
        <w:rPr>
          <w:rFonts w:ascii="Arial" w:hAnsi="Arial" w:cs="Arial"/>
        </w:rPr>
        <w:t>nen.</w:t>
      </w:r>
    </w:p>
    <w:p w14:paraId="51339E25" w14:textId="77777777" w:rsidR="004C091C" w:rsidRPr="00C8203E" w:rsidRDefault="00AF085B" w:rsidP="00E56E00">
      <w:pPr>
        <w:pStyle w:val="Listeavsnitt"/>
        <w:numPr>
          <w:ilvl w:val="0"/>
          <w:numId w:val="5"/>
        </w:numPr>
        <w:rPr>
          <w:rFonts w:ascii="Arial" w:hAnsi="Arial" w:cs="Arial"/>
        </w:rPr>
      </w:pPr>
      <w:r>
        <w:rPr>
          <w:rFonts w:ascii="Arial" w:hAnsi="Arial" w:cs="Arial"/>
        </w:rPr>
        <w:t xml:space="preserve">Kravene om brukermedvirkning og -involvering i helse- og omsorgstjenesteloven må sikres bedre i praksis. </w:t>
      </w:r>
    </w:p>
    <w:p w14:paraId="4446C31D" w14:textId="77777777" w:rsidR="00F059E0" w:rsidRPr="00C8203E" w:rsidRDefault="00F059E0" w:rsidP="00E56E00">
      <w:pPr>
        <w:pStyle w:val="Listeavsnitt"/>
        <w:numPr>
          <w:ilvl w:val="0"/>
          <w:numId w:val="5"/>
        </w:numPr>
        <w:rPr>
          <w:rFonts w:ascii="Arial" w:hAnsi="Arial" w:cs="Arial"/>
        </w:rPr>
      </w:pPr>
      <w:r w:rsidRPr="00C8203E">
        <w:rPr>
          <w:rFonts w:ascii="Arial" w:hAnsi="Arial" w:cs="Arial"/>
        </w:rPr>
        <w:t>Gjennomgang av formålsbestemmelser i helse- og omsorgstjenestelove</w:t>
      </w:r>
      <w:r w:rsidR="00B365C7" w:rsidRPr="00C8203E">
        <w:rPr>
          <w:rFonts w:ascii="Arial" w:hAnsi="Arial" w:cs="Arial"/>
        </w:rPr>
        <w:t>n</w:t>
      </w:r>
      <w:r w:rsidRPr="00C8203E">
        <w:rPr>
          <w:rFonts w:ascii="Arial" w:hAnsi="Arial" w:cs="Arial"/>
        </w:rPr>
        <w:t xml:space="preserve"> ut fra likestillingsverdier</w:t>
      </w:r>
      <w:r w:rsidR="00B365C7" w:rsidRPr="00C8203E">
        <w:rPr>
          <w:rFonts w:ascii="Arial" w:hAnsi="Arial" w:cs="Arial"/>
        </w:rPr>
        <w:t>.</w:t>
      </w:r>
    </w:p>
    <w:p w14:paraId="69B808EC" w14:textId="6B8D9054" w:rsidR="00B256D9" w:rsidRPr="003B720A" w:rsidRDefault="00B365C7" w:rsidP="00E56E00">
      <w:pPr>
        <w:pStyle w:val="Listeavsnitt"/>
        <w:numPr>
          <w:ilvl w:val="0"/>
          <w:numId w:val="5"/>
        </w:numPr>
        <w:rPr>
          <w:rFonts w:ascii="Arial" w:hAnsi="Arial" w:cs="Arial"/>
          <w:color w:val="000000" w:themeColor="text1"/>
        </w:rPr>
      </w:pPr>
      <w:r w:rsidRPr="003B720A">
        <w:rPr>
          <w:rFonts w:ascii="Arial" w:hAnsi="Arial" w:cs="Arial"/>
          <w:color w:val="000000" w:themeColor="text1"/>
        </w:rPr>
        <w:t>Det må foretas en</w:t>
      </w:r>
      <w:r w:rsidR="00AF085B" w:rsidRPr="003B720A">
        <w:rPr>
          <w:rFonts w:ascii="Arial" w:hAnsi="Arial" w:cs="Arial"/>
          <w:color w:val="000000" w:themeColor="text1"/>
        </w:rPr>
        <w:t xml:space="preserve"> </w:t>
      </w:r>
      <w:r w:rsidRPr="003B720A">
        <w:rPr>
          <w:rFonts w:ascii="Arial" w:hAnsi="Arial" w:cs="Arial"/>
          <w:color w:val="000000" w:themeColor="text1"/>
        </w:rPr>
        <w:t>helhetlig utre</w:t>
      </w:r>
      <w:r w:rsidR="00AF085B" w:rsidRPr="003B720A">
        <w:rPr>
          <w:rFonts w:ascii="Arial" w:hAnsi="Arial" w:cs="Arial"/>
          <w:color w:val="000000" w:themeColor="text1"/>
        </w:rPr>
        <w:t>d</w:t>
      </w:r>
      <w:r w:rsidRPr="003B720A">
        <w:rPr>
          <w:rFonts w:ascii="Arial" w:hAnsi="Arial" w:cs="Arial"/>
          <w:color w:val="000000" w:themeColor="text1"/>
        </w:rPr>
        <w:t xml:space="preserve">ning av BPA-ordningen slik at praksis </w:t>
      </w:r>
      <w:r w:rsidR="00AF085B" w:rsidRPr="003B720A">
        <w:rPr>
          <w:rFonts w:ascii="Arial" w:hAnsi="Arial" w:cs="Arial"/>
          <w:color w:val="000000" w:themeColor="text1"/>
        </w:rPr>
        <w:t xml:space="preserve">er </w:t>
      </w:r>
      <w:r w:rsidRPr="003B720A">
        <w:rPr>
          <w:rFonts w:ascii="Arial" w:hAnsi="Arial" w:cs="Arial"/>
          <w:color w:val="000000" w:themeColor="text1"/>
        </w:rPr>
        <w:t xml:space="preserve">i tråd med intensjonen om BPA som </w:t>
      </w:r>
      <w:r w:rsidR="003B720A" w:rsidRPr="003B720A">
        <w:rPr>
          <w:rFonts w:ascii="Arial" w:hAnsi="Arial" w:cs="Arial"/>
          <w:color w:val="000000" w:themeColor="text1"/>
        </w:rPr>
        <w:t>likestillingsverk</w:t>
      </w:r>
      <w:r w:rsidR="00C8203E" w:rsidRPr="003B720A">
        <w:rPr>
          <w:rFonts w:ascii="Arial" w:hAnsi="Arial" w:cs="Arial"/>
          <w:color w:val="000000" w:themeColor="text1"/>
        </w:rPr>
        <w:t>tøy</w:t>
      </w:r>
      <w:r w:rsidRPr="003B720A">
        <w:rPr>
          <w:rFonts w:ascii="Arial" w:hAnsi="Arial" w:cs="Arial"/>
          <w:color w:val="000000" w:themeColor="text1"/>
        </w:rPr>
        <w:t xml:space="preserve">. </w:t>
      </w:r>
      <w:r w:rsidR="00C8203E" w:rsidRPr="003B720A">
        <w:rPr>
          <w:rFonts w:ascii="Arial" w:hAnsi="Arial" w:cs="Arial"/>
          <w:color w:val="000000" w:themeColor="text1"/>
        </w:rPr>
        <w:t>Det forventes snarlig oppstart av gjennomgangen og organisasjonene må trekkes med i arbeidet.</w:t>
      </w:r>
    </w:p>
    <w:p w14:paraId="543B3A52" w14:textId="77777777" w:rsidR="00F059E0" w:rsidRPr="00C8203E" w:rsidRDefault="00F059E0" w:rsidP="00E56E00">
      <w:pPr>
        <w:pStyle w:val="Listeavsnitt"/>
        <w:numPr>
          <w:ilvl w:val="0"/>
          <w:numId w:val="5"/>
        </w:numPr>
        <w:tabs>
          <w:tab w:val="left" w:pos="1010"/>
          <w:tab w:val="left" w:pos="8417"/>
        </w:tabs>
        <w:spacing w:line="240" w:lineRule="auto"/>
        <w:rPr>
          <w:rFonts w:ascii="Arial" w:hAnsi="Arial" w:cs="Arial"/>
          <w:w w:val="105"/>
        </w:rPr>
      </w:pPr>
      <w:r w:rsidRPr="00C8203E">
        <w:rPr>
          <w:rFonts w:ascii="Arial" w:hAnsi="Arial" w:cs="Arial"/>
          <w:w w:val="105"/>
        </w:rPr>
        <w:t xml:space="preserve">Retten til BPA må også omfatte bistand på jobb, når det er nødvendig for at en person med nedsatt funksjonsevne skal komme ut </w:t>
      </w:r>
      <w:r w:rsidR="004C091C" w:rsidRPr="00C8203E">
        <w:rPr>
          <w:rFonts w:ascii="Arial" w:hAnsi="Arial" w:cs="Arial"/>
          <w:w w:val="105"/>
        </w:rPr>
        <w:t>i</w:t>
      </w:r>
      <w:r w:rsidRPr="00C8203E">
        <w:rPr>
          <w:rFonts w:ascii="Arial" w:hAnsi="Arial" w:cs="Arial"/>
          <w:w w:val="105"/>
        </w:rPr>
        <w:t xml:space="preserve"> eller beholde arbeid </w:t>
      </w:r>
      <w:r w:rsidR="004C091C" w:rsidRPr="00C8203E">
        <w:rPr>
          <w:rFonts w:ascii="Arial" w:hAnsi="Arial" w:cs="Arial"/>
          <w:w w:val="105"/>
        </w:rPr>
        <w:t>i</w:t>
      </w:r>
      <w:r w:rsidRPr="00C8203E">
        <w:rPr>
          <w:rFonts w:ascii="Arial" w:hAnsi="Arial" w:cs="Arial"/>
          <w:w w:val="105"/>
        </w:rPr>
        <w:t xml:space="preserve"> ordinær eller skjermet virksomhet. </w:t>
      </w:r>
    </w:p>
    <w:p w14:paraId="7F394DE7" w14:textId="77777777" w:rsidR="00F059E0" w:rsidRPr="00C8203E" w:rsidRDefault="00F059E0" w:rsidP="00E56E00">
      <w:pPr>
        <w:pStyle w:val="Listeavsnitt"/>
        <w:numPr>
          <w:ilvl w:val="0"/>
          <w:numId w:val="5"/>
        </w:numPr>
        <w:tabs>
          <w:tab w:val="left" w:pos="1010"/>
          <w:tab w:val="left" w:pos="8417"/>
        </w:tabs>
        <w:spacing w:line="240" w:lineRule="auto"/>
        <w:rPr>
          <w:rFonts w:ascii="Arial" w:hAnsi="Arial" w:cs="Arial"/>
          <w:w w:val="105"/>
        </w:rPr>
      </w:pPr>
      <w:r w:rsidRPr="00C8203E">
        <w:rPr>
          <w:rFonts w:ascii="Arial" w:hAnsi="Arial" w:cs="Arial"/>
          <w:w w:val="105"/>
        </w:rPr>
        <w:t>Lovfeste klageadgang for fastsetting av nærmeste pårørende.</w:t>
      </w:r>
    </w:p>
    <w:p w14:paraId="546E8942" w14:textId="77777777" w:rsidR="007B16DA" w:rsidRPr="00C8203E" w:rsidRDefault="007B16DA" w:rsidP="00E56E00">
      <w:pPr>
        <w:pStyle w:val="Listeavsnitt"/>
        <w:numPr>
          <w:ilvl w:val="0"/>
          <w:numId w:val="5"/>
        </w:numPr>
        <w:tabs>
          <w:tab w:val="left" w:pos="1010"/>
          <w:tab w:val="left" w:pos="8417"/>
        </w:tabs>
        <w:spacing w:line="240" w:lineRule="auto"/>
        <w:rPr>
          <w:rFonts w:ascii="Arial" w:hAnsi="Arial" w:cs="Arial"/>
          <w:w w:val="105"/>
        </w:rPr>
      </w:pPr>
      <w:r w:rsidRPr="00C8203E">
        <w:rPr>
          <w:rFonts w:ascii="Arial" w:hAnsi="Arial" w:cs="Arial"/>
          <w:w w:val="105"/>
        </w:rPr>
        <w:t xml:space="preserve">Etablere </w:t>
      </w:r>
      <w:r w:rsidR="00EB24A8" w:rsidRPr="00C8203E">
        <w:rPr>
          <w:rFonts w:ascii="Arial" w:hAnsi="Arial" w:cs="Arial"/>
          <w:w w:val="105"/>
        </w:rPr>
        <w:t xml:space="preserve">nasjonalt </w:t>
      </w:r>
      <w:r w:rsidRPr="00C8203E">
        <w:rPr>
          <w:rFonts w:ascii="Arial" w:hAnsi="Arial" w:cs="Arial"/>
          <w:w w:val="105"/>
        </w:rPr>
        <w:t>samarbeidsforum/forum for helsepersonell, sykehusledelse og ungdomsråd for å sikre gode rammer rundt arbeidet med ungdomshelse.</w:t>
      </w:r>
    </w:p>
    <w:p w14:paraId="2F948A03" w14:textId="77777777" w:rsidR="000D65A5" w:rsidRPr="00C8203E" w:rsidRDefault="000D65A5" w:rsidP="00E56E00">
      <w:pPr>
        <w:pStyle w:val="Listeavsnitt"/>
        <w:numPr>
          <w:ilvl w:val="0"/>
          <w:numId w:val="5"/>
        </w:numPr>
        <w:tabs>
          <w:tab w:val="left" w:pos="1010"/>
          <w:tab w:val="left" w:pos="8417"/>
        </w:tabs>
        <w:spacing w:line="240" w:lineRule="auto"/>
        <w:rPr>
          <w:rFonts w:ascii="Arial" w:hAnsi="Arial" w:cs="Arial"/>
          <w:w w:val="105"/>
        </w:rPr>
      </w:pPr>
      <w:r w:rsidRPr="00C8203E">
        <w:rPr>
          <w:rFonts w:ascii="Arial" w:hAnsi="Arial" w:cs="Arial"/>
          <w:w w:val="105"/>
        </w:rPr>
        <w:t>Etablere nasjonale kriterier for mandat, sammensetning og rekruttering til ungdomsrådene ved helseforetakene.</w:t>
      </w:r>
    </w:p>
    <w:p w14:paraId="707F512E" w14:textId="77777777" w:rsidR="007B16DA" w:rsidRPr="008D79EF" w:rsidRDefault="007B16DA" w:rsidP="00E56E00">
      <w:pPr>
        <w:pStyle w:val="Brdtekst"/>
        <w:numPr>
          <w:ilvl w:val="0"/>
          <w:numId w:val="5"/>
        </w:numPr>
        <w:rPr>
          <w:rFonts w:ascii="Arial" w:hAnsi="Arial" w:cs="Arial"/>
          <w:sz w:val="22"/>
          <w:szCs w:val="22"/>
        </w:rPr>
      </w:pPr>
      <w:r w:rsidRPr="008D79EF">
        <w:rPr>
          <w:rFonts w:ascii="Arial" w:hAnsi="Arial" w:cs="Arial"/>
          <w:w w:val="105"/>
          <w:sz w:val="22"/>
          <w:szCs w:val="22"/>
        </w:rPr>
        <w:t xml:space="preserve">Det må etableres </w:t>
      </w:r>
      <w:r w:rsidRPr="008D79EF">
        <w:rPr>
          <w:rFonts w:ascii="Arial" w:hAnsi="Arial" w:cs="Arial"/>
          <w:sz w:val="22"/>
          <w:szCs w:val="22"/>
        </w:rPr>
        <w:t>nasjonale retningslinjer for overganger mellom barne- og voksenavdeling i helsevesenet.</w:t>
      </w:r>
    </w:p>
    <w:p w14:paraId="5F5A4579" w14:textId="77777777" w:rsidR="00997947" w:rsidRPr="008D79EF" w:rsidRDefault="007B16DA" w:rsidP="00E56E00">
      <w:pPr>
        <w:pStyle w:val="Brdtekst"/>
        <w:numPr>
          <w:ilvl w:val="0"/>
          <w:numId w:val="5"/>
        </w:numPr>
        <w:rPr>
          <w:rFonts w:ascii="Arial" w:hAnsi="Arial" w:cs="Arial"/>
          <w:w w:val="105"/>
          <w:sz w:val="22"/>
          <w:szCs w:val="22"/>
        </w:rPr>
      </w:pPr>
      <w:r w:rsidRPr="008D79EF">
        <w:rPr>
          <w:rFonts w:ascii="Arial" w:hAnsi="Arial" w:cs="Arial"/>
          <w:sz w:val="22"/>
          <w:szCs w:val="22"/>
        </w:rPr>
        <w:t>Funksjonshemmede skal sikres tilgang til tilpasset kunnskap og rådgivning om seksualitet, seksualtekniske hjelpemidler og fertilitetsproblematikk.</w:t>
      </w:r>
    </w:p>
    <w:p w14:paraId="2528253A" w14:textId="77777777" w:rsidR="00997947" w:rsidRPr="008D79EF" w:rsidRDefault="00997947" w:rsidP="00E56E00">
      <w:pPr>
        <w:pStyle w:val="Brdtekst"/>
        <w:numPr>
          <w:ilvl w:val="0"/>
          <w:numId w:val="5"/>
        </w:numPr>
        <w:rPr>
          <w:rFonts w:ascii="Arial" w:hAnsi="Arial" w:cs="Arial"/>
          <w:w w:val="105"/>
          <w:sz w:val="22"/>
          <w:szCs w:val="22"/>
        </w:rPr>
      </w:pPr>
      <w:r w:rsidRPr="008D79EF">
        <w:rPr>
          <w:rFonts w:ascii="Arial" w:hAnsi="Arial" w:cs="Arial"/>
          <w:w w:val="105"/>
          <w:sz w:val="22"/>
          <w:szCs w:val="22"/>
        </w:rPr>
        <w:t>Øke kunnskapen om funksjonshemmede blant helsepersonell, og sørge for at spesielt kvinner får tilstrekkelig informasjon om seksuelle og reproduktive rettigheter i tråd med CRPD artikkel 25</w:t>
      </w:r>
      <w:r w:rsidR="00C8203E" w:rsidRPr="008D79EF">
        <w:rPr>
          <w:rFonts w:ascii="Arial" w:hAnsi="Arial" w:cs="Arial"/>
          <w:w w:val="105"/>
          <w:sz w:val="22"/>
          <w:szCs w:val="22"/>
        </w:rPr>
        <w:t>.</w:t>
      </w:r>
    </w:p>
    <w:p w14:paraId="1028D5A0" w14:textId="77777777" w:rsidR="004C091C" w:rsidRDefault="004C091C" w:rsidP="0038024B">
      <w:pPr>
        <w:pStyle w:val="Listeavsnitt"/>
        <w:tabs>
          <w:tab w:val="left" w:pos="1010"/>
          <w:tab w:val="left" w:pos="8417"/>
        </w:tabs>
        <w:spacing w:line="240" w:lineRule="auto"/>
        <w:ind w:firstLine="0"/>
        <w:rPr>
          <w:rFonts w:ascii="Arial" w:hAnsi="Arial" w:cs="Arial"/>
          <w:sz w:val="24"/>
          <w:szCs w:val="24"/>
        </w:rPr>
      </w:pPr>
    </w:p>
    <w:p w14:paraId="09980D68" w14:textId="77777777" w:rsidR="00AF195C" w:rsidRPr="00C8203E" w:rsidRDefault="00571530" w:rsidP="001D27E4">
      <w:pPr>
        <w:pStyle w:val="Overskrift3"/>
        <w:rPr>
          <w:sz w:val="24"/>
          <w:szCs w:val="24"/>
        </w:rPr>
      </w:pPr>
      <w:r w:rsidRPr="00C8203E">
        <w:rPr>
          <w:noProof/>
          <w:sz w:val="24"/>
          <w:szCs w:val="24"/>
        </w:rPr>
        <mc:AlternateContent>
          <mc:Choice Requires="wps">
            <w:drawing>
              <wp:anchor distT="0" distB="0" distL="114300" distR="114300" simplePos="0" relativeHeight="503313392" behindDoc="1" locked="0" layoutInCell="1" allowOverlap="1" wp14:anchorId="6EA38592" wp14:editId="12482F3F">
                <wp:simplePos x="0" y="0"/>
                <wp:positionH relativeFrom="page">
                  <wp:posOffset>2318385</wp:posOffset>
                </wp:positionH>
                <wp:positionV relativeFrom="paragraph">
                  <wp:posOffset>15875</wp:posOffset>
                </wp:positionV>
                <wp:extent cx="0" cy="0"/>
                <wp:effectExtent l="13335" t="12065" r="5715" b="6985"/>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59B00B" id="Line 21" o:spid="_x0000_s1026" style="position:absolute;z-index:-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2.55pt,1.25pt" to="182.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" strokecolor="#575756" strokeweight=".4pt">
                <w10:wrap anchorx="page"/>
              </v:line>
            </w:pict>
          </mc:Fallback>
        </mc:AlternateContent>
      </w:r>
      <w:r w:rsidRPr="00C8203E">
        <w:rPr>
          <w:noProof/>
          <w:sz w:val="24"/>
          <w:szCs w:val="24"/>
        </w:rPr>
        <mc:AlternateContent>
          <mc:Choice Requires="wps">
            <w:drawing>
              <wp:anchor distT="0" distB="0" distL="114300" distR="114300" simplePos="0" relativeHeight="503313416" behindDoc="1" locked="0" layoutInCell="1" allowOverlap="1" wp14:anchorId="76494B71" wp14:editId="74E019CB">
                <wp:simplePos x="0" y="0"/>
                <wp:positionH relativeFrom="page">
                  <wp:posOffset>6051550</wp:posOffset>
                </wp:positionH>
                <wp:positionV relativeFrom="paragraph">
                  <wp:posOffset>15875</wp:posOffset>
                </wp:positionV>
                <wp:extent cx="0" cy="0"/>
                <wp:effectExtent l="12700" t="12065" r="6350" b="6985"/>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5CEC10" id="Line 20" o:spid="_x0000_s1026" style="position:absolute;z-index:-3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pt,1.25pt" to="4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" strokecolor="#575756" strokeweight=".4pt">
                <w10:wrap anchorx="page"/>
              </v:line>
            </w:pict>
          </mc:Fallback>
        </mc:AlternateContent>
      </w:r>
      <w:r w:rsidR="00874E4C" w:rsidRPr="00C8203E">
        <w:rPr>
          <w:w w:val="110"/>
          <w:sz w:val="24"/>
          <w:szCs w:val="24"/>
        </w:rPr>
        <w:t>Kultur</w:t>
      </w:r>
      <w:r w:rsidR="00874E4C" w:rsidRPr="00C8203E">
        <w:rPr>
          <w:spacing w:val="-5"/>
          <w:w w:val="110"/>
          <w:sz w:val="24"/>
          <w:szCs w:val="24"/>
        </w:rPr>
        <w:t xml:space="preserve"> </w:t>
      </w:r>
      <w:r w:rsidR="00874E4C" w:rsidRPr="00C8203E">
        <w:rPr>
          <w:w w:val="110"/>
          <w:sz w:val="24"/>
          <w:szCs w:val="24"/>
        </w:rPr>
        <w:t>og</w:t>
      </w:r>
      <w:r w:rsidR="00874E4C" w:rsidRPr="00C8203E">
        <w:rPr>
          <w:spacing w:val="-5"/>
          <w:w w:val="110"/>
          <w:sz w:val="24"/>
          <w:szCs w:val="24"/>
        </w:rPr>
        <w:t xml:space="preserve"> </w:t>
      </w:r>
      <w:r w:rsidR="00874E4C" w:rsidRPr="00C8203E">
        <w:rPr>
          <w:w w:val="110"/>
          <w:sz w:val="24"/>
          <w:szCs w:val="24"/>
        </w:rPr>
        <w:t>fritid</w:t>
      </w:r>
    </w:p>
    <w:p w14:paraId="2946FDB0" w14:textId="77777777" w:rsidR="001D27E4" w:rsidRPr="003B720A" w:rsidRDefault="001D27E4" w:rsidP="001D27E4">
      <w:pPr>
        <w:keepNext/>
        <w:keepLines/>
        <w:spacing w:before="40"/>
        <w:outlineLvl w:val="3"/>
        <w:rPr>
          <w:rFonts w:asciiTheme="majorHAnsi" w:eastAsiaTheme="majorEastAsia" w:hAnsiTheme="majorHAnsi" w:cstheme="majorBidi"/>
          <w:i/>
          <w:iCs/>
          <w:color w:val="000000" w:themeColor="text1"/>
          <w:w w:val="105"/>
          <w:sz w:val="24"/>
          <w:szCs w:val="24"/>
        </w:rPr>
      </w:pPr>
      <w:r w:rsidRPr="003B720A">
        <w:rPr>
          <w:rFonts w:asciiTheme="majorHAnsi" w:eastAsiaTheme="majorEastAsia" w:hAnsiTheme="majorHAnsi" w:cstheme="majorBidi"/>
          <w:i/>
          <w:iCs/>
          <w:color w:val="000000" w:themeColor="text1"/>
          <w:w w:val="105"/>
          <w:sz w:val="24"/>
          <w:szCs w:val="24"/>
        </w:rPr>
        <w:t>Handlingsplanpunkter:</w:t>
      </w:r>
    </w:p>
    <w:p w14:paraId="237F178A" w14:textId="77777777" w:rsidR="001D27E4" w:rsidRPr="003B720A" w:rsidRDefault="001D27E4" w:rsidP="00E56E00">
      <w:pPr>
        <w:pStyle w:val="Listeavsnitt"/>
        <w:numPr>
          <w:ilvl w:val="0"/>
          <w:numId w:val="5"/>
        </w:numPr>
        <w:tabs>
          <w:tab w:val="left" w:pos="1010"/>
          <w:tab w:val="left" w:pos="8417"/>
        </w:tabs>
        <w:spacing w:line="240" w:lineRule="auto"/>
        <w:rPr>
          <w:rFonts w:ascii="Arial" w:hAnsi="Arial" w:cs="Arial"/>
          <w:color w:val="000000" w:themeColor="text1"/>
          <w:w w:val="110"/>
        </w:rPr>
      </w:pPr>
      <w:r w:rsidRPr="003B720A">
        <w:rPr>
          <w:rFonts w:ascii="Arial" w:hAnsi="Arial" w:cs="Arial"/>
          <w:color w:val="000000" w:themeColor="text1"/>
          <w:w w:val="110"/>
        </w:rPr>
        <w:t>Utarbeide systemer som sikrer at Norge etterlever CRPD, artikkel 30.</w:t>
      </w:r>
      <w:r w:rsidR="005908DA" w:rsidRPr="003B720A">
        <w:rPr>
          <w:rFonts w:ascii="Arial" w:hAnsi="Arial" w:cs="Arial"/>
          <w:color w:val="000000" w:themeColor="text1"/>
          <w:w w:val="110"/>
        </w:rPr>
        <w:t xml:space="preserve"> </w:t>
      </w:r>
      <w:r w:rsidRPr="003B720A">
        <w:rPr>
          <w:rFonts w:ascii="Arial" w:hAnsi="Arial" w:cs="Arial"/>
          <w:color w:val="000000" w:themeColor="text1"/>
          <w:w w:val="110"/>
        </w:rPr>
        <w:t xml:space="preserve">om </w:t>
      </w:r>
      <w:r w:rsidRPr="003B720A">
        <w:rPr>
          <w:rFonts w:ascii="Arial" w:hAnsi="Arial" w:cs="Arial"/>
          <w:color w:val="000000" w:themeColor="text1"/>
          <w:w w:val="110"/>
        </w:rPr>
        <w:lastRenderedPageBreak/>
        <w:t>deltakelse i kulturliv, fritidsaktiviteter, fornøyelser og idrett</w:t>
      </w:r>
      <w:r w:rsidR="005908DA" w:rsidRPr="003B720A">
        <w:rPr>
          <w:rFonts w:ascii="Arial" w:hAnsi="Arial" w:cs="Arial"/>
          <w:color w:val="000000" w:themeColor="text1"/>
          <w:w w:val="110"/>
        </w:rPr>
        <w:t>.</w:t>
      </w:r>
    </w:p>
    <w:p w14:paraId="5DB6D15D" w14:textId="77777777" w:rsidR="00AF085B" w:rsidRPr="003B720A" w:rsidRDefault="00AF085B" w:rsidP="00E56E00">
      <w:pPr>
        <w:pStyle w:val="Listeavsnitt"/>
        <w:numPr>
          <w:ilvl w:val="0"/>
          <w:numId w:val="5"/>
        </w:numPr>
        <w:rPr>
          <w:rFonts w:ascii="Arial" w:hAnsi="Arial" w:cs="Arial"/>
          <w:color w:val="000000" w:themeColor="text1"/>
        </w:rPr>
      </w:pPr>
      <w:r w:rsidRPr="003B720A">
        <w:rPr>
          <w:rFonts w:ascii="Arial" w:hAnsi="Arial" w:cs="Arial"/>
          <w:color w:val="000000" w:themeColor="text1"/>
        </w:rPr>
        <w:t>Det må settes konkrete og ambisiøse tidsfrister for kultur- og idrettsbygg i Handlingsplan for universell utforming.</w:t>
      </w:r>
    </w:p>
    <w:p w14:paraId="498ABA85" w14:textId="77777777" w:rsidR="00BB4863" w:rsidRPr="003B720A" w:rsidRDefault="00BB4863" w:rsidP="00E56E00">
      <w:pPr>
        <w:pStyle w:val="Listeavsnitt"/>
        <w:numPr>
          <w:ilvl w:val="0"/>
          <w:numId w:val="5"/>
        </w:numPr>
        <w:tabs>
          <w:tab w:val="left" w:pos="1010"/>
          <w:tab w:val="left" w:pos="8417"/>
        </w:tabs>
        <w:spacing w:line="297" w:lineRule="exact"/>
        <w:rPr>
          <w:rFonts w:ascii="Arial" w:hAnsi="Arial" w:cs="Arial"/>
          <w:color w:val="000000" w:themeColor="text1"/>
        </w:rPr>
      </w:pPr>
      <w:r w:rsidRPr="003B720A">
        <w:rPr>
          <w:rFonts w:ascii="Arial" w:hAnsi="Arial" w:cs="Arial"/>
          <w:color w:val="000000" w:themeColor="text1"/>
        </w:rPr>
        <w:t>Stille krav om tilgjengelighet for alle som gis serverings- og skjenkebevilling.</w:t>
      </w:r>
    </w:p>
    <w:p w14:paraId="6A226312" w14:textId="77777777" w:rsidR="00997947" w:rsidRPr="003B720A" w:rsidRDefault="002C3DCC" w:rsidP="00E56E00">
      <w:pPr>
        <w:pStyle w:val="Listeavsnitt"/>
        <w:numPr>
          <w:ilvl w:val="0"/>
          <w:numId w:val="5"/>
        </w:numPr>
        <w:tabs>
          <w:tab w:val="left" w:pos="1010"/>
          <w:tab w:val="left" w:pos="8417"/>
        </w:tabs>
        <w:spacing w:line="240" w:lineRule="auto"/>
        <w:rPr>
          <w:rFonts w:ascii="Arial" w:hAnsi="Arial" w:cs="Arial"/>
          <w:color w:val="000000" w:themeColor="text1"/>
          <w:w w:val="110"/>
        </w:rPr>
      </w:pPr>
      <w:r w:rsidRPr="003B720A">
        <w:rPr>
          <w:rFonts w:ascii="Arial" w:hAnsi="Arial" w:cs="Arial"/>
          <w:color w:val="000000" w:themeColor="text1"/>
          <w:w w:val="110"/>
        </w:rPr>
        <w:t>Ved tildeling av kulturmidler må det være krav om likestilling av funksjonshemmede og universelt utformede kulturbygg og kulturarrangement.</w:t>
      </w:r>
    </w:p>
    <w:p w14:paraId="443F92D0" w14:textId="77777777" w:rsidR="00BB16ED" w:rsidRPr="003B720A" w:rsidRDefault="00BB16ED" w:rsidP="00E56E00">
      <w:pPr>
        <w:pStyle w:val="Listeavsnitt"/>
        <w:numPr>
          <w:ilvl w:val="0"/>
          <w:numId w:val="5"/>
        </w:numPr>
        <w:rPr>
          <w:rFonts w:ascii="Arial" w:hAnsi="Arial" w:cs="Arial"/>
          <w:color w:val="000000" w:themeColor="text1"/>
        </w:rPr>
      </w:pPr>
      <w:r w:rsidRPr="003B720A">
        <w:rPr>
          <w:rFonts w:ascii="Arial" w:hAnsi="Arial" w:cs="Arial"/>
          <w:color w:val="000000" w:themeColor="text1"/>
        </w:rPr>
        <w:t>Likestilling av funksjonshemmede er forutsetning i tildeling av kulturmidler eller andre økonomiske overføringer til frivillig og privat sektor</w:t>
      </w:r>
      <w:r w:rsidR="005908DA" w:rsidRPr="003B720A">
        <w:rPr>
          <w:rFonts w:ascii="Arial" w:hAnsi="Arial" w:cs="Arial"/>
          <w:color w:val="000000" w:themeColor="text1"/>
        </w:rPr>
        <w:t>.</w:t>
      </w:r>
    </w:p>
    <w:p w14:paraId="55F01745" w14:textId="77777777" w:rsidR="005908DA" w:rsidRPr="003B720A" w:rsidRDefault="004438A1" w:rsidP="00E56E00">
      <w:pPr>
        <w:pStyle w:val="Listeavsnitt"/>
        <w:numPr>
          <w:ilvl w:val="0"/>
          <w:numId w:val="4"/>
        </w:numPr>
        <w:tabs>
          <w:tab w:val="left" w:pos="1010"/>
          <w:tab w:val="left" w:pos="8417"/>
        </w:tabs>
        <w:spacing w:line="297" w:lineRule="exact"/>
        <w:rPr>
          <w:rFonts w:ascii="Arial" w:hAnsi="Arial" w:cs="Arial"/>
          <w:color w:val="000000" w:themeColor="text1"/>
        </w:rPr>
      </w:pPr>
      <w:r w:rsidRPr="003B720A">
        <w:rPr>
          <w:rFonts w:ascii="Arial" w:hAnsi="Arial" w:cs="Arial"/>
          <w:color w:val="000000" w:themeColor="text1"/>
          <w:w w:val="110"/>
        </w:rPr>
        <w:t>A</w:t>
      </w:r>
      <w:r w:rsidR="001D27E4" w:rsidRPr="003B720A">
        <w:rPr>
          <w:rFonts w:ascii="Arial" w:hAnsi="Arial" w:cs="Arial"/>
          <w:color w:val="000000" w:themeColor="text1"/>
          <w:w w:val="110"/>
        </w:rPr>
        <w:t xml:space="preserve">rrangører av aktiviteter </w:t>
      </w:r>
      <w:r w:rsidRPr="003B720A">
        <w:rPr>
          <w:rFonts w:ascii="Arial" w:hAnsi="Arial" w:cs="Arial"/>
          <w:color w:val="000000" w:themeColor="text1"/>
          <w:w w:val="110"/>
        </w:rPr>
        <w:t xml:space="preserve">må også ivareta </w:t>
      </w:r>
      <w:r w:rsidR="001D27E4" w:rsidRPr="003B720A">
        <w:rPr>
          <w:rFonts w:ascii="Arial" w:hAnsi="Arial" w:cs="Arial"/>
          <w:color w:val="000000" w:themeColor="text1"/>
          <w:w w:val="110"/>
        </w:rPr>
        <w:t xml:space="preserve">mennesker med bistandsbehov, </w:t>
      </w:r>
      <w:r w:rsidRPr="003B720A">
        <w:rPr>
          <w:rFonts w:ascii="Arial" w:hAnsi="Arial" w:cs="Arial"/>
          <w:color w:val="000000" w:themeColor="text1"/>
          <w:w w:val="110"/>
        </w:rPr>
        <w:t>eller kommunen må sørge for den nødvendige bistand til deltakelse.</w:t>
      </w:r>
    </w:p>
    <w:p w14:paraId="76B98682" w14:textId="77777777" w:rsidR="005908DA" w:rsidRPr="003B720A" w:rsidRDefault="005908DA" w:rsidP="00E56E00">
      <w:pPr>
        <w:pStyle w:val="Listeavsnitt"/>
        <w:numPr>
          <w:ilvl w:val="0"/>
          <w:numId w:val="4"/>
        </w:numPr>
        <w:tabs>
          <w:tab w:val="left" w:pos="1010"/>
          <w:tab w:val="left" w:pos="8417"/>
        </w:tabs>
        <w:spacing w:line="297" w:lineRule="exact"/>
        <w:rPr>
          <w:rFonts w:ascii="Arial" w:hAnsi="Arial" w:cs="Arial"/>
          <w:color w:val="000000" w:themeColor="text1"/>
        </w:rPr>
      </w:pPr>
      <w:r w:rsidRPr="003B720A">
        <w:rPr>
          <w:rFonts w:ascii="Arial" w:hAnsi="Arial" w:cs="Arial"/>
          <w:color w:val="000000" w:themeColor="text1"/>
        </w:rPr>
        <w:t xml:space="preserve">Sikre barn og unge med funksjonsnedsettelser deltakelse i fritidsaktiviteter på lik linje med andre jevnaldrende. </w:t>
      </w:r>
    </w:p>
    <w:p w14:paraId="466A1E44" w14:textId="77777777" w:rsidR="005908DA" w:rsidRPr="003B720A" w:rsidRDefault="001E49E5" w:rsidP="00E56E00">
      <w:pPr>
        <w:pStyle w:val="Listeavsnitt"/>
        <w:numPr>
          <w:ilvl w:val="0"/>
          <w:numId w:val="4"/>
        </w:numPr>
        <w:tabs>
          <w:tab w:val="left" w:pos="1010"/>
          <w:tab w:val="left" w:pos="8417"/>
        </w:tabs>
        <w:spacing w:line="297" w:lineRule="exact"/>
        <w:rPr>
          <w:rFonts w:ascii="Arial" w:hAnsi="Arial" w:cs="Arial"/>
          <w:color w:val="000000" w:themeColor="text1"/>
        </w:rPr>
      </w:pPr>
      <w:r w:rsidRPr="003B720A">
        <w:rPr>
          <w:rFonts w:ascii="Arial" w:hAnsi="Arial" w:cs="Arial"/>
          <w:color w:val="000000" w:themeColor="text1"/>
          <w:w w:val="110"/>
        </w:rPr>
        <w:t xml:space="preserve">Sikre </w:t>
      </w:r>
      <w:r w:rsidR="005908DA" w:rsidRPr="003B720A">
        <w:rPr>
          <w:rFonts w:ascii="Arial" w:hAnsi="Arial" w:cs="Arial"/>
          <w:color w:val="000000" w:themeColor="text1"/>
          <w:w w:val="110"/>
        </w:rPr>
        <w:t xml:space="preserve">at </w:t>
      </w:r>
      <w:r w:rsidR="00EB24A8" w:rsidRPr="003B720A">
        <w:rPr>
          <w:rFonts w:ascii="Arial" w:hAnsi="Arial" w:cs="Arial"/>
          <w:color w:val="000000" w:themeColor="text1"/>
          <w:w w:val="110"/>
        </w:rPr>
        <w:t xml:space="preserve">voksne </w:t>
      </w:r>
      <w:r w:rsidR="00E443F7" w:rsidRPr="003B720A">
        <w:rPr>
          <w:rFonts w:ascii="Arial" w:hAnsi="Arial" w:cs="Arial"/>
          <w:color w:val="000000" w:themeColor="text1"/>
          <w:w w:val="110"/>
        </w:rPr>
        <w:t xml:space="preserve">utviklingshemmede </w:t>
      </w:r>
      <w:r w:rsidRPr="003B720A">
        <w:rPr>
          <w:rFonts w:ascii="Arial" w:hAnsi="Arial" w:cs="Arial"/>
          <w:color w:val="000000" w:themeColor="text1"/>
          <w:w w:val="110"/>
        </w:rPr>
        <w:t xml:space="preserve">kan delta i fritidsaktiviteter på lik linje med andre. </w:t>
      </w:r>
    </w:p>
    <w:p w14:paraId="7017E60D" w14:textId="77777777" w:rsidR="001E49E5" w:rsidRPr="003B720A" w:rsidRDefault="00164636" w:rsidP="00E56E00">
      <w:pPr>
        <w:pStyle w:val="Listeavsnitt"/>
        <w:numPr>
          <w:ilvl w:val="0"/>
          <w:numId w:val="4"/>
        </w:numPr>
        <w:tabs>
          <w:tab w:val="left" w:pos="1010"/>
          <w:tab w:val="left" w:pos="8417"/>
        </w:tabs>
        <w:spacing w:line="297" w:lineRule="exact"/>
        <w:rPr>
          <w:rFonts w:ascii="Arial" w:hAnsi="Arial" w:cs="Arial"/>
          <w:color w:val="000000" w:themeColor="text1"/>
        </w:rPr>
      </w:pPr>
      <w:r w:rsidRPr="003B720A">
        <w:rPr>
          <w:rFonts w:ascii="Arial" w:hAnsi="Arial" w:cs="Arial"/>
          <w:color w:val="000000" w:themeColor="text1"/>
          <w:w w:val="110"/>
        </w:rPr>
        <w:t xml:space="preserve">Økt </w:t>
      </w:r>
      <w:r w:rsidR="005908DA" w:rsidRPr="003B720A">
        <w:rPr>
          <w:rFonts w:ascii="Arial" w:hAnsi="Arial" w:cs="Arial"/>
          <w:color w:val="000000" w:themeColor="text1"/>
          <w:w w:val="110"/>
        </w:rPr>
        <w:t xml:space="preserve">deltakelse </w:t>
      </w:r>
      <w:r w:rsidRPr="003B720A">
        <w:rPr>
          <w:rFonts w:ascii="Arial" w:hAnsi="Arial" w:cs="Arial"/>
          <w:color w:val="000000" w:themeColor="text1"/>
          <w:w w:val="110"/>
        </w:rPr>
        <w:t xml:space="preserve">i </w:t>
      </w:r>
      <w:r w:rsidR="005908DA" w:rsidRPr="003B720A">
        <w:rPr>
          <w:rFonts w:ascii="Arial" w:hAnsi="Arial" w:cs="Arial"/>
          <w:color w:val="000000" w:themeColor="text1"/>
          <w:w w:val="110"/>
        </w:rPr>
        <w:t xml:space="preserve">fritidsaktiviteter </w:t>
      </w:r>
      <w:r w:rsidRPr="003B720A">
        <w:rPr>
          <w:rFonts w:ascii="Arial" w:hAnsi="Arial" w:cs="Arial"/>
          <w:color w:val="000000" w:themeColor="text1"/>
          <w:w w:val="110"/>
        </w:rPr>
        <w:t xml:space="preserve">for mennesker med funksjonsnedsettelser inkluderer </w:t>
      </w:r>
      <w:r w:rsidR="00F9359D" w:rsidRPr="003B720A">
        <w:rPr>
          <w:rFonts w:ascii="Arial" w:hAnsi="Arial" w:cs="Arial"/>
          <w:color w:val="000000" w:themeColor="text1"/>
          <w:w w:val="110"/>
        </w:rPr>
        <w:t xml:space="preserve">transportordninger, kursing av arrangører, krav til tilgjengelige lokaler, </w:t>
      </w:r>
      <w:r w:rsidR="00667FB7" w:rsidRPr="003B720A">
        <w:rPr>
          <w:rFonts w:ascii="Arial" w:hAnsi="Arial" w:cs="Arial"/>
          <w:color w:val="000000" w:themeColor="text1"/>
          <w:w w:val="110"/>
        </w:rPr>
        <w:t xml:space="preserve">gratis ledsager, assistanse </w:t>
      </w:r>
      <w:r w:rsidR="00F9359D" w:rsidRPr="003B720A">
        <w:rPr>
          <w:rFonts w:ascii="Arial" w:hAnsi="Arial" w:cs="Arial"/>
          <w:color w:val="000000" w:themeColor="text1"/>
          <w:w w:val="110"/>
        </w:rPr>
        <w:t xml:space="preserve">og støtteordninger hvor frivilligheten kan få tilskudd til tilgjengelighetstiltak. </w:t>
      </w:r>
    </w:p>
    <w:p w14:paraId="656A2077" w14:textId="77777777" w:rsidR="00BB4863" w:rsidRPr="003B720A" w:rsidRDefault="005908DA" w:rsidP="00E56E00">
      <w:pPr>
        <w:pStyle w:val="Listeavsnitt"/>
        <w:numPr>
          <w:ilvl w:val="0"/>
          <w:numId w:val="17"/>
        </w:numPr>
        <w:tabs>
          <w:tab w:val="left" w:pos="1010"/>
          <w:tab w:val="left" w:pos="8417"/>
        </w:tabs>
        <w:spacing w:line="297" w:lineRule="exact"/>
        <w:rPr>
          <w:rFonts w:ascii="Arial" w:hAnsi="Arial" w:cs="Arial"/>
          <w:color w:val="000000" w:themeColor="text1"/>
        </w:rPr>
      </w:pPr>
      <w:r w:rsidRPr="003B720A">
        <w:rPr>
          <w:rFonts w:ascii="Arial" w:hAnsi="Arial" w:cs="Arial"/>
          <w:color w:val="000000" w:themeColor="text1"/>
        </w:rPr>
        <w:t>Det må utvikles og iverksettes tiltak kny</w:t>
      </w:r>
      <w:r w:rsidR="00AF085B" w:rsidRPr="003B720A">
        <w:rPr>
          <w:rFonts w:ascii="Arial" w:hAnsi="Arial" w:cs="Arial"/>
          <w:color w:val="000000" w:themeColor="text1"/>
        </w:rPr>
        <w:t>t</w:t>
      </w:r>
      <w:r w:rsidRPr="003B720A">
        <w:rPr>
          <w:rFonts w:ascii="Arial" w:hAnsi="Arial" w:cs="Arial"/>
          <w:color w:val="000000" w:themeColor="text1"/>
        </w:rPr>
        <w:t xml:space="preserve">tet til sosial deltakelse både for barn, unge og voksne, dette inkluderer også tiltak for å hindre </w:t>
      </w:r>
      <w:r w:rsidR="00BB4863" w:rsidRPr="003B720A">
        <w:rPr>
          <w:rFonts w:ascii="Arial" w:hAnsi="Arial" w:cs="Arial"/>
          <w:color w:val="000000" w:themeColor="text1"/>
        </w:rPr>
        <w:t xml:space="preserve">ensomhet/isolasjon. </w:t>
      </w:r>
    </w:p>
    <w:p w14:paraId="611EA94C" w14:textId="77777777" w:rsidR="00BB4863" w:rsidRPr="003B720A" w:rsidRDefault="00BB4863" w:rsidP="00E56E00">
      <w:pPr>
        <w:pStyle w:val="Listeavsnitt"/>
        <w:numPr>
          <w:ilvl w:val="0"/>
          <w:numId w:val="17"/>
        </w:numPr>
        <w:tabs>
          <w:tab w:val="left" w:pos="1010"/>
          <w:tab w:val="left" w:pos="8417"/>
        </w:tabs>
        <w:spacing w:line="297" w:lineRule="exact"/>
        <w:rPr>
          <w:rFonts w:ascii="Arial" w:hAnsi="Arial" w:cs="Arial"/>
          <w:color w:val="000000" w:themeColor="text1"/>
        </w:rPr>
      </w:pPr>
      <w:r w:rsidRPr="003B720A">
        <w:rPr>
          <w:rFonts w:ascii="Arial" w:hAnsi="Arial" w:cs="Arial"/>
          <w:color w:val="000000" w:themeColor="text1"/>
        </w:rPr>
        <w:t>Løsninger for bestilling av billetter på nett med ledsagerbevis.</w:t>
      </w:r>
    </w:p>
    <w:p w14:paraId="7051C330" w14:textId="77777777" w:rsidR="00BB4863" w:rsidRPr="003B720A" w:rsidRDefault="00BB4863" w:rsidP="00E56E00">
      <w:pPr>
        <w:pStyle w:val="Listeavsnitt"/>
        <w:numPr>
          <w:ilvl w:val="0"/>
          <w:numId w:val="17"/>
        </w:numPr>
        <w:tabs>
          <w:tab w:val="left" w:pos="1010"/>
          <w:tab w:val="left" w:pos="8417"/>
        </w:tabs>
        <w:spacing w:line="297" w:lineRule="exact"/>
        <w:rPr>
          <w:rFonts w:ascii="Arial" w:hAnsi="Arial" w:cs="Arial"/>
          <w:color w:val="000000" w:themeColor="text1"/>
        </w:rPr>
      </w:pPr>
      <w:r w:rsidRPr="003B720A">
        <w:rPr>
          <w:rFonts w:ascii="Arial" w:hAnsi="Arial" w:cs="Arial"/>
          <w:color w:val="000000" w:themeColor="text1"/>
        </w:rPr>
        <w:t>Fritids- og idrettsledere må ha kompetanse på mennesker med funksjonsnedsettelse og hvordan de kan tilrettelegge aktiviteter for dem.</w:t>
      </w:r>
    </w:p>
    <w:p w14:paraId="0BBA0EF0" w14:textId="77777777" w:rsidR="005908DA" w:rsidRPr="003B720A" w:rsidRDefault="005908DA" w:rsidP="00DF09FD">
      <w:pPr>
        <w:pStyle w:val="Listeavsnitt"/>
        <w:tabs>
          <w:tab w:val="left" w:pos="1010"/>
          <w:tab w:val="left" w:pos="8417"/>
        </w:tabs>
        <w:spacing w:line="297" w:lineRule="exact"/>
        <w:ind w:left="720" w:firstLine="0"/>
        <w:rPr>
          <w:rFonts w:ascii="Arial" w:hAnsi="Arial" w:cs="Arial"/>
          <w:color w:val="000000" w:themeColor="text1"/>
        </w:rPr>
      </w:pPr>
    </w:p>
    <w:sectPr w:rsidR="005908DA" w:rsidRPr="003B720A">
      <w:footerReference w:type="default" r:id="rId7"/>
      <w:type w:val="continuous"/>
      <w:pgSz w:w="11910" w:h="16840"/>
      <w:pgMar w:top="1520" w:right="168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2873F" w14:textId="77777777" w:rsidR="00B05FB0" w:rsidRDefault="00B05FB0" w:rsidP="00CC4A2B">
      <w:r>
        <w:separator/>
      </w:r>
    </w:p>
  </w:endnote>
  <w:endnote w:type="continuationSeparator" w:id="0">
    <w:p w14:paraId="00560762" w14:textId="77777777" w:rsidR="00B05FB0" w:rsidRDefault="00B05FB0" w:rsidP="00CC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57427"/>
      <w:docPartObj>
        <w:docPartGallery w:val="Page Numbers (Bottom of Page)"/>
        <w:docPartUnique/>
      </w:docPartObj>
    </w:sdtPr>
    <w:sdtEndPr/>
    <w:sdtContent>
      <w:p w14:paraId="3CF9A1E5" w14:textId="2AF00F85" w:rsidR="0094572F" w:rsidRDefault="0094572F">
        <w:pPr>
          <w:pStyle w:val="Bunntekst"/>
          <w:jc w:val="center"/>
        </w:pPr>
        <w:r>
          <w:fldChar w:fldCharType="begin"/>
        </w:r>
        <w:r>
          <w:instrText>PAGE   \* MERGEFORMAT</w:instrText>
        </w:r>
        <w:r>
          <w:fldChar w:fldCharType="separate"/>
        </w:r>
        <w:r w:rsidR="00747EB0">
          <w:rPr>
            <w:noProof/>
          </w:rPr>
          <w:t>4</w:t>
        </w:r>
        <w:r>
          <w:fldChar w:fldCharType="end"/>
        </w:r>
      </w:p>
    </w:sdtContent>
  </w:sdt>
  <w:p w14:paraId="3254F462" w14:textId="77777777" w:rsidR="001D025B" w:rsidRDefault="001D025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95CF4" w14:textId="77777777" w:rsidR="00B05FB0" w:rsidRDefault="00B05FB0" w:rsidP="00CC4A2B">
      <w:r>
        <w:separator/>
      </w:r>
    </w:p>
  </w:footnote>
  <w:footnote w:type="continuationSeparator" w:id="0">
    <w:p w14:paraId="0BA1FC4A" w14:textId="77777777" w:rsidR="00B05FB0" w:rsidRDefault="00B05FB0" w:rsidP="00CC4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E4A"/>
    <w:multiLevelType w:val="hybridMultilevel"/>
    <w:tmpl w:val="6CAC8F8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D85BC6"/>
    <w:multiLevelType w:val="hybridMultilevel"/>
    <w:tmpl w:val="627820A6"/>
    <w:lvl w:ilvl="0" w:tplc="3134FB44">
      <w:start w:val="1"/>
      <w:numFmt w:val="bullet"/>
      <w:lvlText w:val="•"/>
      <w:lvlJc w:val="left"/>
      <w:pPr>
        <w:tabs>
          <w:tab w:val="num" w:pos="720"/>
        </w:tabs>
        <w:ind w:left="720" w:hanging="360"/>
      </w:pPr>
      <w:rPr>
        <w:rFonts w:ascii="Arial" w:hAnsi="Arial" w:hint="default"/>
      </w:rPr>
    </w:lvl>
    <w:lvl w:ilvl="1" w:tplc="F842AF22">
      <w:start w:val="248"/>
      <w:numFmt w:val="bullet"/>
      <w:lvlText w:val="•"/>
      <w:lvlJc w:val="left"/>
      <w:pPr>
        <w:tabs>
          <w:tab w:val="num" w:pos="1440"/>
        </w:tabs>
        <w:ind w:left="1440" w:hanging="360"/>
      </w:pPr>
      <w:rPr>
        <w:rFonts w:ascii="Arial" w:hAnsi="Arial" w:hint="default"/>
      </w:rPr>
    </w:lvl>
    <w:lvl w:ilvl="2" w:tplc="45B8F4D6" w:tentative="1">
      <w:start w:val="1"/>
      <w:numFmt w:val="bullet"/>
      <w:lvlText w:val="•"/>
      <w:lvlJc w:val="left"/>
      <w:pPr>
        <w:tabs>
          <w:tab w:val="num" w:pos="2160"/>
        </w:tabs>
        <w:ind w:left="2160" w:hanging="360"/>
      </w:pPr>
      <w:rPr>
        <w:rFonts w:ascii="Arial" w:hAnsi="Arial" w:hint="default"/>
      </w:rPr>
    </w:lvl>
    <w:lvl w:ilvl="3" w:tplc="3F006526" w:tentative="1">
      <w:start w:val="1"/>
      <w:numFmt w:val="bullet"/>
      <w:lvlText w:val="•"/>
      <w:lvlJc w:val="left"/>
      <w:pPr>
        <w:tabs>
          <w:tab w:val="num" w:pos="2880"/>
        </w:tabs>
        <w:ind w:left="2880" w:hanging="360"/>
      </w:pPr>
      <w:rPr>
        <w:rFonts w:ascii="Arial" w:hAnsi="Arial" w:hint="default"/>
      </w:rPr>
    </w:lvl>
    <w:lvl w:ilvl="4" w:tplc="CB66A8AC" w:tentative="1">
      <w:start w:val="1"/>
      <w:numFmt w:val="bullet"/>
      <w:lvlText w:val="•"/>
      <w:lvlJc w:val="left"/>
      <w:pPr>
        <w:tabs>
          <w:tab w:val="num" w:pos="3600"/>
        </w:tabs>
        <w:ind w:left="3600" w:hanging="360"/>
      </w:pPr>
      <w:rPr>
        <w:rFonts w:ascii="Arial" w:hAnsi="Arial" w:hint="default"/>
      </w:rPr>
    </w:lvl>
    <w:lvl w:ilvl="5" w:tplc="766CA982" w:tentative="1">
      <w:start w:val="1"/>
      <w:numFmt w:val="bullet"/>
      <w:lvlText w:val="•"/>
      <w:lvlJc w:val="left"/>
      <w:pPr>
        <w:tabs>
          <w:tab w:val="num" w:pos="4320"/>
        </w:tabs>
        <w:ind w:left="4320" w:hanging="360"/>
      </w:pPr>
      <w:rPr>
        <w:rFonts w:ascii="Arial" w:hAnsi="Arial" w:hint="default"/>
      </w:rPr>
    </w:lvl>
    <w:lvl w:ilvl="6" w:tplc="601A2C60" w:tentative="1">
      <w:start w:val="1"/>
      <w:numFmt w:val="bullet"/>
      <w:lvlText w:val="•"/>
      <w:lvlJc w:val="left"/>
      <w:pPr>
        <w:tabs>
          <w:tab w:val="num" w:pos="5040"/>
        </w:tabs>
        <w:ind w:left="5040" w:hanging="360"/>
      </w:pPr>
      <w:rPr>
        <w:rFonts w:ascii="Arial" w:hAnsi="Arial" w:hint="default"/>
      </w:rPr>
    </w:lvl>
    <w:lvl w:ilvl="7" w:tplc="D38A1050" w:tentative="1">
      <w:start w:val="1"/>
      <w:numFmt w:val="bullet"/>
      <w:lvlText w:val="•"/>
      <w:lvlJc w:val="left"/>
      <w:pPr>
        <w:tabs>
          <w:tab w:val="num" w:pos="5760"/>
        </w:tabs>
        <w:ind w:left="5760" w:hanging="360"/>
      </w:pPr>
      <w:rPr>
        <w:rFonts w:ascii="Arial" w:hAnsi="Arial" w:hint="default"/>
      </w:rPr>
    </w:lvl>
    <w:lvl w:ilvl="8" w:tplc="2780D7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C452F"/>
    <w:multiLevelType w:val="hybridMultilevel"/>
    <w:tmpl w:val="1B68DE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897CF9"/>
    <w:multiLevelType w:val="hybridMultilevel"/>
    <w:tmpl w:val="4490B12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45752E"/>
    <w:multiLevelType w:val="hybridMultilevel"/>
    <w:tmpl w:val="94226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BDD190A"/>
    <w:multiLevelType w:val="hybridMultilevel"/>
    <w:tmpl w:val="0A326B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FBD3FE0"/>
    <w:multiLevelType w:val="hybridMultilevel"/>
    <w:tmpl w:val="BFAE2D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3161365"/>
    <w:multiLevelType w:val="hybridMultilevel"/>
    <w:tmpl w:val="5A5E4C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A470191"/>
    <w:multiLevelType w:val="hybridMultilevel"/>
    <w:tmpl w:val="818E82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CBB1D68"/>
    <w:multiLevelType w:val="hybridMultilevel"/>
    <w:tmpl w:val="8A2C5C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A70711B"/>
    <w:multiLevelType w:val="hybridMultilevel"/>
    <w:tmpl w:val="73785A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CB86CCF"/>
    <w:multiLevelType w:val="hybridMultilevel"/>
    <w:tmpl w:val="4CCE10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2E844FF"/>
    <w:multiLevelType w:val="hybridMultilevel"/>
    <w:tmpl w:val="DF8A4F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886497A"/>
    <w:multiLevelType w:val="hybridMultilevel"/>
    <w:tmpl w:val="C79644C2"/>
    <w:lvl w:ilvl="0" w:tplc="53881B62">
      <w:start w:val="1"/>
      <w:numFmt w:val="decimal"/>
      <w:pStyle w:val="Overskrift2"/>
      <w:lvlText w:val="%1."/>
      <w:lvlJc w:val="left"/>
      <w:pPr>
        <w:ind w:left="360" w:hanging="360"/>
      </w:pPr>
      <w:rPr>
        <w:rFonts w:hint="default"/>
        <w:color w:val="1F497D" w:themeColor="text2"/>
        <w:u w:val="non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5FB901C9"/>
    <w:multiLevelType w:val="hybridMultilevel"/>
    <w:tmpl w:val="F63CF1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7FF6DD2"/>
    <w:multiLevelType w:val="hybridMultilevel"/>
    <w:tmpl w:val="A440B540"/>
    <w:lvl w:ilvl="0" w:tplc="05169E20">
      <w:start w:val="1"/>
      <w:numFmt w:val="bullet"/>
      <w:lvlText w:val="•"/>
      <w:lvlJc w:val="left"/>
      <w:pPr>
        <w:tabs>
          <w:tab w:val="num" w:pos="720"/>
        </w:tabs>
        <w:ind w:left="720" w:hanging="360"/>
      </w:pPr>
      <w:rPr>
        <w:rFonts w:ascii="Arial" w:hAnsi="Arial" w:hint="default"/>
      </w:rPr>
    </w:lvl>
    <w:lvl w:ilvl="1" w:tplc="D110D840" w:tentative="1">
      <w:start w:val="1"/>
      <w:numFmt w:val="bullet"/>
      <w:lvlText w:val="•"/>
      <w:lvlJc w:val="left"/>
      <w:pPr>
        <w:tabs>
          <w:tab w:val="num" w:pos="1440"/>
        </w:tabs>
        <w:ind w:left="1440" w:hanging="360"/>
      </w:pPr>
      <w:rPr>
        <w:rFonts w:ascii="Arial" w:hAnsi="Arial" w:hint="default"/>
      </w:rPr>
    </w:lvl>
    <w:lvl w:ilvl="2" w:tplc="A1441890" w:tentative="1">
      <w:start w:val="1"/>
      <w:numFmt w:val="bullet"/>
      <w:lvlText w:val="•"/>
      <w:lvlJc w:val="left"/>
      <w:pPr>
        <w:tabs>
          <w:tab w:val="num" w:pos="2160"/>
        </w:tabs>
        <w:ind w:left="2160" w:hanging="360"/>
      </w:pPr>
      <w:rPr>
        <w:rFonts w:ascii="Arial" w:hAnsi="Arial" w:hint="default"/>
      </w:rPr>
    </w:lvl>
    <w:lvl w:ilvl="3" w:tplc="C2F6C81C" w:tentative="1">
      <w:start w:val="1"/>
      <w:numFmt w:val="bullet"/>
      <w:lvlText w:val="•"/>
      <w:lvlJc w:val="left"/>
      <w:pPr>
        <w:tabs>
          <w:tab w:val="num" w:pos="2880"/>
        </w:tabs>
        <w:ind w:left="2880" w:hanging="360"/>
      </w:pPr>
      <w:rPr>
        <w:rFonts w:ascii="Arial" w:hAnsi="Arial" w:hint="default"/>
      </w:rPr>
    </w:lvl>
    <w:lvl w:ilvl="4" w:tplc="5CA21502" w:tentative="1">
      <w:start w:val="1"/>
      <w:numFmt w:val="bullet"/>
      <w:lvlText w:val="•"/>
      <w:lvlJc w:val="left"/>
      <w:pPr>
        <w:tabs>
          <w:tab w:val="num" w:pos="3600"/>
        </w:tabs>
        <w:ind w:left="3600" w:hanging="360"/>
      </w:pPr>
      <w:rPr>
        <w:rFonts w:ascii="Arial" w:hAnsi="Arial" w:hint="default"/>
      </w:rPr>
    </w:lvl>
    <w:lvl w:ilvl="5" w:tplc="401A9BEC" w:tentative="1">
      <w:start w:val="1"/>
      <w:numFmt w:val="bullet"/>
      <w:lvlText w:val="•"/>
      <w:lvlJc w:val="left"/>
      <w:pPr>
        <w:tabs>
          <w:tab w:val="num" w:pos="4320"/>
        </w:tabs>
        <w:ind w:left="4320" w:hanging="360"/>
      </w:pPr>
      <w:rPr>
        <w:rFonts w:ascii="Arial" w:hAnsi="Arial" w:hint="default"/>
      </w:rPr>
    </w:lvl>
    <w:lvl w:ilvl="6" w:tplc="3C062DB8" w:tentative="1">
      <w:start w:val="1"/>
      <w:numFmt w:val="bullet"/>
      <w:lvlText w:val="•"/>
      <w:lvlJc w:val="left"/>
      <w:pPr>
        <w:tabs>
          <w:tab w:val="num" w:pos="5040"/>
        </w:tabs>
        <w:ind w:left="5040" w:hanging="360"/>
      </w:pPr>
      <w:rPr>
        <w:rFonts w:ascii="Arial" w:hAnsi="Arial" w:hint="default"/>
      </w:rPr>
    </w:lvl>
    <w:lvl w:ilvl="7" w:tplc="324E5186" w:tentative="1">
      <w:start w:val="1"/>
      <w:numFmt w:val="bullet"/>
      <w:lvlText w:val="•"/>
      <w:lvlJc w:val="left"/>
      <w:pPr>
        <w:tabs>
          <w:tab w:val="num" w:pos="5760"/>
        </w:tabs>
        <w:ind w:left="5760" w:hanging="360"/>
      </w:pPr>
      <w:rPr>
        <w:rFonts w:ascii="Arial" w:hAnsi="Arial" w:hint="default"/>
      </w:rPr>
    </w:lvl>
    <w:lvl w:ilvl="8" w:tplc="F45855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014713"/>
    <w:multiLevelType w:val="hybridMultilevel"/>
    <w:tmpl w:val="A92A4E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6D3C5ED9"/>
    <w:multiLevelType w:val="hybridMultilevel"/>
    <w:tmpl w:val="E9702A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28B0D09"/>
    <w:multiLevelType w:val="hybridMultilevel"/>
    <w:tmpl w:val="EDCC6F44"/>
    <w:lvl w:ilvl="0" w:tplc="04140001">
      <w:start w:val="1"/>
      <w:numFmt w:val="bullet"/>
      <w:lvlText w:val=""/>
      <w:lvlJc w:val="left"/>
      <w:pPr>
        <w:ind w:left="720" w:hanging="360"/>
      </w:pPr>
      <w:rPr>
        <w:rFonts w:ascii="Symbol" w:hAnsi="Symbol" w:hint="default"/>
      </w:rPr>
    </w:lvl>
    <w:lvl w:ilvl="1" w:tplc="E1EA8654">
      <w:numFmt w:val="bullet"/>
      <w:lvlText w:val="-"/>
      <w:lvlJc w:val="left"/>
      <w:pPr>
        <w:ind w:left="1635" w:hanging="555"/>
      </w:pPr>
      <w:rPr>
        <w:rFonts w:ascii="Arial Unicode MS" w:eastAsia="Arial Unicode MS" w:hAnsi="Arial Unicode MS" w:cs="Arial Unicode MS" w:hint="eastAsia"/>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BBD4B00"/>
    <w:multiLevelType w:val="hybridMultilevel"/>
    <w:tmpl w:val="015C9C3E"/>
    <w:lvl w:ilvl="0" w:tplc="9140DABC">
      <w:start w:val="1"/>
      <w:numFmt w:val="bullet"/>
      <w:lvlText w:val="•"/>
      <w:lvlJc w:val="left"/>
      <w:pPr>
        <w:tabs>
          <w:tab w:val="num" w:pos="720"/>
        </w:tabs>
        <w:ind w:left="720" w:hanging="360"/>
      </w:pPr>
      <w:rPr>
        <w:rFonts w:ascii="Arial" w:hAnsi="Arial" w:hint="default"/>
      </w:rPr>
    </w:lvl>
    <w:lvl w:ilvl="1" w:tplc="DAF4529C" w:tentative="1">
      <w:start w:val="1"/>
      <w:numFmt w:val="bullet"/>
      <w:lvlText w:val="•"/>
      <w:lvlJc w:val="left"/>
      <w:pPr>
        <w:tabs>
          <w:tab w:val="num" w:pos="1440"/>
        </w:tabs>
        <w:ind w:left="1440" w:hanging="360"/>
      </w:pPr>
      <w:rPr>
        <w:rFonts w:ascii="Arial" w:hAnsi="Arial" w:hint="default"/>
      </w:rPr>
    </w:lvl>
    <w:lvl w:ilvl="2" w:tplc="8752E0F2" w:tentative="1">
      <w:start w:val="1"/>
      <w:numFmt w:val="bullet"/>
      <w:lvlText w:val="•"/>
      <w:lvlJc w:val="left"/>
      <w:pPr>
        <w:tabs>
          <w:tab w:val="num" w:pos="2160"/>
        </w:tabs>
        <w:ind w:left="2160" w:hanging="360"/>
      </w:pPr>
      <w:rPr>
        <w:rFonts w:ascii="Arial" w:hAnsi="Arial" w:hint="default"/>
      </w:rPr>
    </w:lvl>
    <w:lvl w:ilvl="3" w:tplc="55FE5636" w:tentative="1">
      <w:start w:val="1"/>
      <w:numFmt w:val="bullet"/>
      <w:lvlText w:val="•"/>
      <w:lvlJc w:val="left"/>
      <w:pPr>
        <w:tabs>
          <w:tab w:val="num" w:pos="2880"/>
        </w:tabs>
        <w:ind w:left="2880" w:hanging="360"/>
      </w:pPr>
      <w:rPr>
        <w:rFonts w:ascii="Arial" w:hAnsi="Arial" w:hint="default"/>
      </w:rPr>
    </w:lvl>
    <w:lvl w:ilvl="4" w:tplc="B14A1A8A" w:tentative="1">
      <w:start w:val="1"/>
      <w:numFmt w:val="bullet"/>
      <w:lvlText w:val="•"/>
      <w:lvlJc w:val="left"/>
      <w:pPr>
        <w:tabs>
          <w:tab w:val="num" w:pos="3600"/>
        </w:tabs>
        <w:ind w:left="3600" w:hanging="360"/>
      </w:pPr>
      <w:rPr>
        <w:rFonts w:ascii="Arial" w:hAnsi="Arial" w:hint="default"/>
      </w:rPr>
    </w:lvl>
    <w:lvl w:ilvl="5" w:tplc="6C0ECDDA" w:tentative="1">
      <w:start w:val="1"/>
      <w:numFmt w:val="bullet"/>
      <w:lvlText w:val="•"/>
      <w:lvlJc w:val="left"/>
      <w:pPr>
        <w:tabs>
          <w:tab w:val="num" w:pos="4320"/>
        </w:tabs>
        <w:ind w:left="4320" w:hanging="360"/>
      </w:pPr>
      <w:rPr>
        <w:rFonts w:ascii="Arial" w:hAnsi="Arial" w:hint="default"/>
      </w:rPr>
    </w:lvl>
    <w:lvl w:ilvl="6" w:tplc="A98E622C" w:tentative="1">
      <w:start w:val="1"/>
      <w:numFmt w:val="bullet"/>
      <w:lvlText w:val="•"/>
      <w:lvlJc w:val="left"/>
      <w:pPr>
        <w:tabs>
          <w:tab w:val="num" w:pos="5040"/>
        </w:tabs>
        <w:ind w:left="5040" w:hanging="360"/>
      </w:pPr>
      <w:rPr>
        <w:rFonts w:ascii="Arial" w:hAnsi="Arial" w:hint="default"/>
      </w:rPr>
    </w:lvl>
    <w:lvl w:ilvl="7" w:tplc="ACF0E48A" w:tentative="1">
      <w:start w:val="1"/>
      <w:numFmt w:val="bullet"/>
      <w:lvlText w:val="•"/>
      <w:lvlJc w:val="left"/>
      <w:pPr>
        <w:tabs>
          <w:tab w:val="num" w:pos="5760"/>
        </w:tabs>
        <w:ind w:left="5760" w:hanging="360"/>
      </w:pPr>
      <w:rPr>
        <w:rFonts w:ascii="Arial" w:hAnsi="Arial" w:hint="default"/>
      </w:rPr>
    </w:lvl>
    <w:lvl w:ilvl="8" w:tplc="14EC177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4"/>
  </w:num>
  <w:num w:numId="3">
    <w:abstractNumId w:val="18"/>
  </w:num>
  <w:num w:numId="4">
    <w:abstractNumId w:val="6"/>
  </w:num>
  <w:num w:numId="5">
    <w:abstractNumId w:val="0"/>
  </w:num>
  <w:num w:numId="6">
    <w:abstractNumId w:val="4"/>
  </w:num>
  <w:num w:numId="7">
    <w:abstractNumId w:val="16"/>
  </w:num>
  <w:num w:numId="8">
    <w:abstractNumId w:val="8"/>
  </w:num>
  <w:num w:numId="9">
    <w:abstractNumId w:val="2"/>
  </w:num>
  <w:num w:numId="10">
    <w:abstractNumId w:val="5"/>
  </w:num>
  <w:num w:numId="11">
    <w:abstractNumId w:val="17"/>
  </w:num>
  <w:num w:numId="12">
    <w:abstractNumId w:val="11"/>
  </w:num>
  <w:num w:numId="13">
    <w:abstractNumId w:val="9"/>
  </w:num>
  <w:num w:numId="14">
    <w:abstractNumId w:val="10"/>
  </w:num>
  <w:num w:numId="15">
    <w:abstractNumId w:val="7"/>
  </w:num>
  <w:num w:numId="16">
    <w:abstractNumId w:val="3"/>
  </w:num>
  <w:num w:numId="17">
    <w:abstractNumId w:val="1"/>
  </w:num>
  <w:num w:numId="18">
    <w:abstractNumId w:val="19"/>
  </w:num>
  <w:num w:numId="19">
    <w:abstractNumId w:val="15"/>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9B"/>
    <w:rsid w:val="00004ECD"/>
    <w:rsid w:val="00020A2C"/>
    <w:rsid w:val="0002309D"/>
    <w:rsid w:val="0002662B"/>
    <w:rsid w:val="0002672E"/>
    <w:rsid w:val="000302D0"/>
    <w:rsid w:val="000312F1"/>
    <w:rsid w:val="0003568A"/>
    <w:rsid w:val="000358DA"/>
    <w:rsid w:val="00044E97"/>
    <w:rsid w:val="00054DB6"/>
    <w:rsid w:val="00066D96"/>
    <w:rsid w:val="00066F0F"/>
    <w:rsid w:val="000773D5"/>
    <w:rsid w:val="00081120"/>
    <w:rsid w:val="000A0D99"/>
    <w:rsid w:val="000B0A9B"/>
    <w:rsid w:val="000B0B98"/>
    <w:rsid w:val="000B1242"/>
    <w:rsid w:val="000C4C11"/>
    <w:rsid w:val="000C511E"/>
    <w:rsid w:val="000D008F"/>
    <w:rsid w:val="000D65A5"/>
    <w:rsid w:val="000D6DF2"/>
    <w:rsid w:val="000D7FEE"/>
    <w:rsid w:val="000E300B"/>
    <w:rsid w:val="000E6220"/>
    <w:rsid w:val="000E71A7"/>
    <w:rsid w:val="000E79B8"/>
    <w:rsid w:val="00107BEC"/>
    <w:rsid w:val="00123235"/>
    <w:rsid w:val="001249BE"/>
    <w:rsid w:val="001264F6"/>
    <w:rsid w:val="00131AB3"/>
    <w:rsid w:val="001335A6"/>
    <w:rsid w:val="0013456F"/>
    <w:rsid w:val="00134DCE"/>
    <w:rsid w:val="00140C6E"/>
    <w:rsid w:val="00141CD7"/>
    <w:rsid w:val="00142C26"/>
    <w:rsid w:val="00142F8A"/>
    <w:rsid w:val="0014489A"/>
    <w:rsid w:val="001449D7"/>
    <w:rsid w:val="00145FF2"/>
    <w:rsid w:val="00164636"/>
    <w:rsid w:val="00177FA8"/>
    <w:rsid w:val="001837C0"/>
    <w:rsid w:val="00183FB2"/>
    <w:rsid w:val="001977C4"/>
    <w:rsid w:val="001A1FF4"/>
    <w:rsid w:val="001A7AD6"/>
    <w:rsid w:val="001B005B"/>
    <w:rsid w:val="001B130E"/>
    <w:rsid w:val="001B2634"/>
    <w:rsid w:val="001B2D09"/>
    <w:rsid w:val="001B7DAA"/>
    <w:rsid w:val="001C5A09"/>
    <w:rsid w:val="001D025B"/>
    <w:rsid w:val="001D27E4"/>
    <w:rsid w:val="001E30C1"/>
    <w:rsid w:val="001E3B6C"/>
    <w:rsid w:val="001E49E5"/>
    <w:rsid w:val="002015CF"/>
    <w:rsid w:val="00202247"/>
    <w:rsid w:val="00202E81"/>
    <w:rsid w:val="00230E68"/>
    <w:rsid w:val="002364A3"/>
    <w:rsid w:val="00236517"/>
    <w:rsid w:val="0024271C"/>
    <w:rsid w:val="00242DCD"/>
    <w:rsid w:val="00250951"/>
    <w:rsid w:val="0025356F"/>
    <w:rsid w:val="0025430F"/>
    <w:rsid w:val="00254CD0"/>
    <w:rsid w:val="00274C31"/>
    <w:rsid w:val="0029055B"/>
    <w:rsid w:val="002952D3"/>
    <w:rsid w:val="002B1938"/>
    <w:rsid w:val="002C14E1"/>
    <w:rsid w:val="002C3DCC"/>
    <w:rsid w:val="002D27D2"/>
    <w:rsid w:val="002D3772"/>
    <w:rsid w:val="002E22C1"/>
    <w:rsid w:val="002E5FF0"/>
    <w:rsid w:val="002E6308"/>
    <w:rsid w:val="002E75E3"/>
    <w:rsid w:val="002F15EE"/>
    <w:rsid w:val="003018B0"/>
    <w:rsid w:val="0030215D"/>
    <w:rsid w:val="00302707"/>
    <w:rsid w:val="0031266E"/>
    <w:rsid w:val="00316542"/>
    <w:rsid w:val="00327008"/>
    <w:rsid w:val="003378C4"/>
    <w:rsid w:val="0034078D"/>
    <w:rsid w:val="0034494C"/>
    <w:rsid w:val="00350882"/>
    <w:rsid w:val="003510B1"/>
    <w:rsid w:val="0035700A"/>
    <w:rsid w:val="00377850"/>
    <w:rsid w:val="0038024B"/>
    <w:rsid w:val="00382563"/>
    <w:rsid w:val="00384C37"/>
    <w:rsid w:val="003858FF"/>
    <w:rsid w:val="00391599"/>
    <w:rsid w:val="00395EB2"/>
    <w:rsid w:val="00397746"/>
    <w:rsid w:val="003A56C1"/>
    <w:rsid w:val="003B0EC1"/>
    <w:rsid w:val="003B19C2"/>
    <w:rsid w:val="003B60EE"/>
    <w:rsid w:val="003B720A"/>
    <w:rsid w:val="003B78DA"/>
    <w:rsid w:val="003F0A57"/>
    <w:rsid w:val="00415E54"/>
    <w:rsid w:val="004170FE"/>
    <w:rsid w:val="004216F3"/>
    <w:rsid w:val="00423DC4"/>
    <w:rsid w:val="00435B21"/>
    <w:rsid w:val="00440433"/>
    <w:rsid w:val="0044373B"/>
    <w:rsid w:val="004438A1"/>
    <w:rsid w:val="004500F2"/>
    <w:rsid w:val="004524DC"/>
    <w:rsid w:val="00454645"/>
    <w:rsid w:val="0045685B"/>
    <w:rsid w:val="00464EF7"/>
    <w:rsid w:val="00477C59"/>
    <w:rsid w:val="0048315D"/>
    <w:rsid w:val="00486988"/>
    <w:rsid w:val="00490815"/>
    <w:rsid w:val="00493EC1"/>
    <w:rsid w:val="004946FF"/>
    <w:rsid w:val="004952FA"/>
    <w:rsid w:val="00497793"/>
    <w:rsid w:val="004A525C"/>
    <w:rsid w:val="004A6CB1"/>
    <w:rsid w:val="004C091C"/>
    <w:rsid w:val="004D1AAA"/>
    <w:rsid w:val="004D4B2E"/>
    <w:rsid w:val="004D4C6D"/>
    <w:rsid w:val="004F28AD"/>
    <w:rsid w:val="0053070E"/>
    <w:rsid w:val="00534910"/>
    <w:rsid w:val="005366ED"/>
    <w:rsid w:val="0054079B"/>
    <w:rsid w:val="00571530"/>
    <w:rsid w:val="00576E22"/>
    <w:rsid w:val="005908DA"/>
    <w:rsid w:val="005A0ED1"/>
    <w:rsid w:val="005A3FC3"/>
    <w:rsid w:val="005A440D"/>
    <w:rsid w:val="005B0B98"/>
    <w:rsid w:val="005B23FA"/>
    <w:rsid w:val="005D4127"/>
    <w:rsid w:val="005E5E62"/>
    <w:rsid w:val="005F368D"/>
    <w:rsid w:val="005F6456"/>
    <w:rsid w:val="005F68FB"/>
    <w:rsid w:val="0060052E"/>
    <w:rsid w:val="006059EB"/>
    <w:rsid w:val="00610B38"/>
    <w:rsid w:val="006123A2"/>
    <w:rsid w:val="006258F1"/>
    <w:rsid w:val="006329A9"/>
    <w:rsid w:val="00641809"/>
    <w:rsid w:val="006506B2"/>
    <w:rsid w:val="00661BAE"/>
    <w:rsid w:val="006638C0"/>
    <w:rsid w:val="0066443D"/>
    <w:rsid w:val="00667FB7"/>
    <w:rsid w:val="00672BEC"/>
    <w:rsid w:val="00673720"/>
    <w:rsid w:val="00682412"/>
    <w:rsid w:val="00685981"/>
    <w:rsid w:val="0069449D"/>
    <w:rsid w:val="006977E3"/>
    <w:rsid w:val="006A308D"/>
    <w:rsid w:val="006B764E"/>
    <w:rsid w:val="006C5D1E"/>
    <w:rsid w:val="006D02E1"/>
    <w:rsid w:val="006D3B77"/>
    <w:rsid w:val="006E394A"/>
    <w:rsid w:val="006F0A15"/>
    <w:rsid w:val="006F4A4F"/>
    <w:rsid w:val="00707931"/>
    <w:rsid w:val="00717A89"/>
    <w:rsid w:val="0074179E"/>
    <w:rsid w:val="00747EB0"/>
    <w:rsid w:val="0075696A"/>
    <w:rsid w:val="007662C3"/>
    <w:rsid w:val="007714FB"/>
    <w:rsid w:val="00786640"/>
    <w:rsid w:val="007B03E4"/>
    <w:rsid w:val="007B16DA"/>
    <w:rsid w:val="007B2212"/>
    <w:rsid w:val="007B7050"/>
    <w:rsid w:val="007D2876"/>
    <w:rsid w:val="007D6625"/>
    <w:rsid w:val="007D7FDD"/>
    <w:rsid w:val="007E04C5"/>
    <w:rsid w:val="007F41C0"/>
    <w:rsid w:val="007F4AE2"/>
    <w:rsid w:val="00800C71"/>
    <w:rsid w:val="00802EDC"/>
    <w:rsid w:val="00815C99"/>
    <w:rsid w:val="008243D0"/>
    <w:rsid w:val="00832143"/>
    <w:rsid w:val="0083302E"/>
    <w:rsid w:val="00837557"/>
    <w:rsid w:val="00841213"/>
    <w:rsid w:val="00842A33"/>
    <w:rsid w:val="00853C3E"/>
    <w:rsid w:val="00860F7D"/>
    <w:rsid w:val="008632FA"/>
    <w:rsid w:val="008641CC"/>
    <w:rsid w:val="00874E4C"/>
    <w:rsid w:val="00881B54"/>
    <w:rsid w:val="008B40B0"/>
    <w:rsid w:val="008D09C0"/>
    <w:rsid w:val="008D3125"/>
    <w:rsid w:val="008D79EF"/>
    <w:rsid w:val="008E7254"/>
    <w:rsid w:val="0091372A"/>
    <w:rsid w:val="00913F30"/>
    <w:rsid w:val="00914373"/>
    <w:rsid w:val="009212DE"/>
    <w:rsid w:val="00933E95"/>
    <w:rsid w:val="0094572F"/>
    <w:rsid w:val="00945F86"/>
    <w:rsid w:val="00951004"/>
    <w:rsid w:val="0096102E"/>
    <w:rsid w:val="00965160"/>
    <w:rsid w:val="00972071"/>
    <w:rsid w:val="009839A8"/>
    <w:rsid w:val="0098421D"/>
    <w:rsid w:val="009923A1"/>
    <w:rsid w:val="00992FB8"/>
    <w:rsid w:val="00997947"/>
    <w:rsid w:val="009A2905"/>
    <w:rsid w:val="009A6A87"/>
    <w:rsid w:val="009B31D4"/>
    <w:rsid w:val="009B3A73"/>
    <w:rsid w:val="009C1B79"/>
    <w:rsid w:val="009C2BF5"/>
    <w:rsid w:val="009C4CAE"/>
    <w:rsid w:val="009D0156"/>
    <w:rsid w:val="009F6E2B"/>
    <w:rsid w:val="00A10777"/>
    <w:rsid w:val="00A33839"/>
    <w:rsid w:val="00A35B11"/>
    <w:rsid w:val="00A37D16"/>
    <w:rsid w:val="00A429B5"/>
    <w:rsid w:val="00A45724"/>
    <w:rsid w:val="00A54235"/>
    <w:rsid w:val="00A633B7"/>
    <w:rsid w:val="00A72008"/>
    <w:rsid w:val="00A75B1A"/>
    <w:rsid w:val="00A85A64"/>
    <w:rsid w:val="00A90FF9"/>
    <w:rsid w:val="00AA647A"/>
    <w:rsid w:val="00AA73D7"/>
    <w:rsid w:val="00AF085B"/>
    <w:rsid w:val="00AF195C"/>
    <w:rsid w:val="00AF4209"/>
    <w:rsid w:val="00AF4FAD"/>
    <w:rsid w:val="00AF7471"/>
    <w:rsid w:val="00B05FB0"/>
    <w:rsid w:val="00B140A4"/>
    <w:rsid w:val="00B256D9"/>
    <w:rsid w:val="00B26892"/>
    <w:rsid w:val="00B34C98"/>
    <w:rsid w:val="00B365C7"/>
    <w:rsid w:val="00B4152F"/>
    <w:rsid w:val="00B4534A"/>
    <w:rsid w:val="00B664F4"/>
    <w:rsid w:val="00B6782C"/>
    <w:rsid w:val="00B76C25"/>
    <w:rsid w:val="00B8626A"/>
    <w:rsid w:val="00B916A9"/>
    <w:rsid w:val="00BB16ED"/>
    <w:rsid w:val="00BB2724"/>
    <w:rsid w:val="00BB4863"/>
    <w:rsid w:val="00BB683E"/>
    <w:rsid w:val="00BB6D49"/>
    <w:rsid w:val="00BC275A"/>
    <w:rsid w:val="00BD25C2"/>
    <w:rsid w:val="00BD4D78"/>
    <w:rsid w:val="00BE5ACB"/>
    <w:rsid w:val="00BF5B8C"/>
    <w:rsid w:val="00C063E0"/>
    <w:rsid w:val="00C070CA"/>
    <w:rsid w:val="00C079D5"/>
    <w:rsid w:val="00C66049"/>
    <w:rsid w:val="00C8203E"/>
    <w:rsid w:val="00C82A82"/>
    <w:rsid w:val="00C9084C"/>
    <w:rsid w:val="00CA38DC"/>
    <w:rsid w:val="00CB11F2"/>
    <w:rsid w:val="00CB55D7"/>
    <w:rsid w:val="00CB7600"/>
    <w:rsid w:val="00CC0951"/>
    <w:rsid w:val="00CC4A2B"/>
    <w:rsid w:val="00CC7B69"/>
    <w:rsid w:val="00CD388C"/>
    <w:rsid w:val="00CD73A4"/>
    <w:rsid w:val="00D1565D"/>
    <w:rsid w:val="00D1567B"/>
    <w:rsid w:val="00D31E41"/>
    <w:rsid w:val="00D326B5"/>
    <w:rsid w:val="00D35EFE"/>
    <w:rsid w:val="00D41690"/>
    <w:rsid w:val="00D42294"/>
    <w:rsid w:val="00D47274"/>
    <w:rsid w:val="00D65283"/>
    <w:rsid w:val="00D66920"/>
    <w:rsid w:val="00D70A53"/>
    <w:rsid w:val="00D7164B"/>
    <w:rsid w:val="00D759E1"/>
    <w:rsid w:val="00D76716"/>
    <w:rsid w:val="00D9218D"/>
    <w:rsid w:val="00D926B9"/>
    <w:rsid w:val="00D92F06"/>
    <w:rsid w:val="00DA70BC"/>
    <w:rsid w:val="00DC212B"/>
    <w:rsid w:val="00DE1F72"/>
    <w:rsid w:val="00DE5718"/>
    <w:rsid w:val="00DE6835"/>
    <w:rsid w:val="00DE7016"/>
    <w:rsid w:val="00DF09FD"/>
    <w:rsid w:val="00E04B34"/>
    <w:rsid w:val="00E11A8F"/>
    <w:rsid w:val="00E3771E"/>
    <w:rsid w:val="00E406AB"/>
    <w:rsid w:val="00E443F7"/>
    <w:rsid w:val="00E56E00"/>
    <w:rsid w:val="00E64334"/>
    <w:rsid w:val="00E902BD"/>
    <w:rsid w:val="00E94040"/>
    <w:rsid w:val="00EA638A"/>
    <w:rsid w:val="00EB24A8"/>
    <w:rsid w:val="00ED5A74"/>
    <w:rsid w:val="00EE51A0"/>
    <w:rsid w:val="00EE6F2F"/>
    <w:rsid w:val="00EF1F57"/>
    <w:rsid w:val="00F059E0"/>
    <w:rsid w:val="00F25377"/>
    <w:rsid w:val="00F33EC6"/>
    <w:rsid w:val="00F34B17"/>
    <w:rsid w:val="00F43990"/>
    <w:rsid w:val="00F620D3"/>
    <w:rsid w:val="00F70E52"/>
    <w:rsid w:val="00F86785"/>
    <w:rsid w:val="00F9359D"/>
    <w:rsid w:val="00FA1E01"/>
    <w:rsid w:val="00FB0AF5"/>
    <w:rsid w:val="00FB49F4"/>
    <w:rsid w:val="00FC0990"/>
    <w:rsid w:val="00FE0DA2"/>
    <w:rsid w:val="00FE2656"/>
    <w:rsid w:val="00FE5A65"/>
    <w:rsid w:val="00FF1383"/>
    <w:rsid w:val="00FF43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D178"/>
  <w15:docId w15:val="{69C0603B-6EAC-46C5-B97C-7C263E39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Unicode MS" w:eastAsia="Arial Unicode MS" w:hAnsi="Arial Unicode MS" w:cs="Arial Unicode MS"/>
      <w:lang w:val="nb-NO"/>
    </w:rPr>
  </w:style>
  <w:style w:type="paragraph" w:styleId="Overskrift1">
    <w:name w:val="heading 1"/>
    <w:basedOn w:val="Normal"/>
    <w:uiPriority w:val="1"/>
    <w:qFormat/>
    <w:rsid w:val="00BF5B8C"/>
    <w:pPr>
      <w:outlineLvl w:val="0"/>
    </w:pPr>
    <w:rPr>
      <w:rFonts w:ascii="Arial Black" w:eastAsia="Arial Black" w:hAnsi="Arial Black" w:cs="Arial Black"/>
      <w:b/>
      <w:bCs/>
      <w:w w:val="105"/>
      <w:sz w:val="28"/>
      <w:szCs w:val="28"/>
    </w:rPr>
  </w:style>
  <w:style w:type="paragraph" w:styleId="Overskrift2">
    <w:name w:val="heading 2"/>
    <w:basedOn w:val="Normal"/>
    <w:next w:val="Normal"/>
    <w:link w:val="Overskrift2Tegn"/>
    <w:uiPriority w:val="9"/>
    <w:unhideWhenUsed/>
    <w:qFormat/>
    <w:rsid w:val="00BF5B8C"/>
    <w:pPr>
      <w:keepNext/>
      <w:keepLines/>
      <w:numPr>
        <w:numId w:val="20"/>
      </w:numPr>
      <w:spacing w:before="40"/>
      <w:outlineLvl w:val="1"/>
    </w:pPr>
    <w:rPr>
      <w:rFonts w:asciiTheme="majorHAnsi" w:eastAsiaTheme="majorEastAsia" w:hAnsiTheme="majorHAnsi" w:cstheme="majorBidi"/>
      <w:b/>
      <w:noProof/>
      <w:color w:val="365F91" w:themeColor="accent1" w:themeShade="BF"/>
      <w:sz w:val="32"/>
      <w:szCs w:val="32"/>
      <w:lang w:eastAsia="nb-NO"/>
    </w:rPr>
  </w:style>
  <w:style w:type="paragraph" w:styleId="Overskrift3">
    <w:name w:val="heading 3"/>
    <w:basedOn w:val="Normal"/>
    <w:next w:val="Normal"/>
    <w:link w:val="Overskrift3Tegn"/>
    <w:uiPriority w:val="9"/>
    <w:unhideWhenUsed/>
    <w:qFormat/>
    <w:rsid w:val="0083302E"/>
    <w:pPr>
      <w:keepNext/>
      <w:keepLines/>
      <w:spacing w:before="40"/>
      <w:outlineLvl w:val="2"/>
    </w:pPr>
    <w:rPr>
      <w:rFonts w:asciiTheme="majorHAnsi" w:eastAsiaTheme="majorEastAsia" w:hAnsiTheme="majorHAnsi" w:cstheme="majorBidi"/>
      <w:b/>
      <w:color w:val="243F60" w:themeColor="accent1" w:themeShade="7F"/>
      <w:sz w:val="28"/>
      <w:szCs w:val="28"/>
      <w:lang w:eastAsia="nb-NO"/>
    </w:rPr>
  </w:style>
  <w:style w:type="paragraph" w:styleId="Overskrift4">
    <w:name w:val="heading 4"/>
    <w:basedOn w:val="Normal"/>
    <w:next w:val="Normal"/>
    <w:link w:val="Overskrift4Tegn"/>
    <w:uiPriority w:val="9"/>
    <w:unhideWhenUsed/>
    <w:qFormat/>
    <w:rsid w:val="00A90FF9"/>
    <w:pPr>
      <w:keepNext/>
      <w:keepLines/>
      <w:spacing w:before="40"/>
      <w:outlineLvl w:val="3"/>
    </w:pPr>
    <w:rPr>
      <w:rFonts w:asciiTheme="majorHAnsi" w:eastAsiaTheme="majorEastAsia" w:hAnsiTheme="majorHAnsi" w:cstheme="majorBidi"/>
      <w:i/>
      <w:iCs/>
      <w:color w:val="365F91" w:themeColor="accent1" w:themeShade="BF"/>
      <w:w w:val="105"/>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spacing w:line="260" w:lineRule="exact"/>
      <w:ind w:left="1009" w:hanging="560"/>
    </w:pPr>
    <w:rPr>
      <w:sz w:val="19"/>
      <w:szCs w:val="19"/>
    </w:rPr>
  </w:style>
  <w:style w:type="paragraph" w:styleId="Listeavsnitt">
    <w:name w:val="List Paragraph"/>
    <w:basedOn w:val="Normal"/>
    <w:uiPriority w:val="34"/>
    <w:qFormat/>
    <w:pPr>
      <w:spacing w:line="260" w:lineRule="exact"/>
      <w:ind w:left="1009" w:hanging="560"/>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CC4A2B"/>
    <w:pPr>
      <w:tabs>
        <w:tab w:val="center" w:pos="4536"/>
        <w:tab w:val="right" w:pos="9072"/>
      </w:tabs>
    </w:pPr>
  </w:style>
  <w:style w:type="character" w:customStyle="1" w:styleId="TopptekstTegn">
    <w:name w:val="Topptekst Tegn"/>
    <w:basedOn w:val="Standardskriftforavsnitt"/>
    <w:link w:val="Topptekst"/>
    <w:uiPriority w:val="99"/>
    <w:rsid w:val="00CC4A2B"/>
    <w:rPr>
      <w:rFonts w:ascii="Arial Unicode MS" w:eastAsia="Arial Unicode MS" w:hAnsi="Arial Unicode MS" w:cs="Arial Unicode MS"/>
    </w:rPr>
  </w:style>
  <w:style w:type="paragraph" w:styleId="Bunntekst">
    <w:name w:val="footer"/>
    <w:basedOn w:val="Normal"/>
    <w:link w:val="BunntekstTegn"/>
    <w:uiPriority w:val="99"/>
    <w:unhideWhenUsed/>
    <w:rsid w:val="00CC4A2B"/>
    <w:pPr>
      <w:tabs>
        <w:tab w:val="center" w:pos="4536"/>
        <w:tab w:val="right" w:pos="9072"/>
      </w:tabs>
    </w:pPr>
  </w:style>
  <w:style w:type="character" w:customStyle="1" w:styleId="BunntekstTegn">
    <w:name w:val="Bunntekst Tegn"/>
    <w:basedOn w:val="Standardskriftforavsnitt"/>
    <w:link w:val="Bunntekst"/>
    <w:uiPriority w:val="99"/>
    <w:rsid w:val="00CC4A2B"/>
    <w:rPr>
      <w:rFonts w:ascii="Arial Unicode MS" w:eastAsia="Arial Unicode MS" w:hAnsi="Arial Unicode MS" w:cs="Arial Unicode MS"/>
    </w:rPr>
  </w:style>
  <w:style w:type="character" w:customStyle="1" w:styleId="Overskrift2Tegn">
    <w:name w:val="Overskrift 2 Tegn"/>
    <w:basedOn w:val="Standardskriftforavsnitt"/>
    <w:link w:val="Overskrift2"/>
    <w:uiPriority w:val="9"/>
    <w:rsid w:val="00BF5B8C"/>
    <w:rPr>
      <w:rFonts w:asciiTheme="majorHAnsi" w:eastAsiaTheme="majorEastAsia" w:hAnsiTheme="majorHAnsi" w:cstheme="majorBidi"/>
      <w:b/>
      <w:noProof/>
      <w:color w:val="365F91" w:themeColor="accent1" w:themeShade="BF"/>
      <w:sz w:val="32"/>
      <w:szCs w:val="32"/>
      <w:lang w:val="nb-NO" w:eastAsia="nb-NO"/>
    </w:rPr>
  </w:style>
  <w:style w:type="character" w:customStyle="1" w:styleId="Overskrift3Tegn">
    <w:name w:val="Overskrift 3 Tegn"/>
    <w:basedOn w:val="Standardskriftforavsnitt"/>
    <w:link w:val="Overskrift3"/>
    <w:uiPriority w:val="9"/>
    <w:rsid w:val="0083302E"/>
    <w:rPr>
      <w:rFonts w:asciiTheme="majorHAnsi" w:eastAsiaTheme="majorEastAsia" w:hAnsiTheme="majorHAnsi" w:cstheme="majorBidi"/>
      <w:b/>
      <w:color w:val="243F60" w:themeColor="accent1" w:themeShade="7F"/>
      <w:sz w:val="28"/>
      <w:szCs w:val="28"/>
      <w:lang w:val="nb-NO" w:eastAsia="nb-NO"/>
    </w:rPr>
  </w:style>
  <w:style w:type="character" w:customStyle="1" w:styleId="Overskrift4Tegn">
    <w:name w:val="Overskrift 4 Tegn"/>
    <w:basedOn w:val="Standardskriftforavsnitt"/>
    <w:link w:val="Overskrift4"/>
    <w:uiPriority w:val="9"/>
    <w:rsid w:val="00A90FF9"/>
    <w:rPr>
      <w:rFonts w:asciiTheme="majorHAnsi" w:eastAsiaTheme="majorEastAsia" w:hAnsiTheme="majorHAnsi" w:cstheme="majorBidi"/>
      <w:i/>
      <w:iCs/>
      <w:color w:val="365F91" w:themeColor="accent1" w:themeShade="BF"/>
      <w:w w:val="105"/>
      <w:sz w:val="28"/>
      <w:szCs w:val="28"/>
      <w:lang w:val="nb-NO"/>
    </w:rPr>
  </w:style>
  <w:style w:type="paragraph" w:styleId="Bobletekst">
    <w:name w:val="Balloon Text"/>
    <w:basedOn w:val="Normal"/>
    <w:link w:val="BobletekstTegn"/>
    <w:uiPriority w:val="99"/>
    <w:semiHidden/>
    <w:unhideWhenUsed/>
    <w:rsid w:val="00C9084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9084C"/>
    <w:rPr>
      <w:rFonts w:ascii="Segoe UI" w:eastAsia="Arial Unicode MS" w:hAnsi="Segoe UI" w:cs="Segoe UI"/>
      <w:sz w:val="18"/>
      <w:szCs w:val="18"/>
    </w:rPr>
  </w:style>
  <w:style w:type="character" w:styleId="Merknadsreferanse">
    <w:name w:val="annotation reference"/>
    <w:basedOn w:val="Standardskriftforavsnitt"/>
    <w:uiPriority w:val="99"/>
    <w:semiHidden/>
    <w:unhideWhenUsed/>
    <w:rsid w:val="00C9084C"/>
    <w:rPr>
      <w:sz w:val="16"/>
      <w:szCs w:val="16"/>
    </w:rPr>
  </w:style>
  <w:style w:type="paragraph" w:styleId="Merknadstekst">
    <w:name w:val="annotation text"/>
    <w:basedOn w:val="Normal"/>
    <w:link w:val="MerknadstekstTegn"/>
    <w:uiPriority w:val="99"/>
    <w:semiHidden/>
    <w:unhideWhenUsed/>
    <w:rsid w:val="00C9084C"/>
    <w:rPr>
      <w:sz w:val="20"/>
      <w:szCs w:val="20"/>
    </w:rPr>
  </w:style>
  <w:style w:type="character" w:customStyle="1" w:styleId="MerknadstekstTegn">
    <w:name w:val="Merknadstekst Tegn"/>
    <w:basedOn w:val="Standardskriftforavsnitt"/>
    <w:link w:val="Merknadstekst"/>
    <w:uiPriority w:val="99"/>
    <w:semiHidden/>
    <w:rsid w:val="00C9084C"/>
    <w:rPr>
      <w:rFonts w:ascii="Arial Unicode MS" w:eastAsia="Arial Unicode MS" w:hAnsi="Arial Unicode MS" w:cs="Arial Unicode MS"/>
      <w:sz w:val="20"/>
      <w:szCs w:val="20"/>
    </w:rPr>
  </w:style>
  <w:style w:type="paragraph" w:styleId="Kommentaremne">
    <w:name w:val="annotation subject"/>
    <w:basedOn w:val="Merknadstekst"/>
    <w:next w:val="Merknadstekst"/>
    <w:link w:val="KommentaremneTegn"/>
    <w:uiPriority w:val="99"/>
    <w:semiHidden/>
    <w:unhideWhenUsed/>
    <w:rsid w:val="00C9084C"/>
    <w:rPr>
      <w:b/>
      <w:bCs/>
    </w:rPr>
  </w:style>
  <w:style w:type="character" w:customStyle="1" w:styleId="KommentaremneTegn">
    <w:name w:val="Kommentaremne Tegn"/>
    <w:basedOn w:val="MerknadstekstTegn"/>
    <w:link w:val="Kommentaremne"/>
    <w:uiPriority w:val="99"/>
    <w:semiHidden/>
    <w:rsid w:val="00C9084C"/>
    <w:rPr>
      <w:rFonts w:ascii="Arial Unicode MS" w:eastAsia="Arial Unicode MS" w:hAnsi="Arial Unicode MS" w:cs="Arial Unicode MS"/>
      <w:b/>
      <w:bCs/>
      <w:sz w:val="20"/>
      <w:szCs w:val="20"/>
    </w:rPr>
  </w:style>
  <w:style w:type="paragraph" w:styleId="Ingenmellomrom">
    <w:name w:val="No Spacing"/>
    <w:uiPriority w:val="1"/>
    <w:qFormat/>
    <w:rsid w:val="00D66920"/>
    <w:rPr>
      <w:rFonts w:ascii="Arial Unicode MS" w:eastAsia="Arial Unicode MS" w:hAnsi="Arial Unicode MS" w:cs="Arial Unicode MS"/>
      <w:lang w:val="nb-NO"/>
    </w:rPr>
  </w:style>
  <w:style w:type="paragraph" w:styleId="NormalWeb">
    <w:name w:val="Normal (Web)"/>
    <w:basedOn w:val="Normal"/>
    <w:uiPriority w:val="99"/>
    <w:unhideWhenUsed/>
    <w:rsid w:val="00682412"/>
    <w:pPr>
      <w:widowControl/>
      <w:autoSpaceDE/>
      <w:autoSpaceDN/>
    </w:pPr>
    <w:rPr>
      <w:rFonts w:ascii="Times New Roman" w:eastAsiaTheme="minorHAnsi"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3499">
      <w:bodyDiv w:val="1"/>
      <w:marLeft w:val="0"/>
      <w:marRight w:val="0"/>
      <w:marTop w:val="0"/>
      <w:marBottom w:val="0"/>
      <w:divBdr>
        <w:top w:val="none" w:sz="0" w:space="0" w:color="auto"/>
        <w:left w:val="none" w:sz="0" w:space="0" w:color="auto"/>
        <w:bottom w:val="none" w:sz="0" w:space="0" w:color="auto"/>
        <w:right w:val="none" w:sz="0" w:space="0" w:color="auto"/>
      </w:divBdr>
    </w:div>
    <w:div w:id="190383688">
      <w:bodyDiv w:val="1"/>
      <w:marLeft w:val="0"/>
      <w:marRight w:val="0"/>
      <w:marTop w:val="0"/>
      <w:marBottom w:val="0"/>
      <w:divBdr>
        <w:top w:val="none" w:sz="0" w:space="0" w:color="auto"/>
        <w:left w:val="none" w:sz="0" w:space="0" w:color="auto"/>
        <w:bottom w:val="none" w:sz="0" w:space="0" w:color="auto"/>
        <w:right w:val="none" w:sz="0" w:space="0" w:color="auto"/>
      </w:divBdr>
      <w:divsChild>
        <w:div w:id="625282469">
          <w:marLeft w:val="360"/>
          <w:marRight w:val="0"/>
          <w:marTop w:val="200"/>
          <w:marBottom w:val="0"/>
          <w:divBdr>
            <w:top w:val="none" w:sz="0" w:space="0" w:color="auto"/>
            <w:left w:val="none" w:sz="0" w:space="0" w:color="auto"/>
            <w:bottom w:val="none" w:sz="0" w:space="0" w:color="auto"/>
            <w:right w:val="none" w:sz="0" w:space="0" w:color="auto"/>
          </w:divBdr>
        </w:div>
      </w:divsChild>
    </w:div>
    <w:div w:id="404452748">
      <w:bodyDiv w:val="1"/>
      <w:marLeft w:val="0"/>
      <w:marRight w:val="0"/>
      <w:marTop w:val="0"/>
      <w:marBottom w:val="0"/>
      <w:divBdr>
        <w:top w:val="none" w:sz="0" w:space="0" w:color="auto"/>
        <w:left w:val="none" w:sz="0" w:space="0" w:color="auto"/>
        <w:bottom w:val="none" w:sz="0" w:space="0" w:color="auto"/>
        <w:right w:val="none" w:sz="0" w:space="0" w:color="auto"/>
      </w:divBdr>
      <w:divsChild>
        <w:div w:id="1804499390">
          <w:marLeft w:val="360"/>
          <w:marRight w:val="0"/>
          <w:marTop w:val="200"/>
          <w:marBottom w:val="0"/>
          <w:divBdr>
            <w:top w:val="none" w:sz="0" w:space="0" w:color="auto"/>
            <w:left w:val="none" w:sz="0" w:space="0" w:color="auto"/>
            <w:bottom w:val="none" w:sz="0" w:space="0" w:color="auto"/>
            <w:right w:val="none" w:sz="0" w:space="0" w:color="auto"/>
          </w:divBdr>
        </w:div>
      </w:divsChild>
    </w:div>
    <w:div w:id="632296863">
      <w:bodyDiv w:val="1"/>
      <w:marLeft w:val="0"/>
      <w:marRight w:val="0"/>
      <w:marTop w:val="0"/>
      <w:marBottom w:val="0"/>
      <w:divBdr>
        <w:top w:val="none" w:sz="0" w:space="0" w:color="auto"/>
        <w:left w:val="none" w:sz="0" w:space="0" w:color="auto"/>
        <w:bottom w:val="none" w:sz="0" w:space="0" w:color="auto"/>
        <w:right w:val="none" w:sz="0" w:space="0" w:color="auto"/>
      </w:divBdr>
      <w:divsChild>
        <w:div w:id="844517102">
          <w:marLeft w:val="360"/>
          <w:marRight w:val="0"/>
          <w:marTop w:val="200"/>
          <w:marBottom w:val="0"/>
          <w:divBdr>
            <w:top w:val="none" w:sz="0" w:space="0" w:color="auto"/>
            <w:left w:val="none" w:sz="0" w:space="0" w:color="auto"/>
            <w:bottom w:val="none" w:sz="0" w:space="0" w:color="auto"/>
            <w:right w:val="none" w:sz="0" w:space="0" w:color="auto"/>
          </w:divBdr>
        </w:div>
      </w:divsChild>
    </w:div>
    <w:div w:id="806704635">
      <w:bodyDiv w:val="1"/>
      <w:marLeft w:val="0"/>
      <w:marRight w:val="0"/>
      <w:marTop w:val="0"/>
      <w:marBottom w:val="0"/>
      <w:divBdr>
        <w:top w:val="none" w:sz="0" w:space="0" w:color="auto"/>
        <w:left w:val="none" w:sz="0" w:space="0" w:color="auto"/>
        <w:bottom w:val="none" w:sz="0" w:space="0" w:color="auto"/>
        <w:right w:val="none" w:sz="0" w:space="0" w:color="auto"/>
      </w:divBdr>
      <w:divsChild>
        <w:div w:id="1171212494">
          <w:marLeft w:val="360"/>
          <w:marRight w:val="0"/>
          <w:marTop w:val="200"/>
          <w:marBottom w:val="0"/>
          <w:divBdr>
            <w:top w:val="none" w:sz="0" w:space="0" w:color="auto"/>
            <w:left w:val="none" w:sz="0" w:space="0" w:color="auto"/>
            <w:bottom w:val="none" w:sz="0" w:space="0" w:color="auto"/>
            <w:right w:val="none" w:sz="0" w:space="0" w:color="auto"/>
          </w:divBdr>
        </w:div>
      </w:divsChild>
    </w:div>
    <w:div w:id="885873885">
      <w:bodyDiv w:val="1"/>
      <w:marLeft w:val="0"/>
      <w:marRight w:val="0"/>
      <w:marTop w:val="0"/>
      <w:marBottom w:val="0"/>
      <w:divBdr>
        <w:top w:val="none" w:sz="0" w:space="0" w:color="auto"/>
        <w:left w:val="none" w:sz="0" w:space="0" w:color="auto"/>
        <w:bottom w:val="none" w:sz="0" w:space="0" w:color="auto"/>
        <w:right w:val="none" w:sz="0" w:space="0" w:color="auto"/>
      </w:divBdr>
    </w:div>
    <w:div w:id="1027681706">
      <w:bodyDiv w:val="1"/>
      <w:marLeft w:val="0"/>
      <w:marRight w:val="0"/>
      <w:marTop w:val="0"/>
      <w:marBottom w:val="0"/>
      <w:divBdr>
        <w:top w:val="none" w:sz="0" w:space="0" w:color="auto"/>
        <w:left w:val="none" w:sz="0" w:space="0" w:color="auto"/>
        <w:bottom w:val="none" w:sz="0" w:space="0" w:color="auto"/>
        <w:right w:val="none" w:sz="0" w:space="0" w:color="auto"/>
      </w:divBdr>
      <w:divsChild>
        <w:div w:id="741294323">
          <w:marLeft w:val="360"/>
          <w:marRight w:val="0"/>
          <w:marTop w:val="200"/>
          <w:marBottom w:val="0"/>
          <w:divBdr>
            <w:top w:val="none" w:sz="0" w:space="0" w:color="auto"/>
            <w:left w:val="none" w:sz="0" w:space="0" w:color="auto"/>
            <w:bottom w:val="none" w:sz="0" w:space="0" w:color="auto"/>
            <w:right w:val="none" w:sz="0" w:space="0" w:color="auto"/>
          </w:divBdr>
        </w:div>
      </w:divsChild>
    </w:div>
    <w:div w:id="1058672119">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6">
          <w:marLeft w:val="360"/>
          <w:marRight w:val="0"/>
          <w:marTop w:val="200"/>
          <w:marBottom w:val="0"/>
          <w:divBdr>
            <w:top w:val="none" w:sz="0" w:space="0" w:color="auto"/>
            <w:left w:val="none" w:sz="0" w:space="0" w:color="auto"/>
            <w:bottom w:val="none" w:sz="0" w:space="0" w:color="auto"/>
            <w:right w:val="none" w:sz="0" w:space="0" w:color="auto"/>
          </w:divBdr>
        </w:div>
        <w:div w:id="1066806276">
          <w:marLeft w:val="360"/>
          <w:marRight w:val="0"/>
          <w:marTop w:val="200"/>
          <w:marBottom w:val="0"/>
          <w:divBdr>
            <w:top w:val="none" w:sz="0" w:space="0" w:color="auto"/>
            <w:left w:val="none" w:sz="0" w:space="0" w:color="auto"/>
            <w:bottom w:val="none" w:sz="0" w:space="0" w:color="auto"/>
            <w:right w:val="none" w:sz="0" w:space="0" w:color="auto"/>
          </w:divBdr>
        </w:div>
        <w:div w:id="1947616963">
          <w:marLeft w:val="360"/>
          <w:marRight w:val="0"/>
          <w:marTop w:val="200"/>
          <w:marBottom w:val="0"/>
          <w:divBdr>
            <w:top w:val="none" w:sz="0" w:space="0" w:color="auto"/>
            <w:left w:val="none" w:sz="0" w:space="0" w:color="auto"/>
            <w:bottom w:val="none" w:sz="0" w:space="0" w:color="auto"/>
            <w:right w:val="none" w:sz="0" w:space="0" w:color="auto"/>
          </w:divBdr>
        </w:div>
        <w:div w:id="1289698660">
          <w:marLeft w:val="360"/>
          <w:marRight w:val="0"/>
          <w:marTop w:val="200"/>
          <w:marBottom w:val="0"/>
          <w:divBdr>
            <w:top w:val="none" w:sz="0" w:space="0" w:color="auto"/>
            <w:left w:val="none" w:sz="0" w:space="0" w:color="auto"/>
            <w:bottom w:val="none" w:sz="0" w:space="0" w:color="auto"/>
            <w:right w:val="none" w:sz="0" w:space="0" w:color="auto"/>
          </w:divBdr>
        </w:div>
      </w:divsChild>
    </w:div>
    <w:div w:id="1115632299">
      <w:bodyDiv w:val="1"/>
      <w:marLeft w:val="0"/>
      <w:marRight w:val="0"/>
      <w:marTop w:val="0"/>
      <w:marBottom w:val="0"/>
      <w:divBdr>
        <w:top w:val="none" w:sz="0" w:space="0" w:color="auto"/>
        <w:left w:val="none" w:sz="0" w:space="0" w:color="auto"/>
        <w:bottom w:val="none" w:sz="0" w:space="0" w:color="auto"/>
        <w:right w:val="none" w:sz="0" w:space="0" w:color="auto"/>
      </w:divBdr>
      <w:divsChild>
        <w:div w:id="819347686">
          <w:marLeft w:val="360"/>
          <w:marRight w:val="0"/>
          <w:marTop w:val="200"/>
          <w:marBottom w:val="0"/>
          <w:divBdr>
            <w:top w:val="none" w:sz="0" w:space="0" w:color="auto"/>
            <w:left w:val="none" w:sz="0" w:space="0" w:color="auto"/>
            <w:bottom w:val="none" w:sz="0" w:space="0" w:color="auto"/>
            <w:right w:val="none" w:sz="0" w:space="0" w:color="auto"/>
          </w:divBdr>
        </w:div>
        <w:div w:id="494032293">
          <w:marLeft w:val="360"/>
          <w:marRight w:val="0"/>
          <w:marTop w:val="200"/>
          <w:marBottom w:val="0"/>
          <w:divBdr>
            <w:top w:val="none" w:sz="0" w:space="0" w:color="auto"/>
            <w:left w:val="none" w:sz="0" w:space="0" w:color="auto"/>
            <w:bottom w:val="none" w:sz="0" w:space="0" w:color="auto"/>
            <w:right w:val="none" w:sz="0" w:space="0" w:color="auto"/>
          </w:divBdr>
        </w:div>
      </w:divsChild>
    </w:div>
    <w:div w:id="1238828388">
      <w:bodyDiv w:val="1"/>
      <w:marLeft w:val="0"/>
      <w:marRight w:val="0"/>
      <w:marTop w:val="0"/>
      <w:marBottom w:val="0"/>
      <w:divBdr>
        <w:top w:val="none" w:sz="0" w:space="0" w:color="auto"/>
        <w:left w:val="none" w:sz="0" w:space="0" w:color="auto"/>
        <w:bottom w:val="none" w:sz="0" w:space="0" w:color="auto"/>
        <w:right w:val="none" w:sz="0" w:space="0" w:color="auto"/>
      </w:divBdr>
    </w:div>
    <w:div w:id="1239941167">
      <w:bodyDiv w:val="1"/>
      <w:marLeft w:val="0"/>
      <w:marRight w:val="0"/>
      <w:marTop w:val="0"/>
      <w:marBottom w:val="0"/>
      <w:divBdr>
        <w:top w:val="none" w:sz="0" w:space="0" w:color="auto"/>
        <w:left w:val="none" w:sz="0" w:space="0" w:color="auto"/>
        <w:bottom w:val="none" w:sz="0" w:space="0" w:color="auto"/>
        <w:right w:val="none" w:sz="0" w:space="0" w:color="auto"/>
      </w:divBdr>
      <w:divsChild>
        <w:div w:id="425616184">
          <w:marLeft w:val="360"/>
          <w:marRight w:val="0"/>
          <w:marTop w:val="200"/>
          <w:marBottom w:val="0"/>
          <w:divBdr>
            <w:top w:val="none" w:sz="0" w:space="0" w:color="auto"/>
            <w:left w:val="none" w:sz="0" w:space="0" w:color="auto"/>
            <w:bottom w:val="none" w:sz="0" w:space="0" w:color="auto"/>
            <w:right w:val="none" w:sz="0" w:space="0" w:color="auto"/>
          </w:divBdr>
        </w:div>
        <w:div w:id="586502245">
          <w:marLeft w:val="360"/>
          <w:marRight w:val="0"/>
          <w:marTop w:val="200"/>
          <w:marBottom w:val="0"/>
          <w:divBdr>
            <w:top w:val="none" w:sz="0" w:space="0" w:color="auto"/>
            <w:left w:val="none" w:sz="0" w:space="0" w:color="auto"/>
            <w:bottom w:val="none" w:sz="0" w:space="0" w:color="auto"/>
            <w:right w:val="none" w:sz="0" w:space="0" w:color="auto"/>
          </w:divBdr>
        </w:div>
      </w:divsChild>
    </w:div>
    <w:div w:id="1257710445">
      <w:bodyDiv w:val="1"/>
      <w:marLeft w:val="0"/>
      <w:marRight w:val="0"/>
      <w:marTop w:val="0"/>
      <w:marBottom w:val="0"/>
      <w:divBdr>
        <w:top w:val="none" w:sz="0" w:space="0" w:color="auto"/>
        <w:left w:val="none" w:sz="0" w:space="0" w:color="auto"/>
        <w:bottom w:val="none" w:sz="0" w:space="0" w:color="auto"/>
        <w:right w:val="none" w:sz="0" w:space="0" w:color="auto"/>
      </w:divBdr>
      <w:divsChild>
        <w:div w:id="1450856852">
          <w:marLeft w:val="360"/>
          <w:marRight w:val="0"/>
          <w:marTop w:val="200"/>
          <w:marBottom w:val="0"/>
          <w:divBdr>
            <w:top w:val="none" w:sz="0" w:space="0" w:color="auto"/>
            <w:left w:val="none" w:sz="0" w:space="0" w:color="auto"/>
            <w:bottom w:val="none" w:sz="0" w:space="0" w:color="auto"/>
            <w:right w:val="none" w:sz="0" w:space="0" w:color="auto"/>
          </w:divBdr>
        </w:div>
      </w:divsChild>
    </w:div>
    <w:div w:id="1441754384">
      <w:bodyDiv w:val="1"/>
      <w:marLeft w:val="0"/>
      <w:marRight w:val="0"/>
      <w:marTop w:val="0"/>
      <w:marBottom w:val="0"/>
      <w:divBdr>
        <w:top w:val="none" w:sz="0" w:space="0" w:color="auto"/>
        <w:left w:val="none" w:sz="0" w:space="0" w:color="auto"/>
        <w:bottom w:val="none" w:sz="0" w:space="0" w:color="auto"/>
        <w:right w:val="none" w:sz="0" w:space="0" w:color="auto"/>
      </w:divBdr>
      <w:divsChild>
        <w:div w:id="765539803">
          <w:marLeft w:val="360"/>
          <w:marRight w:val="0"/>
          <w:marTop w:val="200"/>
          <w:marBottom w:val="0"/>
          <w:divBdr>
            <w:top w:val="none" w:sz="0" w:space="0" w:color="auto"/>
            <w:left w:val="none" w:sz="0" w:space="0" w:color="auto"/>
            <w:bottom w:val="none" w:sz="0" w:space="0" w:color="auto"/>
            <w:right w:val="none" w:sz="0" w:space="0" w:color="auto"/>
          </w:divBdr>
        </w:div>
        <w:div w:id="517082027">
          <w:marLeft w:val="360"/>
          <w:marRight w:val="0"/>
          <w:marTop w:val="200"/>
          <w:marBottom w:val="0"/>
          <w:divBdr>
            <w:top w:val="none" w:sz="0" w:space="0" w:color="auto"/>
            <w:left w:val="none" w:sz="0" w:space="0" w:color="auto"/>
            <w:bottom w:val="none" w:sz="0" w:space="0" w:color="auto"/>
            <w:right w:val="none" w:sz="0" w:space="0" w:color="auto"/>
          </w:divBdr>
        </w:div>
        <w:div w:id="1348143625">
          <w:marLeft w:val="360"/>
          <w:marRight w:val="0"/>
          <w:marTop w:val="200"/>
          <w:marBottom w:val="0"/>
          <w:divBdr>
            <w:top w:val="none" w:sz="0" w:space="0" w:color="auto"/>
            <w:left w:val="none" w:sz="0" w:space="0" w:color="auto"/>
            <w:bottom w:val="none" w:sz="0" w:space="0" w:color="auto"/>
            <w:right w:val="none" w:sz="0" w:space="0" w:color="auto"/>
          </w:divBdr>
        </w:div>
        <w:div w:id="1742631585">
          <w:marLeft w:val="360"/>
          <w:marRight w:val="0"/>
          <w:marTop w:val="200"/>
          <w:marBottom w:val="0"/>
          <w:divBdr>
            <w:top w:val="none" w:sz="0" w:space="0" w:color="auto"/>
            <w:left w:val="none" w:sz="0" w:space="0" w:color="auto"/>
            <w:bottom w:val="none" w:sz="0" w:space="0" w:color="auto"/>
            <w:right w:val="none" w:sz="0" w:space="0" w:color="auto"/>
          </w:divBdr>
        </w:div>
        <w:div w:id="1952937907">
          <w:marLeft w:val="1080"/>
          <w:marRight w:val="0"/>
          <w:marTop w:val="100"/>
          <w:marBottom w:val="0"/>
          <w:divBdr>
            <w:top w:val="none" w:sz="0" w:space="0" w:color="auto"/>
            <w:left w:val="none" w:sz="0" w:space="0" w:color="auto"/>
            <w:bottom w:val="none" w:sz="0" w:space="0" w:color="auto"/>
            <w:right w:val="none" w:sz="0" w:space="0" w:color="auto"/>
          </w:divBdr>
        </w:div>
        <w:div w:id="2120371158">
          <w:marLeft w:val="1080"/>
          <w:marRight w:val="0"/>
          <w:marTop w:val="100"/>
          <w:marBottom w:val="0"/>
          <w:divBdr>
            <w:top w:val="none" w:sz="0" w:space="0" w:color="auto"/>
            <w:left w:val="none" w:sz="0" w:space="0" w:color="auto"/>
            <w:bottom w:val="none" w:sz="0" w:space="0" w:color="auto"/>
            <w:right w:val="none" w:sz="0" w:space="0" w:color="auto"/>
          </w:divBdr>
        </w:div>
        <w:div w:id="239869386">
          <w:marLeft w:val="1080"/>
          <w:marRight w:val="0"/>
          <w:marTop w:val="100"/>
          <w:marBottom w:val="0"/>
          <w:divBdr>
            <w:top w:val="none" w:sz="0" w:space="0" w:color="auto"/>
            <w:left w:val="none" w:sz="0" w:space="0" w:color="auto"/>
            <w:bottom w:val="none" w:sz="0" w:space="0" w:color="auto"/>
            <w:right w:val="none" w:sz="0" w:space="0" w:color="auto"/>
          </w:divBdr>
        </w:div>
      </w:divsChild>
    </w:div>
    <w:div w:id="1542281415">
      <w:bodyDiv w:val="1"/>
      <w:marLeft w:val="0"/>
      <w:marRight w:val="0"/>
      <w:marTop w:val="0"/>
      <w:marBottom w:val="0"/>
      <w:divBdr>
        <w:top w:val="none" w:sz="0" w:space="0" w:color="auto"/>
        <w:left w:val="none" w:sz="0" w:space="0" w:color="auto"/>
        <w:bottom w:val="none" w:sz="0" w:space="0" w:color="auto"/>
        <w:right w:val="none" w:sz="0" w:space="0" w:color="auto"/>
      </w:divBdr>
    </w:div>
    <w:div w:id="1761872491">
      <w:bodyDiv w:val="1"/>
      <w:marLeft w:val="0"/>
      <w:marRight w:val="0"/>
      <w:marTop w:val="0"/>
      <w:marBottom w:val="0"/>
      <w:divBdr>
        <w:top w:val="none" w:sz="0" w:space="0" w:color="auto"/>
        <w:left w:val="none" w:sz="0" w:space="0" w:color="auto"/>
        <w:bottom w:val="none" w:sz="0" w:space="0" w:color="auto"/>
        <w:right w:val="none" w:sz="0" w:space="0" w:color="auto"/>
      </w:divBdr>
      <w:divsChild>
        <w:div w:id="1596477261">
          <w:marLeft w:val="360"/>
          <w:marRight w:val="0"/>
          <w:marTop w:val="200"/>
          <w:marBottom w:val="0"/>
          <w:divBdr>
            <w:top w:val="none" w:sz="0" w:space="0" w:color="auto"/>
            <w:left w:val="none" w:sz="0" w:space="0" w:color="auto"/>
            <w:bottom w:val="none" w:sz="0" w:space="0" w:color="auto"/>
            <w:right w:val="none" w:sz="0" w:space="0" w:color="auto"/>
          </w:divBdr>
        </w:div>
      </w:divsChild>
    </w:div>
    <w:div w:id="1797482700">
      <w:bodyDiv w:val="1"/>
      <w:marLeft w:val="0"/>
      <w:marRight w:val="0"/>
      <w:marTop w:val="0"/>
      <w:marBottom w:val="0"/>
      <w:divBdr>
        <w:top w:val="none" w:sz="0" w:space="0" w:color="auto"/>
        <w:left w:val="none" w:sz="0" w:space="0" w:color="auto"/>
        <w:bottom w:val="none" w:sz="0" w:space="0" w:color="auto"/>
        <w:right w:val="none" w:sz="0" w:space="0" w:color="auto"/>
      </w:divBdr>
      <w:divsChild>
        <w:div w:id="1292898641">
          <w:marLeft w:val="360"/>
          <w:marRight w:val="0"/>
          <w:marTop w:val="200"/>
          <w:marBottom w:val="0"/>
          <w:divBdr>
            <w:top w:val="none" w:sz="0" w:space="0" w:color="auto"/>
            <w:left w:val="none" w:sz="0" w:space="0" w:color="auto"/>
            <w:bottom w:val="none" w:sz="0" w:space="0" w:color="auto"/>
            <w:right w:val="none" w:sz="0" w:space="0" w:color="auto"/>
          </w:divBdr>
        </w:div>
      </w:divsChild>
    </w:div>
    <w:div w:id="1849440409">
      <w:bodyDiv w:val="1"/>
      <w:marLeft w:val="0"/>
      <w:marRight w:val="0"/>
      <w:marTop w:val="0"/>
      <w:marBottom w:val="0"/>
      <w:divBdr>
        <w:top w:val="none" w:sz="0" w:space="0" w:color="auto"/>
        <w:left w:val="none" w:sz="0" w:space="0" w:color="auto"/>
        <w:bottom w:val="none" w:sz="0" w:space="0" w:color="auto"/>
        <w:right w:val="none" w:sz="0" w:space="0" w:color="auto"/>
      </w:divBdr>
      <w:divsChild>
        <w:div w:id="349451854">
          <w:marLeft w:val="360"/>
          <w:marRight w:val="0"/>
          <w:marTop w:val="200"/>
          <w:marBottom w:val="0"/>
          <w:divBdr>
            <w:top w:val="none" w:sz="0" w:space="0" w:color="auto"/>
            <w:left w:val="none" w:sz="0" w:space="0" w:color="auto"/>
            <w:bottom w:val="none" w:sz="0" w:space="0" w:color="auto"/>
            <w:right w:val="none" w:sz="0" w:space="0" w:color="auto"/>
          </w:divBdr>
        </w:div>
        <w:div w:id="2062319237">
          <w:marLeft w:val="360"/>
          <w:marRight w:val="0"/>
          <w:marTop w:val="200"/>
          <w:marBottom w:val="0"/>
          <w:divBdr>
            <w:top w:val="none" w:sz="0" w:space="0" w:color="auto"/>
            <w:left w:val="none" w:sz="0" w:space="0" w:color="auto"/>
            <w:bottom w:val="none" w:sz="0" w:space="0" w:color="auto"/>
            <w:right w:val="none" w:sz="0" w:space="0" w:color="auto"/>
          </w:divBdr>
        </w:div>
        <w:div w:id="72902163">
          <w:marLeft w:val="1080"/>
          <w:marRight w:val="0"/>
          <w:marTop w:val="100"/>
          <w:marBottom w:val="0"/>
          <w:divBdr>
            <w:top w:val="none" w:sz="0" w:space="0" w:color="auto"/>
            <w:left w:val="none" w:sz="0" w:space="0" w:color="auto"/>
            <w:bottom w:val="none" w:sz="0" w:space="0" w:color="auto"/>
            <w:right w:val="none" w:sz="0" w:space="0" w:color="auto"/>
          </w:divBdr>
        </w:div>
        <w:div w:id="1558589061">
          <w:marLeft w:val="360"/>
          <w:marRight w:val="0"/>
          <w:marTop w:val="200"/>
          <w:marBottom w:val="0"/>
          <w:divBdr>
            <w:top w:val="none" w:sz="0" w:space="0" w:color="auto"/>
            <w:left w:val="none" w:sz="0" w:space="0" w:color="auto"/>
            <w:bottom w:val="none" w:sz="0" w:space="0" w:color="auto"/>
            <w:right w:val="none" w:sz="0" w:space="0" w:color="auto"/>
          </w:divBdr>
        </w:div>
        <w:div w:id="2124106838">
          <w:marLeft w:val="360"/>
          <w:marRight w:val="0"/>
          <w:marTop w:val="200"/>
          <w:marBottom w:val="0"/>
          <w:divBdr>
            <w:top w:val="none" w:sz="0" w:space="0" w:color="auto"/>
            <w:left w:val="none" w:sz="0" w:space="0" w:color="auto"/>
            <w:bottom w:val="none" w:sz="0" w:space="0" w:color="auto"/>
            <w:right w:val="none" w:sz="0" w:space="0" w:color="auto"/>
          </w:divBdr>
        </w:div>
        <w:div w:id="1186670574">
          <w:marLeft w:val="360"/>
          <w:marRight w:val="0"/>
          <w:marTop w:val="200"/>
          <w:marBottom w:val="0"/>
          <w:divBdr>
            <w:top w:val="none" w:sz="0" w:space="0" w:color="auto"/>
            <w:left w:val="none" w:sz="0" w:space="0" w:color="auto"/>
            <w:bottom w:val="none" w:sz="0" w:space="0" w:color="auto"/>
            <w:right w:val="none" w:sz="0" w:space="0" w:color="auto"/>
          </w:divBdr>
        </w:div>
        <w:div w:id="879249871">
          <w:marLeft w:val="360"/>
          <w:marRight w:val="0"/>
          <w:marTop w:val="200"/>
          <w:marBottom w:val="0"/>
          <w:divBdr>
            <w:top w:val="none" w:sz="0" w:space="0" w:color="auto"/>
            <w:left w:val="none" w:sz="0" w:space="0" w:color="auto"/>
            <w:bottom w:val="none" w:sz="0" w:space="0" w:color="auto"/>
            <w:right w:val="none" w:sz="0" w:space="0" w:color="auto"/>
          </w:divBdr>
        </w:div>
        <w:div w:id="29376421">
          <w:marLeft w:val="360"/>
          <w:marRight w:val="0"/>
          <w:marTop w:val="200"/>
          <w:marBottom w:val="0"/>
          <w:divBdr>
            <w:top w:val="none" w:sz="0" w:space="0" w:color="auto"/>
            <w:left w:val="none" w:sz="0" w:space="0" w:color="auto"/>
            <w:bottom w:val="none" w:sz="0" w:space="0" w:color="auto"/>
            <w:right w:val="none" w:sz="0" w:space="0" w:color="auto"/>
          </w:divBdr>
        </w:div>
        <w:div w:id="784232355">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3760</Words>
  <Characters>19930</Characters>
  <Application>Microsoft Office Word</Application>
  <DocSecurity>0</DocSecurity>
  <Lines>166</Lines>
  <Paragraphs>47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Et samfunn for alle - Regjeringens strategi for likestilling av mennesker med funksjonsnedsettelse for perioden 2020–2030</vt:lpstr>
      <vt:lpstr>Et samfunn for alle - Regjeringens strategi for likestilling av mennesker med funksjonsnedsettelse for perioden 2020–2030</vt:lpstr>
    </vt:vector>
  </TitlesOfParts>
  <Company>Norsk Forbund for Utviklingshemmede</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 samfunn for alle - Regjeringens strategi for likestilling av mennesker med funksjonsnedsettelse for perioden 2020–2030</dc:title>
  <dc:creator>Barne- og likestillingsdepartementet</dc:creator>
  <cp:lastModifiedBy>Ingeborg Katarina Vea</cp:lastModifiedBy>
  <cp:revision>2</cp:revision>
  <cp:lastPrinted>2019-04-10T10:55:00Z</cp:lastPrinted>
  <dcterms:created xsi:type="dcterms:W3CDTF">2019-05-16T11:46:00Z</dcterms:created>
  <dcterms:modified xsi:type="dcterms:W3CDTF">2019-05-16T11:46:00Z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Adobe InDesign CC 14.0 (Macintosh)</vt:lpwstr>
  </property>
  <property fmtid="{D5CDD505-2E9C-101B-9397-08002B2CF9AE}" pid="4" name="LastSaved">
    <vt:filetime>2019-03-08T00:00:00Z</vt:filetime>
  </property>
</Properties>
</file>