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3301"/>
        <w:gridCol w:w="4851"/>
      </w:tblGrid>
      <w:tr w:rsidR="00C402D6" w:rsidTr="006E293C">
        <w:tc>
          <w:tcPr>
            <w:tcW w:w="9212" w:type="dxa"/>
            <w:gridSpan w:val="3"/>
          </w:tcPr>
          <w:p w:rsidR="00C402D6" w:rsidRDefault="00C402D6" w:rsidP="00297DA8">
            <w:pPr>
              <w:rPr>
                <w:b/>
                <w:sz w:val="28"/>
              </w:rPr>
            </w:pPr>
            <w:bookmarkStart w:id="0" w:name="_GoBack"/>
            <w:bookmarkEnd w:id="0"/>
            <w:r w:rsidRPr="00C402D6">
              <w:rPr>
                <w:b/>
                <w:sz w:val="28"/>
              </w:rPr>
              <w:t xml:space="preserve">Høringssvar til veileder: </w:t>
            </w:r>
            <w:r w:rsidR="00297DA8">
              <w:rPr>
                <w:b/>
                <w:sz w:val="28"/>
              </w:rPr>
              <w:t>Samarbeid mellom helse- og omsorgstjenesten og utdanningssektor om b</w:t>
            </w:r>
            <w:r w:rsidRPr="00C402D6">
              <w:rPr>
                <w:b/>
                <w:sz w:val="28"/>
              </w:rPr>
              <w:t xml:space="preserve">arn og unge med habiliteringsbehov </w:t>
            </w:r>
          </w:p>
          <w:p w:rsidR="00297DA8" w:rsidRDefault="00297DA8" w:rsidP="00297DA8">
            <w:pPr>
              <w:rPr>
                <w:b/>
                <w:sz w:val="28"/>
              </w:rPr>
            </w:pPr>
          </w:p>
          <w:p w:rsidR="00297DA8" w:rsidRDefault="00297DA8" w:rsidP="00297DA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Høringssvaret er sendt fra:</w:t>
            </w:r>
          </w:p>
          <w:p w:rsidR="00297DA8" w:rsidRDefault="00297DA8" w:rsidP="00297DA8">
            <w:pPr>
              <w:rPr>
                <w:b/>
                <w:sz w:val="28"/>
              </w:rPr>
            </w:pPr>
          </w:p>
          <w:p w:rsidR="00297DA8" w:rsidRDefault="00297DA8" w:rsidP="00297DA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Generelle spørsmål:</w:t>
            </w:r>
          </w:p>
          <w:p w:rsidR="00297DA8" w:rsidRDefault="00297DA8" w:rsidP="00297DA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Er tittelen dekkende for veilederens innhold?</w:t>
            </w:r>
          </w:p>
          <w:p w:rsidR="00297DA8" w:rsidRDefault="00297DA8" w:rsidP="00297DA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Svar:</w:t>
            </w:r>
          </w:p>
          <w:p w:rsidR="00297DA8" w:rsidRDefault="00297DA8" w:rsidP="00297DA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Dersom veilederen er for lang, hva kan det være hensiktsmessig å fjerne?</w:t>
            </w:r>
          </w:p>
          <w:p w:rsidR="00297DA8" w:rsidRDefault="00297DA8" w:rsidP="00297DA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Svar:</w:t>
            </w:r>
          </w:p>
          <w:p w:rsidR="00297DA8" w:rsidRDefault="00297DA8" w:rsidP="00297DA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Er det synspunkter på hovedkapitlenes rekkefølge?</w:t>
            </w:r>
          </w:p>
          <w:p w:rsidR="00297DA8" w:rsidRDefault="00297DA8" w:rsidP="00297DA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Svar:</w:t>
            </w:r>
          </w:p>
          <w:p w:rsidR="00297DA8" w:rsidRDefault="00297DA8" w:rsidP="00297DA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Er eksemplene relevante? Hvis ikke, har dere forslag til andre eksempler vi kan bruke?</w:t>
            </w:r>
          </w:p>
          <w:p w:rsidR="00297DA8" w:rsidRDefault="00297DA8" w:rsidP="00297DA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Svar:</w:t>
            </w:r>
          </w:p>
          <w:p w:rsidR="00297DA8" w:rsidRPr="00C402D6" w:rsidRDefault="00297DA8" w:rsidP="00297DA8">
            <w:pPr>
              <w:rPr>
                <w:b/>
              </w:rPr>
            </w:pPr>
          </w:p>
        </w:tc>
      </w:tr>
      <w:tr w:rsidR="00BE1E85" w:rsidTr="00C402D6">
        <w:tc>
          <w:tcPr>
            <w:tcW w:w="1101" w:type="dxa"/>
          </w:tcPr>
          <w:p w:rsidR="00C402D6" w:rsidRDefault="00C402D6">
            <w:r>
              <w:t>Kapittel 1</w:t>
            </w:r>
          </w:p>
        </w:tc>
        <w:tc>
          <w:tcPr>
            <w:tcW w:w="3260" w:type="dxa"/>
          </w:tcPr>
          <w:p w:rsidR="00C402D6" w:rsidRDefault="00C402D6" w:rsidP="00C402D6">
            <w:r>
              <w:t xml:space="preserve">Tema: Innledning </w:t>
            </w:r>
          </w:p>
        </w:tc>
        <w:tc>
          <w:tcPr>
            <w:tcW w:w="4851" w:type="dxa"/>
          </w:tcPr>
          <w:p w:rsidR="00C402D6" w:rsidRDefault="00C402D6" w:rsidP="00C402D6">
            <w:r>
              <w:t>Kommentarer, evt. konkret forslag til ny tekst</w:t>
            </w:r>
          </w:p>
        </w:tc>
      </w:tr>
      <w:tr w:rsidR="00BE1E85" w:rsidTr="00C402D6">
        <w:tc>
          <w:tcPr>
            <w:tcW w:w="1101" w:type="dxa"/>
          </w:tcPr>
          <w:p w:rsidR="00C402D6" w:rsidRDefault="00C402D6">
            <w:r>
              <w:t>1.1</w:t>
            </w:r>
          </w:p>
        </w:tc>
        <w:tc>
          <w:tcPr>
            <w:tcW w:w="3260" w:type="dxa"/>
          </w:tcPr>
          <w:p w:rsidR="00C402D6" w:rsidRDefault="00C402D6" w:rsidP="00297DA8">
            <w:r>
              <w:t>Leseveiledning og avgrensninger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BE1E85">
            <w:r>
              <w:t>Kapittel 2</w:t>
            </w:r>
          </w:p>
        </w:tc>
        <w:tc>
          <w:tcPr>
            <w:tcW w:w="3260" w:type="dxa"/>
          </w:tcPr>
          <w:p w:rsidR="00C402D6" w:rsidRDefault="00BE1E85">
            <w:r>
              <w:t>Tema: Informasjon om tilbud i helse- og omsorgssektoren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BE1E85">
            <w:r>
              <w:t>2.1</w:t>
            </w:r>
          </w:p>
        </w:tc>
        <w:tc>
          <w:tcPr>
            <w:tcW w:w="3260" w:type="dxa"/>
          </w:tcPr>
          <w:p w:rsidR="00C402D6" w:rsidRDefault="00BE1E85">
            <w:r>
              <w:t>Om habilitering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BE1E85">
            <w:r>
              <w:t>2.2</w:t>
            </w:r>
          </w:p>
        </w:tc>
        <w:tc>
          <w:tcPr>
            <w:tcW w:w="3260" w:type="dxa"/>
          </w:tcPr>
          <w:p w:rsidR="00C402D6" w:rsidRDefault="00BE1E85">
            <w:r>
              <w:t>Barn og unge med habiliteringsbehov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BE1E85">
            <w:r>
              <w:t xml:space="preserve">2.3 </w:t>
            </w:r>
          </w:p>
        </w:tc>
        <w:tc>
          <w:tcPr>
            <w:tcW w:w="3260" w:type="dxa"/>
          </w:tcPr>
          <w:p w:rsidR="00C402D6" w:rsidRDefault="00BE1E85">
            <w:r>
              <w:t>Kommunale helse- og omsorgstjenesters oppgaver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BE1E85">
            <w:r>
              <w:t>2.4</w:t>
            </w:r>
          </w:p>
        </w:tc>
        <w:tc>
          <w:tcPr>
            <w:tcW w:w="3260" w:type="dxa"/>
          </w:tcPr>
          <w:p w:rsidR="00C402D6" w:rsidRDefault="00BE1E85">
            <w:r>
              <w:t>Spesialisthelsetjenestens oppgaver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BE1E85" w:rsidP="00BE1E85">
            <w:r>
              <w:t xml:space="preserve">2.5 </w:t>
            </w:r>
          </w:p>
        </w:tc>
        <w:tc>
          <w:tcPr>
            <w:tcW w:w="3260" w:type="dxa"/>
          </w:tcPr>
          <w:p w:rsidR="00C402D6" w:rsidRDefault="00BE1E85">
            <w:r>
              <w:t>Både kommunene og spesialisthelsetjenesten skal tilby en koordinator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BE1E85">
            <w:r>
              <w:t>2.6</w:t>
            </w:r>
          </w:p>
        </w:tc>
        <w:tc>
          <w:tcPr>
            <w:tcW w:w="3260" w:type="dxa"/>
          </w:tcPr>
          <w:p w:rsidR="00C402D6" w:rsidRDefault="00BE1E85">
            <w:r>
              <w:t>Individuell plan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BE1E85">
            <w:r>
              <w:t>2.7</w:t>
            </w:r>
          </w:p>
        </w:tc>
        <w:tc>
          <w:tcPr>
            <w:tcW w:w="3260" w:type="dxa"/>
          </w:tcPr>
          <w:p w:rsidR="00C402D6" w:rsidRDefault="00BE1E85">
            <w:r>
              <w:t>Helhetlige tjenester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BE1E85">
            <w:r>
              <w:t>Kapittel 3</w:t>
            </w:r>
          </w:p>
        </w:tc>
        <w:tc>
          <w:tcPr>
            <w:tcW w:w="3260" w:type="dxa"/>
          </w:tcPr>
          <w:p w:rsidR="00C402D6" w:rsidRDefault="00BE1E85">
            <w:r>
              <w:t>Informasjon om tilbud i utdanningssektoren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BE1E85">
            <w:r>
              <w:t>3.1</w:t>
            </w:r>
          </w:p>
        </w:tc>
        <w:tc>
          <w:tcPr>
            <w:tcW w:w="3260" w:type="dxa"/>
          </w:tcPr>
          <w:p w:rsidR="00C402D6" w:rsidRDefault="00BE1E85">
            <w:r>
              <w:t>Før skole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BE1E85">
            <w:r>
              <w:t>3.2</w:t>
            </w:r>
          </w:p>
        </w:tc>
        <w:tc>
          <w:tcPr>
            <w:tcW w:w="3260" w:type="dxa"/>
          </w:tcPr>
          <w:p w:rsidR="00C402D6" w:rsidRDefault="00BE1E85">
            <w:r>
              <w:t>Grunnskole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BE1E85">
            <w:r>
              <w:t>3.3</w:t>
            </w:r>
          </w:p>
        </w:tc>
        <w:tc>
          <w:tcPr>
            <w:tcW w:w="3260" w:type="dxa"/>
          </w:tcPr>
          <w:p w:rsidR="00C402D6" w:rsidRDefault="00BE1E85">
            <w:r>
              <w:t>Videregående opplæring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BE1E85">
            <w:r>
              <w:t>3.4</w:t>
            </w:r>
          </w:p>
        </w:tc>
        <w:tc>
          <w:tcPr>
            <w:tcW w:w="3260" w:type="dxa"/>
          </w:tcPr>
          <w:p w:rsidR="00C402D6" w:rsidRDefault="00BE1E85">
            <w:r>
              <w:t>Pedagogisk-psykologisk tjeneste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BE1E85">
            <w:r>
              <w:t>3.5</w:t>
            </w:r>
          </w:p>
        </w:tc>
        <w:tc>
          <w:tcPr>
            <w:tcW w:w="3260" w:type="dxa"/>
          </w:tcPr>
          <w:p w:rsidR="00C402D6" w:rsidRDefault="00BE1E85">
            <w:r>
              <w:t>Statped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BE1E85" w:rsidP="00BE1E85">
            <w:r>
              <w:t>3.6</w:t>
            </w:r>
          </w:p>
        </w:tc>
        <w:tc>
          <w:tcPr>
            <w:tcW w:w="3260" w:type="dxa"/>
          </w:tcPr>
          <w:p w:rsidR="00C402D6" w:rsidRDefault="00BE1E85" w:rsidP="00BE1E85">
            <w:r>
              <w:t>Sosialpedagogisk rådgivning og yrkes- og utdanningsrådgivning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BE1E85">
            <w:r>
              <w:t>3.7</w:t>
            </w:r>
          </w:p>
        </w:tc>
        <w:tc>
          <w:tcPr>
            <w:tcW w:w="3260" w:type="dxa"/>
          </w:tcPr>
          <w:p w:rsidR="00C402D6" w:rsidRDefault="00BE1E85">
            <w:r>
              <w:t>Oppfølgingstjenesten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BE1E85">
            <w:r>
              <w:t>3.8</w:t>
            </w:r>
          </w:p>
        </w:tc>
        <w:tc>
          <w:tcPr>
            <w:tcW w:w="3260" w:type="dxa"/>
          </w:tcPr>
          <w:p w:rsidR="00C402D6" w:rsidRDefault="00BE1E85">
            <w:r>
              <w:t>Tegnspråkopplæring, punktskriftopplæring m.m.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707DDC">
            <w:r>
              <w:t>3.9</w:t>
            </w:r>
          </w:p>
        </w:tc>
        <w:tc>
          <w:tcPr>
            <w:tcW w:w="3260" w:type="dxa"/>
          </w:tcPr>
          <w:p w:rsidR="00C402D6" w:rsidRDefault="00707DDC">
            <w:r>
              <w:t>Når regnes et tiltak som opplæring?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707DDC">
            <w:r>
              <w:t>Kapittel 4</w:t>
            </w:r>
          </w:p>
        </w:tc>
        <w:tc>
          <w:tcPr>
            <w:tcW w:w="3260" w:type="dxa"/>
          </w:tcPr>
          <w:p w:rsidR="00C402D6" w:rsidRDefault="00707DDC">
            <w:r>
              <w:t>Samarbeidet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707DDC">
            <w:r>
              <w:lastRenderedPageBreak/>
              <w:t>4.1</w:t>
            </w:r>
          </w:p>
        </w:tc>
        <w:tc>
          <w:tcPr>
            <w:tcW w:w="3260" w:type="dxa"/>
          </w:tcPr>
          <w:p w:rsidR="00C402D6" w:rsidRDefault="00707DDC">
            <w:r>
              <w:t>Sentrale prinsipper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707DDC">
            <w:r>
              <w:t>4.2</w:t>
            </w:r>
          </w:p>
        </w:tc>
        <w:tc>
          <w:tcPr>
            <w:tcW w:w="3260" w:type="dxa"/>
          </w:tcPr>
          <w:p w:rsidR="00C402D6" w:rsidRDefault="00707DDC">
            <w:r>
              <w:t>Taushetsplikt og samtykke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707DDC">
            <w:r>
              <w:t>4.3</w:t>
            </w:r>
          </w:p>
        </w:tc>
        <w:tc>
          <w:tcPr>
            <w:tcW w:w="3260" w:type="dxa"/>
          </w:tcPr>
          <w:p w:rsidR="00C402D6" w:rsidRDefault="00707DDC" w:rsidP="00707DDC">
            <w:r>
              <w:t xml:space="preserve">Forholdet mellom barnehagetilbud/opplæringstilbud </w:t>
            </w:r>
          </w:p>
          <w:p w:rsidR="00707DDC" w:rsidRDefault="00707DDC" w:rsidP="00707DDC">
            <w:r>
              <w:t>Og behandling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707DDC">
            <w:r>
              <w:t>4.4</w:t>
            </w:r>
          </w:p>
        </w:tc>
        <w:tc>
          <w:tcPr>
            <w:tcW w:w="3260" w:type="dxa"/>
          </w:tcPr>
          <w:p w:rsidR="00C402D6" w:rsidRDefault="00707DDC">
            <w:r>
              <w:t>Overganger mellom faser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707DDC">
            <w:r>
              <w:t>4.5</w:t>
            </w:r>
          </w:p>
        </w:tc>
        <w:tc>
          <w:tcPr>
            <w:tcW w:w="3260" w:type="dxa"/>
          </w:tcPr>
          <w:p w:rsidR="00C402D6" w:rsidRDefault="00707DDC">
            <w:r>
              <w:t>Legemiddelhåndtering når barnet går i barnehage, skole og SFO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707DDC">
            <w:r>
              <w:t>4.6</w:t>
            </w:r>
          </w:p>
        </w:tc>
        <w:tc>
          <w:tcPr>
            <w:tcW w:w="3260" w:type="dxa"/>
          </w:tcPr>
          <w:p w:rsidR="00C402D6" w:rsidRDefault="00707DDC">
            <w:r>
              <w:t>Det første leveåret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707DDC">
            <w:r>
              <w:t>4.7</w:t>
            </w:r>
          </w:p>
        </w:tc>
        <w:tc>
          <w:tcPr>
            <w:tcW w:w="3260" w:type="dxa"/>
          </w:tcPr>
          <w:p w:rsidR="00C402D6" w:rsidRDefault="00707DDC">
            <w:r>
              <w:t>Barnehagealder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707DDC">
            <w:r>
              <w:t>4.8</w:t>
            </w:r>
          </w:p>
        </w:tc>
        <w:tc>
          <w:tcPr>
            <w:tcW w:w="3260" w:type="dxa"/>
          </w:tcPr>
          <w:p w:rsidR="00C402D6" w:rsidRDefault="00707DDC">
            <w:r>
              <w:t>Grunnskolealder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707DDC">
            <w:r>
              <w:t>4.9</w:t>
            </w:r>
          </w:p>
        </w:tc>
        <w:tc>
          <w:tcPr>
            <w:tcW w:w="3260" w:type="dxa"/>
          </w:tcPr>
          <w:p w:rsidR="00C402D6" w:rsidRDefault="00707DDC">
            <w:r>
              <w:t>Ungdom i videregående opplæring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707DDC">
            <w:r>
              <w:t>4.10</w:t>
            </w:r>
          </w:p>
        </w:tc>
        <w:tc>
          <w:tcPr>
            <w:tcW w:w="3260" w:type="dxa"/>
          </w:tcPr>
          <w:p w:rsidR="00C402D6" w:rsidRDefault="00707DDC">
            <w:r>
              <w:t>Helsehjelp i en skolehverdag</w:t>
            </w:r>
          </w:p>
        </w:tc>
        <w:tc>
          <w:tcPr>
            <w:tcW w:w="4851" w:type="dxa"/>
          </w:tcPr>
          <w:p w:rsidR="00C402D6" w:rsidRDefault="00C402D6"/>
        </w:tc>
      </w:tr>
      <w:tr w:rsidR="00BE1E85" w:rsidTr="00C402D6">
        <w:tc>
          <w:tcPr>
            <w:tcW w:w="1101" w:type="dxa"/>
          </w:tcPr>
          <w:p w:rsidR="00C402D6" w:rsidRDefault="00707DDC">
            <w:r>
              <w:t>4.11</w:t>
            </w:r>
          </w:p>
        </w:tc>
        <w:tc>
          <w:tcPr>
            <w:tcW w:w="3260" w:type="dxa"/>
          </w:tcPr>
          <w:p w:rsidR="00C402D6" w:rsidRDefault="00707DDC">
            <w:r>
              <w:t>Langvarige og/eller hyppige sykehusinnleggelser – opplæring i helseinstitusjoner</w:t>
            </w:r>
          </w:p>
        </w:tc>
        <w:tc>
          <w:tcPr>
            <w:tcW w:w="4851" w:type="dxa"/>
          </w:tcPr>
          <w:p w:rsidR="00C402D6" w:rsidRDefault="00C402D6"/>
        </w:tc>
      </w:tr>
      <w:tr w:rsidR="00707DDC" w:rsidTr="00C402D6">
        <w:tc>
          <w:tcPr>
            <w:tcW w:w="1101" w:type="dxa"/>
          </w:tcPr>
          <w:p w:rsidR="00707DDC" w:rsidRDefault="00707DDC">
            <w:r>
              <w:t>4.12</w:t>
            </w:r>
          </w:p>
        </w:tc>
        <w:tc>
          <w:tcPr>
            <w:tcW w:w="3260" w:type="dxa"/>
          </w:tcPr>
          <w:p w:rsidR="00707DDC" w:rsidRDefault="00707DDC">
            <w:r>
              <w:t>Opplæring i hjemmet på grunn av sykdom</w:t>
            </w:r>
          </w:p>
        </w:tc>
        <w:tc>
          <w:tcPr>
            <w:tcW w:w="4851" w:type="dxa"/>
          </w:tcPr>
          <w:p w:rsidR="00707DDC" w:rsidRDefault="00707DDC"/>
        </w:tc>
      </w:tr>
      <w:tr w:rsidR="00707DDC" w:rsidTr="00C402D6">
        <w:tc>
          <w:tcPr>
            <w:tcW w:w="1101" w:type="dxa"/>
          </w:tcPr>
          <w:p w:rsidR="00707DDC" w:rsidRDefault="00707DDC">
            <w:r>
              <w:t>4.13</w:t>
            </w:r>
          </w:p>
        </w:tc>
        <w:tc>
          <w:tcPr>
            <w:tcW w:w="3260" w:type="dxa"/>
          </w:tcPr>
          <w:p w:rsidR="00707DDC" w:rsidRDefault="00707DDC">
            <w:r>
              <w:t>Bruk av tvang og makt i helse- og omsorgssektoren</w:t>
            </w:r>
          </w:p>
        </w:tc>
        <w:tc>
          <w:tcPr>
            <w:tcW w:w="4851" w:type="dxa"/>
          </w:tcPr>
          <w:p w:rsidR="00707DDC" w:rsidRDefault="00707DDC"/>
        </w:tc>
      </w:tr>
      <w:tr w:rsidR="00707DDC" w:rsidRPr="004B1735" w:rsidTr="00C402D6">
        <w:tc>
          <w:tcPr>
            <w:tcW w:w="1101" w:type="dxa"/>
          </w:tcPr>
          <w:p w:rsidR="00707DDC" w:rsidRDefault="00707DDC">
            <w:r>
              <w:t>4.14</w:t>
            </w:r>
          </w:p>
        </w:tc>
        <w:tc>
          <w:tcPr>
            <w:tcW w:w="3260" w:type="dxa"/>
          </w:tcPr>
          <w:p w:rsidR="00707DDC" w:rsidRPr="00AB5458" w:rsidRDefault="00707DDC">
            <w:pPr>
              <w:rPr>
                <w:lang w:val="nn-NO"/>
              </w:rPr>
            </w:pPr>
            <w:r w:rsidRPr="00AB5458">
              <w:rPr>
                <w:lang w:val="nn-NO"/>
              </w:rPr>
              <w:t>Bruk av tvang og makt i utdanningssektoren</w:t>
            </w:r>
          </w:p>
        </w:tc>
        <w:tc>
          <w:tcPr>
            <w:tcW w:w="4851" w:type="dxa"/>
          </w:tcPr>
          <w:p w:rsidR="00707DDC" w:rsidRPr="00AB5458" w:rsidRDefault="00707DDC">
            <w:pPr>
              <w:rPr>
                <w:lang w:val="nn-NO"/>
              </w:rPr>
            </w:pPr>
          </w:p>
        </w:tc>
      </w:tr>
    </w:tbl>
    <w:p w:rsidR="00AB5458" w:rsidRDefault="00AB5458"/>
    <w:p w:rsidR="00AB5458" w:rsidRPr="00AB5458" w:rsidRDefault="00AB5458"/>
    <w:sectPr w:rsidR="00AB5458" w:rsidRPr="00AB5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D6"/>
    <w:rsid w:val="001014FA"/>
    <w:rsid w:val="00297DA8"/>
    <w:rsid w:val="003F35CD"/>
    <w:rsid w:val="004B1735"/>
    <w:rsid w:val="005742B1"/>
    <w:rsid w:val="00707DDC"/>
    <w:rsid w:val="00AB5458"/>
    <w:rsid w:val="00BE1E85"/>
    <w:rsid w:val="00C402D6"/>
    <w:rsid w:val="00FB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4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B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B5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4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B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B5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1622</Characters>
  <Application>Microsoft Office Word</Application>
  <DocSecurity>12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Østli</dc:creator>
  <cp:lastModifiedBy>Elin Østli</cp:lastModifiedBy>
  <cp:revision>2</cp:revision>
  <dcterms:created xsi:type="dcterms:W3CDTF">2015-01-23T08:01:00Z</dcterms:created>
  <dcterms:modified xsi:type="dcterms:W3CDTF">2015-01-23T08:01:00Z</dcterms:modified>
</cp:coreProperties>
</file>