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05F82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7C5CDDD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1B72BE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3B1B98E1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846"/>
      </w:tblGrid>
      <w:tr w:rsidR="006F3C67" w:rsidRPr="00907F38" w14:paraId="2498E8BE" w14:textId="77777777" w:rsidTr="006F3C67">
        <w:tc>
          <w:tcPr>
            <w:tcW w:w="5778" w:type="dxa"/>
          </w:tcPr>
          <w:p w14:paraId="2CC4BB6B" w14:textId="77777777" w:rsidR="006F3C67" w:rsidRPr="00907F38" w:rsidRDefault="00211CFB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14:paraId="1256BCE2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76ABDDB3" w14:textId="77777777" w:rsidTr="006F3C67">
        <w:tc>
          <w:tcPr>
            <w:tcW w:w="5778" w:type="dxa"/>
          </w:tcPr>
          <w:p w14:paraId="1925952C" w14:textId="77777777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51D86BC9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23C0C2B7" w14:textId="77777777" w:rsidTr="006F3C67">
        <w:tc>
          <w:tcPr>
            <w:tcW w:w="5778" w:type="dxa"/>
          </w:tcPr>
          <w:p w14:paraId="3A651A82" w14:textId="77777777" w:rsidR="00DF10C1" w:rsidRPr="00907F38" w:rsidRDefault="00211CFB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</w:t>
            </w:r>
          </w:p>
        </w:tc>
        <w:tc>
          <w:tcPr>
            <w:tcW w:w="3936" w:type="dxa"/>
          </w:tcPr>
          <w:p w14:paraId="53B6B814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579C68C7" w14:textId="77777777" w:rsidTr="00227AEB">
        <w:tc>
          <w:tcPr>
            <w:tcW w:w="5778" w:type="dxa"/>
          </w:tcPr>
          <w:p w14:paraId="34FAAC17" w14:textId="77777777" w:rsidR="00D1000A" w:rsidRPr="00907F38" w:rsidRDefault="00211CFB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14:paraId="0FA8BE62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3C9DA82E" w14:textId="77777777" w:rsidTr="006F3C67">
        <w:tc>
          <w:tcPr>
            <w:tcW w:w="5778" w:type="dxa"/>
          </w:tcPr>
          <w:p w14:paraId="266C767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A092A0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211CFB">
              <w:rPr>
                <w:rFonts w:asciiTheme="minorHAnsi" w:hAnsiTheme="minorHAnsi"/>
                <w:sz w:val="20"/>
                <w:szCs w:val="22"/>
              </w:rPr>
              <w:t>B19-AA22</w:t>
            </w:r>
          </w:p>
        </w:tc>
      </w:tr>
      <w:tr w:rsidR="000A6465" w:rsidRPr="00907F38" w14:paraId="6A8A8A94" w14:textId="77777777" w:rsidTr="006F3C67">
        <w:tc>
          <w:tcPr>
            <w:tcW w:w="5778" w:type="dxa"/>
          </w:tcPr>
          <w:p w14:paraId="0749C68E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3452E0E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211CFB">
              <w:rPr>
                <w:rFonts w:asciiTheme="minorHAnsi" w:hAnsiTheme="minorHAnsi"/>
                <w:sz w:val="20"/>
                <w:szCs w:val="22"/>
              </w:rPr>
              <w:t>Høringer 2019</w:t>
            </w:r>
          </w:p>
        </w:tc>
      </w:tr>
      <w:tr w:rsidR="000A6465" w:rsidRPr="00907F38" w14:paraId="0B4E518B" w14:textId="77777777" w:rsidTr="006F3C67">
        <w:tc>
          <w:tcPr>
            <w:tcW w:w="5778" w:type="dxa"/>
          </w:tcPr>
          <w:p w14:paraId="5FF3445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129222D0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211CFB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569AFC04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12C2F9FA" w14:textId="5D1587F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1B4EC5">
        <w:rPr>
          <w:rFonts w:asciiTheme="minorHAnsi" w:hAnsiTheme="minorHAnsi"/>
          <w:noProof/>
          <w:sz w:val="22"/>
          <w:szCs w:val="22"/>
        </w:rPr>
        <w:t>19</w:t>
      </w:r>
      <w:r w:rsidR="00211CFB">
        <w:rPr>
          <w:rFonts w:asciiTheme="minorHAnsi" w:hAnsiTheme="minorHAnsi"/>
          <w:noProof/>
          <w:sz w:val="22"/>
          <w:szCs w:val="22"/>
        </w:rPr>
        <w:t>. november 2019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26822CBB" w14:textId="77777777" w:rsidR="003261F8" w:rsidRDefault="003261F8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</w:p>
    <w:p w14:paraId="6AFAD314" w14:textId="77777777" w:rsidR="000603A7" w:rsidRDefault="00211CFB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Forslag til endringer i akuttmedisinforskriften og flere forskrifter som gjelder allmennleger</w:t>
      </w:r>
    </w:p>
    <w:p w14:paraId="33809B9B" w14:textId="77777777" w:rsidR="00211CFB" w:rsidRPr="001B4EC5" w:rsidRDefault="00211CFB" w:rsidP="000603A7">
      <w:pPr>
        <w:rPr>
          <w:rFonts w:asciiTheme="minorHAnsi" w:hAnsiTheme="minorHAnsi" w:cs="Arial"/>
          <w:b/>
          <w:bCs/>
          <w:kern w:val="32"/>
          <w:sz w:val="22"/>
          <w:szCs w:val="22"/>
        </w:rPr>
      </w:pPr>
    </w:p>
    <w:p w14:paraId="67DE4E2A" w14:textId="77777777" w:rsidR="00211CFB" w:rsidRPr="001B4EC5" w:rsidRDefault="00211CFB" w:rsidP="00211CFB">
      <w:pPr>
        <w:rPr>
          <w:rFonts w:asciiTheme="minorHAnsi" w:hAnsiTheme="minorHAnsi"/>
        </w:rPr>
      </w:pPr>
      <w:r w:rsidRPr="001B4EC5">
        <w:rPr>
          <w:rFonts w:asciiTheme="minorHAnsi" w:hAnsiTheme="minorHAnsi"/>
        </w:rPr>
        <w:t>FFO viser til overnevnte høringsnotat</w:t>
      </w:r>
      <w:r w:rsidR="00DB0C27" w:rsidRPr="001B4EC5">
        <w:rPr>
          <w:rFonts w:asciiTheme="minorHAnsi" w:hAnsiTheme="minorHAnsi"/>
        </w:rPr>
        <w:t xml:space="preserve"> og vil gi noen kommentarer til forslagene.</w:t>
      </w:r>
    </w:p>
    <w:bookmarkEnd w:id="3"/>
    <w:p w14:paraId="56699EB0" w14:textId="77777777" w:rsidR="0002724F" w:rsidRPr="001B4EC5" w:rsidRDefault="0002724F" w:rsidP="00B72F35">
      <w:pPr>
        <w:rPr>
          <w:rFonts w:asciiTheme="minorHAnsi" w:hAnsiTheme="minorHAnsi"/>
        </w:rPr>
      </w:pPr>
    </w:p>
    <w:p w14:paraId="36E584D2" w14:textId="3FF71776" w:rsidR="007E4001" w:rsidRPr="001B4EC5" w:rsidRDefault="008C1208" w:rsidP="00B72F35">
      <w:pPr>
        <w:rPr>
          <w:rFonts w:asciiTheme="minorHAnsi" w:hAnsiTheme="minorHAnsi"/>
        </w:rPr>
      </w:pPr>
      <w:r w:rsidRPr="001B4EC5">
        <w:rPr>
          <w:rFonts w:asciiTheme="minorHAnsi" w:hAnsiTheme="minorHAnsi"/>
        </w:rPr>
        <w:t xml:space="preserve">FFO er enig i at det er viktig å ha kompetansekrav </w:t>
      </w:r>
      <w:r w:rsidR="00D70157">
        <w:rPr>
          <w:rFonts w:asciiTheme="minorHAnsi" w:hAnsiTheme="minorHAnsi"/>
        </w:rPr>
        <w:t>knyttet til s</w:t>
      </w:r>
      <w:r w:rsidRPr="001B4EC5">
        <w:rPr>
          <w:rFonts w:asciiTheme="minorHAnsi" w:hAnsiTheme="minorHAnsi"/>
        </w:rPr>
        <w:t>pesialist i allmennmedisin for leger som skal jobbe alene i legevakt. Vi er også enig i at dersom leger som ikke fyller kompetansekravene har legevakt</w:t>
      </w:r>
      <w:r w:rsidR="005A498D">
        <w:rPr>
          <w:rFonts w:asciiTheme="minorHAnsi" w:hAnsiTheme="minorHAnsi"/>
        </w:rPr>
        <w:t>,</w:t>
      </w:r>
      <w:r w:rsidRPr="001B4EC5">
        <w:rPr>
          <w:rFonts w:asciiTheme="minorHAnsi" w:hAnsiTheme="minorHAnsi"/>
        </w:rPr>
        <w:t xml:space="preserve"> </w:t>
      </w:r>
      <w:r w:rsidR="00AE2B32" w:rsidRPr="001B4EC5">
        <w:rPr>
          <w:rFonts w:asciiTheme="minorHAnsi" w:hAnsiTheme="minorHAnsi"/>
        </w:rPr>
        <w:t>så skal det være bakvakt tilgjengelig</w:t>
      </w:r>
      <w:r w:rsidR="00D45050" w:rsidRPr="001B4EC5">
        <w:rPr>
          <w:rFonts w:asciiTheme="minorHAnsi" w:hAnsiTheme="minorHAnsi"/>
        </w:rPr>
        <w:t xml:space="preserve">, og </w:t>
      </w:r>
      <w:r w:rsidR="008702EA">
        <w:rPr>
          <w:rFonts w:asciiTheme="minorHAnsi" w:hAnsiTheme="minorHAnsi"/>
        </w:rPr>
        <w:t xml:space="preserve">i at </w:t>
      </w:r>
      <w:r w:rsidR="00AE2B32" w:rsidRPr="001B4EC5">
        <w:rPr>
          <w:rFonts w:asciiTheme="minorHAnsi" w:hAnsiTheme="minorHAnsi"/>
        </w:rPr>
        <w:t>bakvakt må ha god lokal kunnskap</w:t>
      </w:r>
      <w:r w:rsidR="008702EA">
        <w:rPr>
          <w:rFonts w:asciiTheme="minorHAnsi" w:hAnsiTheme="minorHAnsi"/>
        </w:rPr>
        <w:t xml:space="preserve">. Det er </w:t>
      </w:r>
      <w:r w:rsidR="00AE2B32" w:rsidRPr="001B4EC5">
        <w:rPr>
          <w:rFonts w:asciiTheme="minorHAnsi" w:hAnsiTheme="minorHAnsi"/>
        </w:rPr>
        <w:t>viktig.</w:t>
      </w:r>
    </w:p>
    <w:p w14:paraId="156DC3C5" w14:textId="77777777" w:rsidR="007E4001" w:rsidRPr="001B4EC5" w:rsidRDefault="007E4001" w:rsidP="00B72F35">
      <w:pPr>
        <w:rPr>
          <w:rFonts w:asciiTheme="minorHAnsi" w:hAnsiTheme="minorHAnsi"/>
        </w:rPr>
      </w:pPr>
    </w:p>
    <w:p w14:paraId="5FAC1743" w14:textId="6CC15F04" w:rsidR="001B4EC5" w:rsidRDefault="00AE2B32" w:rsidP="00B72F35">
      <w:pPr>
        <w:rPr>
          <w:rFonts w:asciiTheme="minorHAnsi" w:hAnsiTheme="minorHAnsi"/>
        </w:rPr>
      </w:pPr>
      <w:r w:rsidRPr="001B4EC5">
        <w:rPr>
          <w:rFonts w:asciiTheme="minorHAnsi" w:hAnsiTheme="minorHAnsi"/>
        </w:rPr>
        <w:t xml:space="preserve">Siden dette i første rekke handler om små kommuner der det kun er én lege </w:t>
      </w:r>
      <w:r w:rsidR="008702EA">
        <w:rPr>
          <w:rFonts w:asciiTheme="minorHAnsi" w:hAnsiTheme="minorHAnsi"/>
        </w:rPr>
        <w:t xml:space="preserve">som </w:t>
      </w:r>
      <w:r w:rsidRPr="001B4EC5">
        <w:rPr>
          <w:rFonts w:asciiTheme="minorHAnsi" w:hAnsiTheme="minorHAnsi"/>
        </w:rPr>
        <w:t>går legevakt, foreslår departementet at det ikke skal være nødvendig at bakvakt skal ha utrykningplikt der legen som går legevakt trenger bistand fra bakvaktslegen. Det foreslås å la kommunene selv vurdere om bakvakten skal ha utrykningsplikt. FFO mener dette virker som en fornuftig endring</w:t>
      </w:r>
      <w:r w:rsidR="007E234B" w:rsidRPr="001B4EC5">
        <w:rPr>
          <w:rFonts w:asciiTheme="minorHAnsi" w:hAnsiTheme="minorHAnsi"/>
        </w:rPr>
        <w:t xml:space="preserve"> </w:t>
      </w:r>
      <w:r w:rsidR="003041AE" w:rsidRPr="001B4EC5">
        <w:rPr>
          <w:rFonts w:asciiTheme="minorHAnsi" w:hAnsiTheme="minorHAnsi"/>
        </w:rPr>
        <w:t>siden</w:t>
      </w:r>
      <w:r w:rsidR="007E234B" w:rsidRPr="001B4EC5">
        <w:rPr>
          <w:rFonts w:asciiTheme="minorHAnsi" w:hAnsiTheme="minorHAnsi"/>
        </w:rPr>
        <w:t xml:space="preserve"> kommunene selv har ansvaret for kommunal legevakt og det </w:t>
      </w:r>
      <w:r w:rsidR="003041AE" w:rsidRPr="001B4EC5">
        <w:rPr>
          <w:rFonts w:asciiTheme="minorHAnsi" w:hAnsiTheme="minorHAnsi"/>
        </w:rPr>
        <w:t xml:space="preserve">derfor er </w:t>
      </w:r>
      <w:r w:rsidR="007E234B" w:rsidRPr="001B4EC5">
        <w:rPr>
          <w:rFonts w:asciiTheme="minorHAnsi" w:hAnsiTheme="minorHAnsi"/>
        </w:rPr>
        <w:t>naturlig at de også</w:t>
      </w:r>
      <w:r w:rsidR="003041AE" w:rsidRPr="001B4EC5">
        <w:rPr>
          <w:rFonts w:asciiTheme="minorHAnsi" w:hAnsiTheme="minorHAnsi"/>
        </w:rPr>
        <w:t xml:space="preserve"> har ansvaret for å vurdere om bakvakten ved behov skal rykke ut for å bistå lege på vakt. </w:t>
      </w:r>
    </w:p>
    <w:p w14:paraId="2DDC87CC" w14:textId="77777777" w:rsidR="001B4EC5" w:rsidRDefault="001B4EC5" w:rsidP="00B72F35">
      <w:pPr>
        <w:rPr>
          <w:rFonts w:asciiTheme="minorHAnsi" w:hAnsiTheme="minorHAnsi"/>
        </w:rPr>
      </w:pPr>
    </w:p>
    <w:p w14:paraId="7FD52290" w14:textId="798861E8" w:rsidR="00AE2B32" w:rsidRDefault="003041AE" w:rsidP="00B72F35">
      <w:pPr>
        <w:rPr>
          <w:rFonts w:asciiTheme="minorHAnsi" w:hAnsiTheme="minorHAnsi"/>
        </w:rPr>
      </w:pPr>
      <w:r w:rsidRPr="001B4EC5">
        <w:rPr>
          <w:rFonts w:asciiTheme="minorHAnsi" w:hAnsiTheme="minorHAnsi"/>
        </w:rPr>
        <w:t xml:space="preserve">I tillegg mener kommunene at </w:t>
      </w:r>
      <w:r w:rsidR="006A4A5D" w:rsidRPr="001B4EC5">
        <w:rPr>
          <w:rFonts w:asciiTheme="minorHAnsi" w:hAnsiTheme="minorHAnsi"/>
        </w:rPr>
        <w:t xml:space="preserve">en bakvaktsordning med utrykningsplikt </w:t>
      </w:r>
      <w:r w:rsidR="006A4A5D">
        <w:rPr>
          <w:rFonts w:asciiTheme="minorHAnsi" w:hAnsiTheme="minorHAnsi"/>
        </w:rPr>
        <w:t xml:space="preserve">er å </w:t>
      </w:r>
      <w:r w:rsidRPr="001B4EC5">
        <w:rPr>
          <w:rFonts w:asciiTheme="minorHAnsi" w:hAnsiTheme="minorHAnsi"/>
        </w:rPr>
        <w:t xml:space="preserve">binde opp knappe legeressurser. FFO støtter derfor bortfall av kravet om utrykningsplikt for </w:t>
      </w:r>
      <w:proofErr w:type="spellStart"/>
      <w:r w:rsidRPr="001B4EC5">
        <w:rPr>
          <w:rFonts w:asciiTheme="minorHAnsi" w:hAnsiTheme="minorHAnsi"/>
        </w:rPr>
        <w:t>bakvaktsleger</w:t>
      </w:r>
      <w:proofErr w:type="spellEnd"/>
      <w:r w:rsidRPr="001B4EC5">
        <w:rPr>
          <w:rFonts w:asciiTheme="minorHAnsi" w:hAnsiTheme="minorHAnsi"/>
        </w:rPr>
        <w:t xml:space="preserve"> i kommunal legevakt.</w:t>
      </w:r>
    </w:p>
    <w:p w14:paraId="617D305F" w14:textId="77777777" w:rsidR="005B698A" w:rsidRPr="001B4EC5" w:rsidRDefault="005B698A" w:rsidP="00B72F35">
      <w:pPr>
        <w:rPr>
          <w:rFonts w:asciiTheme="minorHAnsi" w:hAnsiTheme="minorHAnsi"/>
        </w:rPr>
      </w:pPr>
    </w:p>
    <w:p w14:paraId="2E9BFB67" w14:textId="77777777" w:rsidR="003041AE" w:rsidRDefault="003041AE" w:rsidP="00B72F35">
      <w:pPr>
        <w:rPr>
          <w:rFonts w:asciiTheme="minorHAnsi" w:hAnsiTheme="minorHAnsi"/>
          <w:sz w:val="22"/>
          <w:szCs w:val="22"/>
        </w:rPr>
      </w:pPr>
    </w:p>
    <w:p w14:paraId="2ADB3736" w14:textId="77777777" w:rsidR="001722EF" w:rsidRPr="00BC593F" w:rsidRDefault="001722EF" w:rsidP="001722EF">
      <w:pPr>
        <w:rPr>
          <w:rFonts w:asciiTheme="minorHAnsi" w:hAnsiTheme="minorHAnsi"/>
        </w:rPr>
      </w:pPr>
      <w:r w:rsidRPr="00BC593F">
        <w:rPr>
          <w:rFonts w:asciiTheme="minorHAnsi" w:hAnsiTheme="minorHAnsi"/>
        </w:rPr>
        <w:t>Med vennlig hilsen</w:t>
      </w:r>
    </w:p>
    <w:p w14:paraId="36E1EF87" w14:textId="77777777" w:rsidR="001722EF" w:rsidRPr="00BC593F" w:rsidRDefault="001722EF" w:rsidP="001722EF">
      <w:pPr>
        <w:rPr>
          <w:rFonts w:asciiTheme="minorHAnsi" w:hAnsiTheme="minorHAnsi" w:cs="Arial"/>
          <w:b/>
        </w:rPr>
      </w:pPr>
      <w:r w:rsidRPr="00BC593F">
        <w:rPr>
          <w:rFonts w:asciiTheme="minorHAnsi" w:hAnsiTheme="minorHAnsi" w:cs="Arial"/>
          <w:b/>
        </w:rPr>
        <w:t>FUNKSJONSHEMMEDES FELLESORGANISASJON</w:t>
      </w:r>
    </w:p>
    <w:p w14:paraId="14AEF0E0" w14:textId="77777777" w:rsidR="001722EF" w:rsidRPr="00BC593F" w:rsidRDefault="001722EF" w:rsidP="001722EF">
      <w:pPr>
        <w:rPr>
          <w:rFonts w:asciiTheme="minorHAnsi" w:hAnsiTheme="minorHAnsi"/>
        </w:rPr>
      </w:pPr>
      <w:r w:rsidRPr="00BC593F">
        <w:rPr>
          <w:rFonts w:asciiTheme="minorHAnsi" w:hAnsiTheme="minorHAnsi"/>
          <w:noProof/>
        </w:rPr>
        <w:drawing>
          <wp:inline distT="0" distB="0" distL="0" distR="0" wp14:anchorId="25CBEB59" wp14:editId="1B10807D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  <w:noProof/>
        </w:rPr>
        <w:drawing>
          <wp:inline distT="0" distB="0" distL="0" distR="0" wp14:anchorId="631DF601" wp14:editId="0F735FDB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B8B42" w14:textId="77777777" w:rsidR="001722EF" w:rsidRPr="00BC593F" w:rsidRDefault="001722EF" w:rsidP="001722EF">
      <w:pPr>
        <w:rPr>
          <w:rFonts w:asciiTheme="minorHAnsi" w:hAnsiTheme="minorHAnsi"/>
        </w:rPr>
      </w:pPr>
      <w:r w:rsidRPr="00BC593F">
        <w:rPr>
          <w:rFonts w:asciiTheme="minorHAnsi" w:hAnsiTheme="minorHAnsi"/>
        </w:rPr>
        <w:t xml:space="preserve">Eva Buschmann </w:t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  <w:t>Lilly Ann Elvestad</w:t>
      </w:r>
    </w:p>
    <w:p w14:paraId="50FA1A33" w14:textId="77777777" w:rsidR="001722EF" w:rsidRPr="00BC593F" w:rsidRDefault="001722EF" w:rsidP="001722EF">
      <w:r w:rsidRPr="00BC593F">
        <w:rPr>
          <w:rFonts w:asciiTheme="minorHAnsi" w:hAnsiTheme="minorHAnsi"/>
        </w:rPr>
        <w:t>Styreleder</w:t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</w:r>
      <w:r w:rsidRPr="00BC593F">
        <w:rPr>
          <w:rFonts w:asciiTheme="minorHAnsi" w:hAnsiTheme="minorHAnsi"/>
        </w:rPr>
        <w:tab/>
        <w:t xml:space="preserve">Generalsekretær </w:t>
      </w:r>
    </w:p>
    <w:p w14:paraId="1AF2692A" w14:textId="77777777" w:rsidR="003261F8" w:rsidRDefault="003261F8">
      <w:pPr>
        <w:rPr>
          <w:sz w:val="22"/>
          <w:szCs w:val="22"/>
        </w:rPr>
      </w:pPr>
    </w:p>
    <w:sectPr w:rsidR="003261F8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B972" w14:textId="77777777" w:rsidR="000A5D3C" w:rsidRDefault="000A5D3C" w:rsidP="00B4261E">
      <w:r>
        <w:separator/>
      </w:r>
    </w:p>
  </w:endnote>
  <w:endnote w:type="continuationSeparator" w:id="0">
    <w:p w14:paraId="2E7D6B4E" w14:textId="77777777" w:rsidR="000A5D3C" w:rsidRDefault="000A5D3C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C9AA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33533" wp14:editId="652CD2FF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813DC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0A2E9A6B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335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0A4813DC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0A2E9A6B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1DCB6064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1E3DA9CE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84EB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106B5" wp14:editId="09AB4378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C84BC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7D078C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106B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49FC84BC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7D078C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40960F40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7D3E8F5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779CEF9E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F9C1A" w14:textId="77777777" w:rsidR="000A5D3C" w:rsidRDefault="000A5D3C" w:rsidP="00B4261E">
      <w:r>
        <w:separator/>
      </w:r>
    </w:p>
  </w:footnote>
  <w:footnote w:type="continuationSeparator" w:id="0">
    <w:p w14:paraId="473F0CF6" w14:textId="77777777" w:rsidR="000A5D3C" w:rsidRDefault="000A5D3C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941D" w14:textId="77777777" w:rsidR="009E0F11" w:rsidRDefault="009E0F11" w:rsidP="009E0F11">
    <w:pPr>
      <w:pStyle w:val="Topptekst"/>
    </w:pPr>
  </w:p>
  <w:p w14:paraId="2D7D1219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13AD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7748E" wp14:editId="4A2F1EF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30F4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AE275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A7748E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6030F4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023AE275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0CC49A9E" wp14:editId="6D6C568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FB"/>
    <w:rsid w:val="0002724F"/>
    <w:rsid w:val="00044E4B"/>
    <w:rsid w:val="0004772D"/>
    <w:rsid w:val="00054E05"/>
    <w:rsid w:val="000573BC"/>
    <w:rsid w:val="000603A7"/>
    <w:rsid w:val="000A57C5"/>
    <w:rsid w:val="000A5D3C"/>
    <w:rsid w:val="000A6465"/>
    <w:rsid w:val="000B01F4"/>
    <w:rsid w:val="000F6E0F"/>
    <w:rsid w:val="00100EAB"/>
    <w:rsid w:val="00105703"/>
    <w:rsid w:val="00147590"/>
    <w:rsid w:val="001704E7"/>
    <w:rsid w:val="001722EF"/>
    <w:rsid w:val="001A1E02"/>
    <w:rsid w:val="001B13BD"/>
    <w:rsid w:val="001B4EC5"/>
    <w:rsid w:val="00211CFB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041AE"/>
    <w:rsid w:val="00317773"/>
    <w:rsid w:val="003261F8"/>
    <w:rsid w:val="00332FF4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A498D"/>
    <w:rsid w:val="005B698A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4A5D"/>
    <w:rsid w:val="006A6062"/>
    <w:rsid w:val="006C5188"/>
    <w:rsid w:val="006D020C"/>
    <w:rsid w:val="006F3C67"/>
    <w:rsid w:val="00705766"/>
    <w:rsid w:val="00797BC5"/>
    <w:rsid w:val="007B095A"/>
    <w:rsid w:val="007D0252"/>
    <w:rsid w:val="007E234B"/>
    <w:rsid w:val="007E4001"/>
    <w:rsid w:val="007F0B50"/>
    <w:rsid w:val="007F52ED"/>
    <w:rsid w:val="007F5D97"/>
    <w:rsid w:val="00800E77"/>
    <w:rsid w:val="008324C0"/>
    <w:rsid w:val="008538D7"/>
    <w:rsid w:val="00856AE3"/>
    <w:rsid w:val="008702EA"/>
    <w:rsid w:val="00882B4F"/>
    <w:rsid w:val="008A2EF3"/>
    <w:rsid w:val="008A3FB5"/>
    <w:rsid w:val="008C1208"/>
    <w:rsid w:val="008C48E1"/>
    <w:rsid w:val="008E2209"/>
    <w:rsid w:val="008E24EC"/>
    <w:rsid w:val="008F4D74"/>
    <w:rsid w:val="00900BE4"/>
    <w:rsid w:val="009068AB"/>
    <w:rsid w:val="00907F38"/>
    <w:rsid w:val="0095389C"/>
    <w:rsid w:val="00957461"/>
    <w:rsid w:val="009603CD"/>
    <w:rsid w:val="009B26C0"/>
    <w:rsid w:val="009E0F11"/>
    <w:rsid w:val="009E4120"/>
    <w:rsid w:val="00A03E31"/>
    <w:rsid w:val="00A03FFF"/>
    <w:rsid w:val="00A079B5"/>
    <w:rsid w:val="00A128F3"/>
    <w:rsid w:val="00A1365B"/>
    <w:rsid w:val="00A60214"/>
    <w:rsid w:val="00A77143"/>
    <w:rsid w:val="00A94DBE"/>
    <w:rsid w:val="00A97876"/>
    <w:rsid w:val="00AA34A9"/>
    <w:rsid w:val="00AC1260"/>
    <w:rsid w:val="00AE2B32"/>
    <w:rsid w:val="00AE6FB4"/>
    <w:rsid w:val="00AF18BD"/>
    <w:rsid w:val="00B009E5"/>
    <w:rsid w:val="00B4261E"/>
    <w:rsid w:val="00B42B7E"/>
    <w:rsid w:val="00B44C05"/>
    <w:rsid w:val="00B63D6E"/>
    <w:rsid w:val="00B72F35"/>
    <w:rsid w:val="00B91646"/>
    <w:rsid w:val="00B94873"/>
    <w:rsid w:val="00BB336D"/>
    <w:rsid w:val="00BE571D"/>
    <w:rsid w:val="00BE7690"/>
    <w:rsid w:val="00BE7F17"/>
    <w:rsid w:val="00BF27D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C6F74"/>
    <w:rsid w:val="00CF3993"/>
    <w:rsid w:val="00D1000A"/>
    <w:rsid w:val="00D152E7"/>
    <w:rsid w:val="00D231EA"/>
    <w:rsid w:val="00D45050"/>
    <w:rsid w:val="00D5208E"/>
    <w:rsid w:val="00D56601"/>
    <w:rsid w:val="00D64B96"/>
    <w:rsid w:val="00D66C61"/>
    <w:rsid w:val="00D70157"/>
    <w:rsid w:val="00D75A17"/>
    <w:rsid w:val="00D924FA"/>
    <w:rsid w:val="00D934E9"/>
    <w:rsid w:val="00DA3B9C"/>
    <w:rsid w:val="00DB0C27"/>
    <w:rsid w:val="00DF10C1"/>
    <w:rsid w:val="00E405B7"/>
    <w:rsid w:val="00EB6F39"/>
    <w:rsid w:val="00EC373E"/>
    <w:rsid w:val="00F15745"/>
    <w:rsid w:val="00F265E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D9B37"/>
  <w15:docId w15:val="{AB249559-C9F2-415E-B346-B27D32DA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722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722EF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0" ma:contentTypeDescription="Opprett et nytt dokument." ma:contentTypeScope="" ma:versionID="241a09cb18ff4dbdea84593fc2058c26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37c5663a83e9541ca8fedf1cad2488be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CAF47-F98E-4F8B-B036-D9C84D59F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BC133-71FB-4538-B853-F3078B37256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6AF851E0-D797-4062-BD65-9C65EF94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9427F-5459-4489-8E94-78E6C90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0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Stine Hansen</cp:lastModifiedBy>
  <cp:revision>2</cp:revision>
  <cp:lastPrinted>2013-10-15T07:55:00Z</cp:lastPrinted>
  <dcterms:created xsi:type="dcterms:W3CDTF">2019-11-27T13:20:00Z</dcterms:created>
  <dcterms:modified xsi:type="dcterms:W3CDTF">2019-11-27T13:20:00Z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