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Pr="00852EBC" w:rsidRDefault="00603CF3" w:rsidP="00F5658A">
      <w:pPr>
        <w:tabs>
          <w:tab w:val="left" w:pos="5940"/>
        </w:tabs>
        <w:rPr>
          <w:rFonts w:asciiTheme="minorHAnsi" w:hAnsiTheme="minorHAnsi"/>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gridCol w:w="3840"/>
      </w:tblGrid>
      <w:tr w:rsidR="006F3C67" w:rsidRPr="00852EBC" w:rsidTr="006F3C67">
        <w:tc>
          <w:tcPr>
            <w:tcW w:w="5778" w:type="dxa"/>
          </w:tcPr>
          <w:p w:rsidR="006F3C67" w:rsidRPr="00852EBC" w:rsidRDefault="00852EBC" w:rsidP="006F3C67">
            <w:pPr>
              <w:tabs>
                <w:tab w:val="left" w:pos="5670"/>
              </w:tabs>
              <w:rPr>
                <w:rFonts w:asciiTheme="minorHAnsi" w:hAnsiTheme="minorHAnsi"/>
                <w:sz w:val="22"/>
              </w:rPr>
            </w:pPr>
            <w:r w:rsidRPr="00852EBC">
              <w:rPr>
                <w:rFonts w:asciiTheme="minorHAnsi" w:hAnsiTheme="minorHAnsi"/>
                <w:sz w:val="22"/>
              </w:rPr>
              <w:t>Statsråd Solveig Horne</w:t>
            </w:r>
          </w:p>
        </w:tc>
        <w:tc>
          <w:tcPr>
            <w:tcW w:w="3936" w:type="dxa"/>
          </w:tcPr>
          <w:p w:rsidR="006F3C67" w:rsidRPr="00852EBC" w:rsidRDefault="006F3C67" w:rsidP="006F3C67">
            <w:pPr>
              <w:tabs>
                <w:tab w:val="left" w:pos="5670"/>
              </w:tabs>
              <w:rPr>
                <w:rFonts w:asciiTheme="minorHAnsi" w:hAnsiTheme="minorHAnsi"/>
                <w:sz w:val="20"/>
              </w:rPr>
            </w:pPr>
          </w:p>
        </w:tc>
      </w:tr>
      <w:tr w:rsidR="00DF10C1" w:rsidRPr="00852EBC" w:rsidTr="006F3C67">
        <w:tc>
          <w:tcPr>
            <w:tcW w:w="5778" w:type="dxa"/>
          </w:tcPr>
          <w:p w:rsidR="00DF10C1" w:rsidRPr="00852EBC" w:rsidRDefault="00852EBC" w:rsidP="0052795C">
            <w:pPr>
              <w:tabs>
                <w:tab w:val="left" w:pos="5670"/>
              </w:tabs>
              <w:rPr>
                <w:rFonts w:asciiTheme="minorHAnsi" w:hAnsiTheme="minorHAnsi"/>
                <w:sz w:val="22"/>
              </w:rPr>
            </w:pPr>
            <w:r w:rsidRPr="00852EBC">
              <w:rPr>
                <w:rFonts w:asciiTheme="minorHAnsi" w:hAnsiTheme="minorHAnsi"/>
                <w:sz w:val="22"/>
                <w:szCs w:val="22"/>
              </w:rPr>
              <w:t>Barne- likestillings- og inkluderingsdepartementet</w:t>
            </w:r>
          </w:p>
        </w:tc>
        <w:tc>
          <w:tcPr>
            <w:tcW w:w="3936" w:type="dxa"/>
          </w:tcPr>
          <w:p w:rsidR="00DF10C1" w:rsidRPr="00852EBC" w:rsidRDefault="00DF10C1" w:rsidP="00DF10C1">
            <w:pPr>
              <w:tabs>
                <w:tab w:val="left" w:pos="5670"/>
              </w:tabs>
              <w:rPr>
                <w:rFonts w:asciiTheme="minorHAnsi" w:hAnsiTheme="minorHAnsi"/>
                <w:sz w:val="20"/>
              </w:rPr>
            </w:pPr>
          </w:p>
        </w:tc>
      </w:tr>
      <w:tr w:rsidR="00DF10C1" w:rsidRPr="00852EBC" w:rsidTr="006F3C67">
        <w:tc>
          <w:tcPr>
            <w:tcW w:w="5778" w:type="dxa"/>
          </w:tcPr>
          <w:p w:rsidR="00DF10C1" w:rsidRPr="00852EBC" w:rsidRDefault="00852EBC" w:rsidP="00DF10C1">
            <w:pPr>
              <w:tabs>
                <w:tab w:val="left" w:pos="5670"/>
              </w:tabs>
              <w:rPr>
                <w:rFonts w:asciiTheme="minorHAnsi" w:hAnsiTheme="minorHAnsi"/>
                <w:sz w:val="22"/>
              </w:rPr>
            </w:pPr>
            <w:r w:rsidRPr="00852EBC">
              <w:rPr>
                <w:rFonts w:asciiTheme="minorHAnsi" w:hAnsiTheme="minorHAnsi"/>
                <w:sz w:val="22"/>
                <w:szCs w:val="22"/>
              </w:rPr>
              <w:t>Postboks 8036 Dep</w:t>
            </w:r>
          </w:p>
        </w:tc>
        <w:tc>
          <w:tcPr>
            <w:tcW w:w="3936" w:type="dxa"/>
          </w:tcPr>
          <w:p w:rsidR="00DF10C1" w:rsidRPr="00852EBC" w:rsidRDefault="00DF10C1" w:rsidP="00DF10C1">
            <w:pPr>
              <w:tabs>
                <w:tab w:val="left" w:pos="5670"/>
              </w:tabs>
              <w:rPr>
                <w:rFonts w:asciiTheme="minorHAnsi" w:hAnsiTheme="minorHAnsi"/>
                <w:sz w:val="20"/>
              </w:rPr>
            </w:pPr>
          </w:p>
        </w:tc>
      </w:tr>
      <w:tr w:rsidR="00D1000A" w:rsidRPr="00852EBC" w:rsidTr="00227AEB">
        <w:tc>
          <w:tcPr>
            <w:tcW w:w="5778" w:type="dxa"/>
          </w:tcPr>
          <w:p w:rsidR="00D1000A" w:rsidRPr="00852EBC" w:rsidRDefault="00852EBC" w:rsidP="0052795C">
            <w:pPr>
              <w:tabs>
                <w:tab w:val="left" w:pos="5670"/>
              </w:tabs>
              <w:rPr>
                <w:rFonts w:asciiTheme="minorHAnsi" w:hAnsiTheme="minorHAnsi"/>
                <w:sz w:val="22"/>
              </w:rPr>
            </w:pPr>
            <w:r w:rsidRPr="00852EBC">
              <w:rPr>
                <w:rFonts w:asciiTheme="minorHAnsi" w:hAnsiTheme="minorHAnsi"/>
                <w:sz w:val="22"/>
                <w:szCs w:val="22"/>
              </w:rPr>
              <w:t>0030 Oslo</w:t>
            </w:r>
          </w:p>
        </w:tc>
        <w:tc>
          <w:tcPr>
            <w:tcW w:w="3936" w:type="dxa"/>
          </w:tcPr>
          <w:p w:rsidR="00D1000A" w:rsidRPr="00852EBC" w:rsidRDefault="00D1000A" w:rsidP="00DF10C1">
            <w:pPr>
              <w:tabs>
                <w:tab w:val="left" w:pos="5670"/>
              </w:tabs>
              <w:rPr>
                <w:rFonts w:asciiTheme="minorHAnsi" w:hAnsiTheme="minorHAnsi"/>
                <w:sz w:val="20"/>
                <w:szCs w:val="22"/>
              </w:rPr>
            </w:pPr>
          </w:p>
        </w:tc>
      </w:tr>
      <w:tr w:rsidR="000A6465" w:rsidRPr="00852EBC" w:rsidTr="006F3C67">
        <w:tc>
          <w:tcPr>
            <w:tcW w:w="5778" w:type="dxa"/>
          </w:tcPr>
          <w:p w:rsidR="000A6465" w:rsidRPr="00852EBC" w:rsidRDefault="000A6465" w:rsidP="000A6465">
            <w:pPr>
              <w:tabs>
                <w:tab w:val="left" w:pos="5670"/>
              </w:tabs>
              <w:rPr>
                <w:rFonts w:asciiTheme="minorHAnsi" w:hAnsiTheme="minorHAnsi"/>
                <w:sz w:val="22"/>
                <w:szCs w:val="22"/>
              </w:rPr>
            </w:pPr>
          </w:p>
        </w:tc>
        <w:tc>
          <w:tcPr>
            <w:tcW w:w="3936" w:type="dxa"/>
          </w:tcPr>
          <w:p w:rsidR="000A6465" w:rsidRPr="00852EBC" w:rsidRDefault="000A6465" w:rsidP="00C368C1">
            <w:pPr>
              <w:tabs>
                <w:tab w:val="left" w:pos="5670"/>
              </w:tabs>
              <w:rPr>
                <w:rFonts w:asciiTheme="minorHAnsi" w:hAnsiTheme="minorHAnsi"/>
                <w:sz w:val="20"/>
              </w:rPr>
            </w:pPr>
            <w:r w:rsidRPr="00852EBC">
              <w:rPr>
                <w:rFonts w:asciiTheme="minorHAnsi" w:hAnsiTheme="minorHAnsi"/>
                <w:sz w:val="20"/>
                <w:szCs w:val="22"/>
              </w:rPr>
              <w:t xml:space="preserve">Vår fil: </w:t>
            </w:r>
            <w:r w:rsidR="00852EBC" w:rsidRPr="00852EBC">
              <w:rPr>
                <w:rFonts w:asciiTheme="minorHAnsi" w:hAnsiTheme="minorHAnsi"/>
                <w:sz w:val="20"/>
                <w:szCs w:val="22"/>
              </w:rPr>
              <w:t>B1</w:t>
            </w:r>
            <w:r w:rsidR="00C368C1">
              <w:rPr>
                <w:rFonts w:asciiTheme="minorHAnsi" w:hAnsiTheme="minorHAnsi"/>
                <w:sz w:val="20"/>
                <w:szCs w:val="22"/>
              </w:rPr>
              <w:t>6</w:t>
            </w:r>
            <w:r w:rsidR="00852EBC" w:rsidRPr="00852EBC">
              <w:rPr>
                <w:rFonts w:asciiTheme="minorHAnsi" w:hAnsiTheme="minorHAnsi"/>
                <w:sz w:val="20"/>
                <w:szCs w:val="22"/>
              </w:rPr>
              <w:t>-</w:t>
            </w:r>
            <w:r w:rsidR="00C368C1">
              <w:rPr>
                <w:rFonts w:asciiTheme="minorHAnsi" w:hAnsiTheme="minorHAnsi"/>
                <w:sz w:val="20"/>
                <w:szCs w:val="22"/>
              </w:rPr>
              <w:t>BTL</w:t>
            </w:r>
            <w:r w:rsidR="00852EBC" w:rsidRPr="00852EBC">
              <w:rPr>
                <w:rFonts w:asciiTheme="minorHAnsi" w:hAnsiTheme="minorHAnsi"/>
                <w:sz w:val="20"/>
                <w:szCs w:val="22"/>
              </w:rPr>
              <w:t>0</w:t>
            </w:r>
            <w:r w:rsidR="00C368C1">
              <w:rPr>
                <w:rFonts w:asciiTheme="minorHAnsi" w:hAnsiTheme="minorHAnsi"/>
                <w:sz w:val="20"/>
                <w:szCs w:val="22"/>
              </w:rPr>
              <w:t>11</w:t>
            </w:r>
          </w:p>
        </w:tc>
      </w:tr>
      <w:tr w:rsidR="000A6465" w:rsidRPr="00852EBC" w:rsidTr="006F3C67">
        <w:tc>
          <w:tcPr>
            <w:tcW w:w="5778" w:type="dxa"/>
          </w:tcPr>
          <w:p w:rsidR="000A6465" w:rsidRPr="00852EBC" w:rsidRDefault="000A6465" w:rsidP="000A6465">
            <w:pPr>
              <w:tabs>
                <w:tab w:val="left" w:pos="5670"/>
              </w:tabs>
              <w:rPr>
                <w:rFonts w:asciiTheme="minorHAnsi" w:hAnsiTheme="minorHAnsi"/>
                <w:sz w:val="22"/>
                <w:szCs w:val="22"/>
              </w:rPr>
            </w:pPr>
          </w:p>
        </w:tc>
        <w:tc>
          <w:tcPr>
            <w:tcW w:w="3936" w:type="dxa"/>
          </w:tcPr>
          <w:p w:rsidR="000A6465" w:rsidRPr="00852EBC" w:rsidRDefault="00C368C1" w:rsidP="00852EBC">
            <w:pPr>
              <w:tabs>
                <w:tab w:val="left" w:pos="5670"/>
              </w:tabs>
              <w:rPr>
                <w:rFonts w:asciiTheme="minorHAnsi" w:hAnsiTheme="minorHAnsi"/>
                <w:sz w:val="20"/>
              </w:rPr>
            </w:pPr>
            <w:r>
              <w:rPr>
                <w:rFonts w:asciiTheme="minorHAnsi" w:hAnsiTheme="minorHAnsi"/>
                <w:sz w:val="20"/>
                <w:szCs w:val="22"/>
              </w:rPr>
              <w:t>Vårt a</w:t>
            </w:r>
            <w:r w:rsidR="000A6465" w:rsidRPr="00852EBC">
              <w:rPr>
                <w:rFonts w:asciiTheme="minorHAnsi" w:hAnsiTheme="minorHAnsi"/>
                <w:sz w:val="20"/>
                <w:szCs w:val="22"/>
              </w:rPr>
              <w:t xml:space="preserve">rkiv: </w:t>
            </w:r>
            <w:r>
              <w:rPr>
                <w:rFonts w:asciiTheme="minorHAnsi" w:hAnsiTheme="minorHAnsi"/>
                <w:sz w:val="20"/>
                <w:szCs w:val="22"/>
              </w:rPr>
              <w:t>401</w:t>
            </w:r>
          </w:p>
        </w:tc>
      </w:tr>
      <w:tr w:rsidR="000A6465" w:rsidRPr="00852EBC" w:rsidTr="006F3C67">
        <w:tc>
          <w:tcPr>
            <w:tcW w:w="5778" w:type="dxa"/>
          </w:tcPr>
          <w:p w:rsidR="000A6465" w:rsidRPr="00852EBC" w:rsidRDefault="000A6465" w:rsidP="000A6465">
            <w:pPr>
              <w:tabs>
                <w:tab w:val="left" w:pos="5670"/>
              </w:tabs>
              <w:rPr>
                <w:rFonts w:asciiTheme="minorHAnsi" w:hAnsiTheme="minorHAnsi"/>
                <w:sz w:val="22"/>
                <w:szCs w:val="22"/>
              </w:rPr>
            </w:pPr>
          </w:p>
        </w:tc>
        <w:tc>
          <w:tcPr>
            <w:tcW w:w="3936" w:type="dxa"/>
          </w:tcPr>
          <w:p w:rsidR="000A6465" w:rsidRPr="00852EBC" w:rsidRDefault="000A6465" w:rsidP="000A6465">
            <w:pPr>
              <w:tabs>
                <w:tab w:val="left" w:pos="5670"/>
              </w:tabs>
              <w:rPr>
                <w:rFonts w:asciiTheme="minorHAnsi" w:hAnsiTheme="minorHAnsi"/>
                <w:sz w:val="20"/>
                <w:szCs w:val="22"/>
              </w:rPr>
            </w:pPr>
            <w:r w:rsidRPr="00852EBC">
              <w:rPr>
                <w:rFonts w:asciiTheme="minorHAnsi" w:hAnsiTheme="minorHAnsi"/>
                <w:sz w:val="20"/>
                <w:szCs w:val="22"/>
              </w:rPr>
              <w:t xml:space="preserve">Saksbehandler: </w:t>
            </w:r>
            <w:r w:rsidR="00C368C1" w:rsidRPr="00C368C1">
              <w:rPr>
                <w:rFonts w:asciiTheme="minorHAnsi" w:hAnsiTheme="minorHAnsi"/>
                <w:sz w:val="20"/>
                <w:szCs w:val="22"/>
              </w:rPr>
              <w:t>Berit Therese Larsen</w:t>
            </w:r>
          </w:p>
        </w:tc>
      </w:tr>
    </w:tbl>
    <w:p w:rsidR="00603CF3" w:rsidRPr="00852EBC" w:rsidRDefault="00603CF3" w:rsidP="00F5658A">
      <w:pPr>
        <w:tabs>
          <w:tab w:val="left" w:pos="5940"/>
        </w:tabs>
        <w:rPr>
          <w:rFonts w:asciiTheme="minorHAnsi" w:hAnsiTheme="minorHAnsi"/>
          <w:sz w:val="20"/>
          <w:szCs w:val="20"/>
        </w:rPr>
      </w:pPr>
    </w:p>
    <w:p w:rsidR="00C368C1" w:rsidRPr="00852EBC" w:rsidRDefault="0056171C" w:rsidP="00C368C1">
      <w:pPr>
        <w:tabs>
          <w:tab w:val="left" w:pos="5812"/>
        </w:tabs>
        <w:ind w:firstLine="708"/>
        <w:rPr>
          <w:rFonts w:asciiTheme="minorHAnsi" w:hAnsiTheme="minorHAnsi"/>
          <w:sz w:val="22"/>
          <w:szCs w:val="22"/>
        </w:rPr>
      </w:pPr>
      <w:bookmarkStart w:id="0" w:name="Bm_Dato2"/>
      <w:r w:rsidRPr="00852EBC">
        <w:rPr>
          <w:rFonts w:asciiTheme="minorHAnsi" w:hAnsiTheme="minorHAnsi"/>
          <w:sz w:val="22"/>
          <w:szCs w:val="22"/>
        </w:rPr>
        <w:tab/>
      </w:r>
      <w:bookmarkStart w:id="1" w:name="Bm_Dato"/>
      <w:r w:rsidRPr="00852EBC">
        <w:rPr>
          <w:rFonts w:asciiTheme="minorHAnsi" w:hAnsiTheme="minorHAnsi"/>
          <w:sz w:val="22"/>
          <w:szCs w:val="22"/>
        </w:rPr>
        <w:t>Oslo</w:t>
      </w:r>
      <w:bookmarkEnd w:id="1"/>
      <w:bookmarkEnd w:id="0"/>
      <w:r w:rsidR="00C368C1">
        <w:rPr>
          <w:rFonts w:asciiTheme="minorHAnsi" w:hAnsiTheme="minorHAnsi"/>
          <w:sz w:val="22"/>
          <w:szCs w:val="22"/>
        </w:rPr>
        <w:t>, 11. november 2016</w:t>
      </w:r>
    </w:p>
    <w:p w:rsidR="0056171C" w:rsidRDefault="0056171C" w:rsidP="0056171C">
      <w:pPr>
        <w:tabs>
          <w:tab w:val="left" w:pos="5670"/>
        </w:tabs>
        <w:ind w:firstLine="708"/>
      </w:pPr>
    </w:p>
    <w:p w:rsidR="000603A7" w:rsidRPr="00852EBC" w:rsidRDefault="00852EBC" w:rsidP="000603A7">
      <w:pPr>
        <w:rPr>
          <w:rFonts w:asciiTheme="minorHAnsi" w:hAnsiTheme="minorHAnsi" w:cs="Arial"/>
          <w:b/>
          <w:bCs/>
          <w:kern w:val="32"/>
          <w:sz w:val="32"/>
          <w:szCs w:val="32"/>
        </w:rPr>
      </w:pPr>
      <w:bookmarkStart w:id="2" w:name="Bm_Start"/>
      <w:r w:rsidRPr="00852EBC">
        <w:rPr>
          <w:rFonts w:asciiTheme="minorHAnsi" w:hAnsiTheme="minorHAnsi" w:cs="Arial"/>
          <w:b/>
          <w:bCs/>
          <w:kern w:val="32"/>
          <w:sz w:val="32"/>
          <w:szCs w:val="32"/>
        </w:rPr>
        <w:t>FFOs hovedkrav til Statsbudsjettet for 2017</w:t>
      </w:r>
    </w:p>
    <w:bookmarkEnd w:id="2"/>
    <w:p w:rsidR="0056171C" w:rsidRPr="00852EBC" w:rsidRDefault="0056171C" w:rsidP="000603A7">
      <w:pPr>
        <w:rPr>
          <w:rFonts w:asciiTheme="minorHAnsi" w:hAnsiTheme="minorHAnsi"/>
        </w:rPr>
      </w:pPr>
    </w:p>
    <w:p w:rsidR="00852EBC" w:rsidRDefault="00852EBC" w:rsidP="00852EBC">
      <w:pPr>
        <w:rPr>
          <w:rFonts w:asciiTheme="minorHAnsi" w:hAnsiTheme="minorHAnsi" w:cs="Arial"/>
          <w:sz w:val="22"/>
        </w:rPr>
      </w:pPr>
      <w:r w:rsidRPr="00852EBC">
        <w:rPr>
          <w:rFonts w:asciiTheme="minorHAnsi" w:hAnsiTheme="minorHAnsi" w:cs="Arial"/>
          <w:sz w:val="22"/>
        </w:rPr>
        <w:t>Funksjonshemmedes Fellesorganisasjon (FFO) oversender med dette våre hovedk</w:t>
      </w:r>
      <w:r w:rsidR="00AA48CB">
        <w:rPr>
          <w:rFonts w:asciiTheme="minorHAnsi" w:hAnsiTheme="minorHAnsi" w:cs="Arial"/>
          <w:sz w:val="22"/>
        </w:rPr>
        <w:t>rav til statsbudsjettet for 2018</w:t>
      </w:r>
      <w:r w:rsidRPr="00852EBC">
        <w:rPr>
          <w:rFonts w:asciiTheme="minorHAnsi" w:hAnsiTheme="minorHAnsi" w:cs="Arial"/>
          <w:sz w:val="22"/>
        </w:rPr>
        <w:t xml:space="preserve">. Vi viser til vår avtale med regjeringen og ber om at kravene danner utgangspunkt for møtet i Kontaktutvalget </w:t>
      </w:r>
      <w:r w:rsidR="00AA48CB">
        <w:rPr>
          <w:rFonts w:asciiTheme="minorHAnsi" w:hAnsiTheme="minorHAnsi" w:cs="Arial"/>
          <w:sz w:val="22"/>
        </w:rPr>
        <w:t xml:space="preserve">2016. </w:t>
      </w:r>
    </w:p>
    <w:p w:rsidR="00AA48CB" w:rsidRPr="00852EBC" w:rsidRDefault="00AA48CB" w:rsidP="00852EBC">
      <w:pPr>
        <w:rPr>
          <w:rFonts w:asciiTheme="minorHAnsi" w:hAnsiTheme="minorHAnsi" w:cs="Arial"/>
          <w:sz w:val="22"/>
        </w:rPr>
      </w:pPr>
    </w:p>
    <w:p w:rsidR="00852EBC" w:rsidRDefault="00852EBC" w:rsidP="00852EBC">
      <w:pPr>
        <w:rPr>
          <w:rFonts w:asciiTheme="minorHAnsi" w:hAnsiTheme="minorHAnsi" w:cs="Arial"/>
          <w:sz w:val="22"/>
        </w:rPr>
      </w:pPr>
      <w:r w:rsidRPr="00852EBC">
        <w:rPr>
          <w:rFonts w:asciiTheme="minorHAnsi" w:hAnsiTheme="minorHAnsi" w:cs="Arial"/>
          <w:sz w:val="22"/>
        </w:rPr>
        <w:t>FFO sette</w:t>
      </w:r>
      <w:r w:rsidR="00AA48CB">
        <w:rPr>
          <w:rFonts w:asciiTheme="minorHAnsi" w:hAnsiTheme="minorHAnsi" w:cs="Arial"/>
          <w:sz w:val="22"/>
        </w:rPr>
        <w:t>r</w:t>
      </w:r>
      <w:r w:rsidRPr="00852EBC">
        <w:rPr>
          <w:rFonts w:asciiTheme="minorHAnsi" w:hAnsiTheme="minorHAnsi" w:cs="Arial"/>
          <w:sz w:val="22"/>
        </w:rPr>
        <w:t xml:space="preserve"> søkelys på tre områder:</w:t>
      </w:r>
    </w:p>
    <w:p w:rsidR="00852EBC" w:rsidRPr="00852EBC" w:rsidRDefault="00852EBC" w:rsidP="00852EBC">
      <w:pPr>
        <w:rPr>
          <w:rFonts w:asciiTheme="minorHAnsi" w:hAnsiTheme="minorHAnsi" w:cs="Arial"/>
          <w:sz w:val="22"/>
        </w:rPr>
      </w:pPr>
    </w:p>
    <w:p w:rsidR="00D964BE" w:rsidRPr="00D964BE" w:rsidRDefault="00852EBC" w:rsidP="00D964BE">
      <w:pPr>
        <w:pStyle w:val="Listeavsnitt"/>
        <w:numPr>
          <w:ilvl w:val="0"/>
          <w:numId w:val="8"/>
        </w:numPr>
        <w:spacing w:after="360"/>
        <w:ind w:left="714" w:hanging="357"/>
        <w:rPr>
          <w:rFonts w:asciiTheme="minorHAnsi" w:hAnsiTheme="minorHAnsi" w:cs="Arial"/>
        </w:rPr>
      </w:pPr>
      <w:r w:rsidRPr="00D964BE">
        <w:rPr>
          <w:rFonts w:asciiTheme="minorHAnsi" w:hAnsiTheme="minorHAnsi"/>
          <w:b/>
        </w:rPr>
        <w:t xml:space="preserve">FFO ber </w:t>
      </w:r>
      <w:r w:rsidR="00A97197">
        <w:rPr>
          <w:rFonts w:asciiTheme="minorHAnsi" w:hAnsiTheme="minorHAnsi"/>
          <w:b/>
        </w:rPr>
        <w:t xml:space="preserve">regjeringen i samarbeid med organisasjonene </w:t>
      </w:r>
      <w:r w:rsidRPr="00D964BE">
        <w:rPr>
          <w:rFonts w:asciiTheme="minorHAnsi" w:hAnsiTheme="minorHAnsi"/>
          <w:b/>
        </w:rPr>
        <w:t>utarbeide en helhetlig han</w:t>
      </w:r>
      <w:r w:rsidR="00A97197">
        <w:rPr>
          <w:rFonts w:asciiTheme="minorHAnsi" w:hAnsiTheme="minorHAnsi"/>
          <w:b/>
        </w:rPr>
        <w:t>dlingsplan for funksjonshemmede</w:t>
      </w:r>
      <w:r w:rsidR="00BC01AE">
        <w:rPr>
          <w:rFonts w:asciiTheme="minorHAnsi" w:hAnsiTheme="minorHAnsi"/>
          <w:b/>
        </w:rPr>
        <w:t>, slik FN-konvensjonen for funksjonshemmedes rettigheter stiller krav om</w:t>
      </w:r>
      <w:r w:rsidRPr="00D964BE">
        <w:rPr>
          <w:rFonts w:asciiTheme="minorHAnsi" w:hAnsiTheme="minorHAnsi"/>
          <w:b/>
        </w:rPr>
        <w:t xml:space="preserve">. </w:t>
      </w:r>
    </w:p>
    <w:p w:rsidR="00D964BE" w:rsidRPr="00D964BE" w:rsidRDefault="00D964BE" w:rsidP="00D964BE">
      <w:pPr>
        <w:pStyle w:val="Listeavsnitt"/>
        <w:numPr>
          <w:ilvl w:val="0"/>
          <w:numId w:val="8"/>
        </w:numPr>
        <w:spacing w:after="360"/>
        <w:ind w:left="714" w:hanging="357"/>
        <w:rPr>
          <w:rFonts w:asciiTheme="minorHAnsi" w:hAnsiTheme="minorHAnsi" w:cs="Arial"/>
        </w:rPr>
      </w:pPr>
      <w:r w:rsidRPr="00D964BE">
        <w:rPr>
          <w:rFonts w:asciiTheme="minorHAnsi" w:hAnsiTheme="minorHAnsi"/>
          <w:b/>
        </w:rPr>
        <w:t>Flere funksjonshemmede i arbeid i kraft av fire-parts samarbeid</w:t>
      </w:r>
      <w:r w:rsidR="00852EBC" w:rsidRPr="00D964BE">
        <w:rPr>
          <w:rFonts w:asciiTheme="minorHAnsi" w:hAnsiTheme="minorHAnsi"/>
          <w:b/>
        </w:rPr>
        <w:t>.</w:t>
      </w:r>
    </w:p>
    <w:p w:rsidR="00D964BE" w:rsidRPr="00D964BE" w:rsidRDefault="00BC01AE" w:rsidP="00D964BE">
      <w:pPr>
        <w:pStyle w:val="Listeavsnitt"/>
        <w:numPr>
          <w:ilvl w:val="0"/>
          <w:numId w:val="8"/>
        </w:numPr>
        <w:spacing w:after="360"/>
        <w:ind w:left="714" w:hanging="357"/>
        <w:rPr>
          <w:rFonts w:asciiTheme="minorHAnsi" w:hAnsiTheme="minorHAnsi" w:cs="Arial"/>
        </w:rPr>
      </w:pPr>
      <w:r>
        <w:rPr>
          <w:rFonts w:asciiTheme="minorHAnsi" w:hAnsiTheme="minorHAnsi"/>
          <w:b/>
        </w:rPr>
        <w:t>Styrking av r</w:t>
      </w:r>
      <w:r w:rsidR="00D964BE">
        <w:rPr>
          <w:rFonts w:asciiTheme="minorHAnsi" w:hAnsiTheme="minorHAnsi"/>
          <w:b/>
        </w:rPr>
        <w:t>ammevilkår for funksjonshemmedes organisasjoner</w:t>
      </w:r>
      <w:r>
        <w:rPr>
          <w:rFonts w:asciiTheme="minorHAnsi" w:hAnsiTheme="minorHAnsi"/>
          <w:b/>
        </w:rPr>
        <w:t>, og bevilgninger til utvikling av likemannsordningen og brukermedvirkning.</w:t>
      </w:r>
    </w:p>
    <w:p w:rsidR="00D964BE" w:rsidRPr="00D964BE" w:rsidRDefault="00D964BE" w:rsidP="00D964BE">
      <w:pPr>
        <w:pStyle w:val="Listeavsnitt"/>
        <w:rPr>
          <w:rFonts w:asciiTheme="minorHAnsi" w:hAnsiTheme="minorHAnsi" w:cs="Arial"/>
        </w:rPr>
      </w:pPr>
    </w:p>
    <w:p w:rsidR="00852EBC" w:rsidRPr="00852EBC" w:rsidRDefault="00852EBC" w:rsidP="00852EBC">
      <w:pPr>
        <w:rPr>
          <w:rFonts w:asciiTheme="minorHAnsi" w:hAnsiTheme="minorHAnsi" w:cs="Arial"/>
          <w:sz w:val="22"/>
        </w:rPr>
      </w:pPr>
      <w:r w:rsidRPr="00852EBC">
        <w:rPr>
          <w:rFonts w:asciiTheme="minorHAnsi" w:hAnsiTheme="minorHAnsi" w:cs="Arial"/>
          <w:sz w:val="22"/>
        </w:rPr>
        <w:t xml:space="preserve">FFO er Norges største og eldste paraplyorganisasjon for organisasjoner av funksjonshemmede og kronisk syke. Til sammen har våre </w:t>
      </w:r>
      <w:r w:rsidR="00D964BE">
        <w:rPr>
          <w:rFonts w:asciiTheme="minorHAnsi" w:hAnsiTheme="minorHAnsi" w:cs="Arial"/>
          <w:sz w:val="22"/>
        </w:rPr>
        <w:t>80 organisasjoner 350</w:t>
      </w:r>
      <w:r w:rsidRPr="00852EBC">
        <w:rPr>
          <w:rFonts w:asciiTheme="minorHAnsi" w:hAnsiTheme="minorHAnsi" w:cs="Arial"/>
          <w:sz w:val="22"/>
        </w:rPr>
        <w:t>.000 medlemmer. Det å leve med en funksjonshemning eller kronisk sykdom berører mange av livets forhold.</w:t>
      </w:r>
    </w:p>
    <w:p w:rsidR="00AA48CB" w:rsidRDefault="00AA48CB" w:rsidP="00852EBC">
      <w:pPr>
        <w:rPr>
          <w:rFonts w:asciiTheme="minorHAnsi" w:hAnsiTheme="minorHAnsi" w:cs="Arial"/>
          <w:sz w:val="22"/>
        </w:rPr>
      </w:pPr>
    </w:p>
    <w:p w:rsidR="00852EBC" w:rsidRPr="00852EBC" w:rsidRDefault="00852EBC" w:rsidP="00852EBC">
      <w:pPr>
        <w:rPr>
          <w:rFonts w:asciiTheme="minorHAnsi" w:hAnsiTheme="minorHAnsi" w:cs="Arial"/>
          <w:sz w:val="22"/>
        </w:rPr>
      </w:pPr>
      <w:r w:rsidRPr="00852EBC">
        <w:rPr>
          <w:rFonts w:asciiTheme="minorHAnsi" w:hAnsiTheme="minorHAnsi" w:cs="Arial"/>
          <w:sz w:val="22"/>
        </w:rPr>
        <w:t>FFOs arbeidsområde er derfor omfattende, og vi adresserer flere fagdepartement med detaljerte krav på de ulike politikkområdene. Våre detaljerte krav til budsjettet for 201</w:t>
      </w:r>
      <w:r w:rsidR="00AA48CB">
        <w:rPr>
          <w:rFonts w:asciiTheme="minorHAnsi" w:hAnsiTheme="minorHAnsi" w:cs="Arial"/>
          <w:sz w:val="22"/>
        </w:rPr>
        <w:t>8</w:t>
      </w:r>
      <w:r w:rsidRPr="00852EBC">
        <w:rPr>
          <w:rFonts w:asciiTheme="minorHAnsi" w:hAnsiTheme="minorHAnsi" w:cs="Arial"/>
          <w:sz w:val="22"/>
        </w:rPr>
        <w:t xml:space="preserve"> oversender vi til de respektive departementene før jul i år. Disse kravene skal følges opp med møter med politisk ledelse i de respektive departementene. FFOs krav til de årlige statsbudsjettene er en god illustrasjon på hvordan det er å leve med funksjonshemning eller kronisk sykdom i det norske samfunnet i dag.</w:t>
      </w:r>
    </w:p>
    <w:p w:rsidR="00852EBC" w:rsidRPr="00852EBC" w:rsidRDefault="00852EBC" w:rsidP="00852EBC">
      <w:pPr>
        <w:rPr>
          <w:rFonts w:asciiTheme="minorHAnsi" w:hAnsiTheme="minorHAnsi" w:cs="Arial"/>
          <w:color w:val="000000"/>
          <w:sz w:val="22"/>
        </w:rPr>
      </w:pPr>
    </w:p>
    <w:p w:rsidR="00852EBC" w:rsidRDefault="00852EBC" w:rsidP="00852EBC">
      <w:pPr>
        <w:rPr>
          <w:rFonts w:cs="Arial"/>
          <w:color w:val="000000"/>
        </w:rPr>
      </w:pPr>
    </w:p>
    <w:p w:rsidR="00C368C1" w:rsidRPr="00200BF5" w:rsidRDefault="00C368C1" w:rsidP="00C368C1">
      <w:pPr>
        <w:rPr>
          <w:rFonts w:asciiTheme="minorHAnsi" w:hAnsiTheme="minorHAnsi" w:cs="Arial"/>
          <w:b/>
          <w:color w:val="000000"/>
        </w:rPr>
      </w:pPr>
      <w:r w:rsidRPr="00200BF5">
        <w:rPr>
          <w:rFonts w:asciiTheme="minorHAnsi" w:hAnsiTheme="minorHAnsi" w:cs="Arial"/>
          <w:b/>
          <w:color w:val="000000"/>
        </w:rPr>
        <w:t xml:space="preserve">En helhetlig handlingsplan </w:t>
      </w:r>
      <w:r w:rsidRPr="00200BF5">
        <w:rPr>
          <w:rFonts w:asciiTheme="minorHAnsi" w:hAnsiTheme="minorHAnsi" w:cs="Arial"/>
          <w:b/>
          <w:color w:val="000000"/>
        </w:rPr>
        <w:br/>
      </w:r>
    </w:p>
    <w:p w:rsidR="00A97197" w:rsidRDefault="00C368C1" w:rsidP="00A97197">
      <w:pPr>
        <w:pBdr>
          <w:top w:val="single" w:sz="4" w:space="1" w:color="auto"/>
          <w:left w:val="single" w:sz="4" w:space="4" w:color="auto"/>
          <w:bottom w:val="single" w:sz="4" w:space="1" w:color="auto"/>
          <w:right w:val="single" w:sz="4" w:space="4" w:color="auto"/>
        </w:pBdr>
        <w:spacing w:after="120"/>
        <w:rPr>
          <w:rFonts w:asciiTheme="minorHAnsi" w:hAnsiTheme="minorHAnsi"/>
          <w:b/>
          <w:sz w:val="22"/>
          <w:szCs w:val="22"/>
        </w:rPr>
      </w:pPr>
      <w:r w:rsidRPr="00C368C1">
        <w:rPr>
          <w:rFonts w:asciiTheme="minorHAnsi" w:hAnsiTheme="minorHAnsi"/>
          <w:b/>
          <w:sz w:val="22"/>
          <w:szCs w:val="22"/>
        </w:rPr>
        <w:t xml:space="preserve">FFOs krav: </w:t>
      </w:r>
    </w:p>
    <w:p w:rsidR="00C368C1" w:rsidRPr="00A97197" w:rsidRDefault="00A97197" w:rsidP="00A97197">
      <w:pPr>
        <w:pBdr>
          <w:top w:val="single" w:sz="4" w:space="1" w:color="auto"/>
          <w:left w:val="single" w:sz="4" w:space="4" w:color="auto"/>
          <w:bottom w:val="single" w:sz="4" w:space="1" w:color="auto"/>
          <w:right w:val="single" w:sz="4" w:space="4" w:color="auto"/>
        </w:pBdr>
        <w:spacing w:after="120"/>
        <w:rPr>
          <w:rFonts w:asciiTheme="minorHAnsi" w:hAnsiTheme="minorHAnsi"/>
          <w:b/>
          <w:sz w:val="22"/>
          <w:szCs w:val="22"/>
        </w:rPr>
      </w:pPr>
      <w:r w:rsidRPr="00A97197">
        <w:rPr>
          <w:rFonts w:asciiTheme="minorHAnsi" w:hAnsiTheme="minorHAnsi"/>
        </w:rPr>
        <w:t>FFO ber r</w:t>
      </w:r>
      <w:r w:rsidR="00C368C1" w:rsidRPr="00A97197">
        <w:rPr>
          <w:rFonts w:asciiTheme="minorHAnsi" w:hAnsiTheme="minorHAnsi"/>
        </w:rPr>
        <w:t xml:space="preserve">egjeringen </w:t>
      </w:r>
      <w:r w:rsidRPr="00A97197">
        <w:rPr>
          <w:rFonts w:asciiTheme="minorHAnsi" w:hAnsiTheme="minorHAnsi"/>
        </w:rPr>
        <w:t xml:space="preserve">i samarbeid med organisasjonene </w:t>
      </w:r>
      <w:r w:rsidR="00C368C1" w:rsidRPr="00A97197">
        <w:rPr>
          <w:rFonts w:asciiTheme="minorHAnsi" w:hAnsiTheme="minorHAnsi"/>
        </w:rPr>
        <w:t xml:space="preserve">utarbeide en helhetlig handlingsplan for funksjonshemmede </w:t>
      </w:r>
      <w:r w:rsidR="00BC01AE">
        <w:rPr>
          <w:rFonts w:asciiTheme="minorHAnsi" w:hAnsiTheme="minorHAnsi"/>
        </w:rPr>
        <w:t>slik F</w:t>
      </w:r>
      <w:r w:rsidR="00BC01AE" w:rsidRPr="00BC01AE">
        <w:rPr>
          <w:rFonts w:asciiTheme="minorHAnsi" w:hAnsiTheme="minorHAnsi"/>
        </w:rPr>
        <w:t xml:space="preserve">N-konvensjonen for funksjonshemmedes rettigheter </w:t>
      </w:r>
      <w:r w:rsidR="00BC01AE">
        <w:rPr>
          <w:rFonts w:asciiTheme="minorHAnsi" w:hAnsiTheme="minorHAnsi"/>
        </w:rPr>
        <w:t>stiller</w:t>
      </w:r>
      <w:r w:rsidR="00BC01AE" w:rsidRPr="00BC01AE">
        <w:rPr>
          <w:rFonts w:asciiTheme="minorHAnsi" w:hAnsiTheme="minorHAnsi"/>
        </w:rPr>
        <w:t xml:space="preserve"> krav om.</w:t>
      </w:r>
    </w:p>
    <w:p w:rsidR="00C368C1" w:rsidRDefault="00C368C1" w:rsidP="00C368C1">
      <w:pPr>
        <w:rPr>
          <w:rFonts w:asciiTheme="minorHAnsi" w:hAnsiTheme="minorHAnsi" w:cs="Arial"/>
          <w:sz w:val="22"/>
        </w:rPr>
      </w:pPr>
    </w:p>
    <w:p w:rsidR="00C368C1" w:rsidRPr="00C368C1" w:rsidRDefault="00C368C1" w:rsidP="00C368C1">
      <w:pPr>
        <w:rPr>
          <w:rFonts w:asciiTheme="minorHAnsi" w:hAnsiTheme="minorHAnsi" w:cs="Arial"/>
          <w:sz w:val="22"/>
        </w:rPr>
      </w:pPr>
      <w:r w:rsidRPr="00C368C1">
        <w:rPr>
          <w:rFonts w:asciiTheme="minorHAnsi" w:hAnsiTheme="minorHAnsi" w:cs="Arial"/>
          <w:sz w:val="22"/>
        </w:rPr>
        <w:t xml:space="preserve">FN-konvensjonen for rettighetene til funksjonshemmede (CRPD) stiller krav om at det utarbeides en helhetlig plan for gjennomføring av konvensjonen. Dette er også en av hovedanbefalingene til utvalget for </w:t>
      </w:r>
      <w:r w:rsidRPr="00C368C1">
        <w:rPr>
          <w:rFonts w:asciiTheme="minorHAnsi" w:hAnsiTheme="minorHAnsi" w:cs="Arial"/>
          <w:sz w:val="22"/>
        </w:rPr>
        <w:lastRenderedPageBreak/>
        <w:t>rettighetene til utviklingshemmede</w:t>
      </w:r>
      <w:r w:rsidRPr="00C368C1">
        <w:rPr>
          <w:rFonts w:asciiTheme="minorHAnsi" w:hAnsiTheme="minorHAnsi"/>
          <w:sz w:val="22"/>
        </w:rPr>
        <w:footnoteReference w:id="1"/>
      </w:r>
      <w:r w:rsidRPr="00C368C1">
        <w:rPr>
          <w:rFonts w:asciiTheme="minorHAnsi" w:hAnsiTheme="minorHAnsi" w:cs="Arial"/>
          <w:sz w:val="22"/>
        </w:rPr>
        <w:t>. Alle de nordiske landene har en slik plan, med unntak av selvstyreområdene Færøyene og Grønland. Norge ha</w:t>
      </w:r>
      <w:r w:rsidR="00BC01AE">
        <w:rPr>
          <w:rFonts w:asciiTheme="minorHAnsi" w:hAnsiTheme="minorHAnsi" w:cs="Arial"/>
          <w:sz w:val="22"/>
        </w:rPr>
        <w:t xml:space="preserve">r ikke hatt en slik plan siden </w:t>
      </w:r>
      <w:r w:rsidRPr="00C368C1">
        <w:rPr>
          <w:rFonts w:asciiTheme="minorHAnsi" w:hAnsiTheme="minorHAnsi" w:cs="Arial"/>
          <w:sz w:val="22"/>
        </w:rPr>
        <w:t xml:space="preserve">2001. </w:t>
      </w:r>
    </w:p>
    <w:p w:rsidR="00C368C1" w:rsidRPr="00C368C1" w:rsidRDefault="00C368C1" w:rsidP="00C368C1">
      <w:pPr>
        <w:rPr>
          <w:rFonts w:asciiTheme="minorHAnsi" w:hAnsiTheme="minorHAnsi" w:cs="Arial"/>
          <w:sz w:val="22"/>
        </w:rPr>
      </w:pPr>
    </w:p>
    <w:p w:rsidR="00C368C1" w:rsidRPr="00C368C1" w:rsidRDefault="00C368C1" w:rsidP="00C368C1">
      <w:pPr>
        <w:rPr>
          <w:rFonts w:asciiTheme="minorHAnsi" w:hAnsiTheme="minorHAnsi" w:cs="Arial"/>
          <w:sz w:val="22"/>
        </w:rPr>
      </w:pPr>
      <w:r w:rsidRPr="00C368C1">
        <w:rPr>
          <w:rFonts w:asciiTheme="minorHAnsi" w:hAnsiTheme="minorHAnsi" w:cs="Arial"/>
          <w:sz w:val="22"/>
        </w:rPr>
        <w:t xml:space="preserve">Sivilt samfunn leverte i 2015 alternativ rapport til FN-komiteen på </w:t>
      </w:r>
      <w:r w:rsidR="00BC01AE">
        <w:rPr>
          <w:rFonts w:asciiTheme="minorHAnsi" w:hAnsiTheme="minorHAnsi" w:cs="Arial"/>
          <w:sz w:val="22"/>
        </w:rPr>
        <w:t>CRPD</w:t>
      </w:r>
      <w:r w:rsidRPr="00C368C1">
        <w:rPr>
          <w:rFonts w:asciiTheme="minorHAnsi" w:hAnsiTheme="minorHAnsi" w:cs="Arial"/>
          <w:sz w:val="22"/>
        </w:rPr>
        <w:t xml:space="preserve">. Den viser brudd på flere områder, blant annet </w:t>
      </w:r>
      <w:r w:rsidR="00BC01AE">
        <w:rPr>
          <w:rFonts w:asciiTheme="minorHAnsi" w:hAnsiTheme="minorHAnsi" w:cs="Arial"/>
          <w:sz w:val="22"/>
        </w:rPr>
        <w:t>får m</w:t>
      </w:r>
      <w:r w:rsidRPr="00C368C1">
        <w:rPr>
          <w:rFonts w:asciiTheme="minorHAnsi" w:hAnsiTheme="minorHAnsi" w:cs="Arial"/>
          <w:sz w:val="22"/>
        </w:rPr>
        <w:t xml:space="preserve">ange ikke </w:t>
      </w:r>
      <w:r w:rsidR="00BC01AE">
        <w:rPr>
          <w:rFonts w:asciiTheme="minorHAnsi" w:hAnsiTheme="minorHAnsi" w:cs="Arial"/>
          <w:sz w:val="22"/>
        </w:rPr>
        <w:t>o</w:t>
      </w:r>
      <w:r w:rsidRPr="00C368C1">
        <w:rPr>
          <w:rFonts w:asciiTheme="minorHAnsi" w:hAnsiTheme="minorHAnsi" w:cs="Arial"/>
          <w:sz w:val="22"/>
        </w:rPr>
        <w:t xml:space="preserve">ppfylt rettighetene sine i praksis og det er store </w:t>
      </w:r>
      <w:r w:rsidR="00BC01AE">
        <w:rPr>
          <w:rFonts w:asciiTheme="minorHAnsi" w:hAnsiTheme="minorHAnsi" w:cs="Arial"/>
          <w:sz w:val="22"/>
        </w:rPr>
        <w:t xml:space="preserve">forskjeller innen kommunene i dette. </w:t>
      </w:r>
      <w:r w:rsidRPr="00C368C1">
        <w:rPr>
          <w:rFonts w:asciiTheme="minorHAnsi" w:hAnsiTheme="minorHAnsi" w:cs="Arial"/>
          <w:sz w:val="22"/>
        </w:rPr>
        <w:t>Det er et alvorlig rettssikkerhetsproblem</w:t>
      </w:r>
      <w:r w:rsidR="00BC01AE">
        <w:rPr>
          <w:rFonts w:asciiTheme="minorHAnsi" w:hAnsiTheme="minorHAnsi" w:cs="Arial"/>
          <w:sz w:val="22"/>
        </w:rPr>
        <w:t xml:space="preserve"> for funksjonshemmede</w:t>
      </w:r>
      <w:r w:rsidRPr="00C368C1">
        <w:rPr>
          <w:rFonts w:asciiTheme="minorHAnsi" w:hAnsiTheme="minorHAnsi" w:cs="Arial"/>
          <w:sz w:val="22"/>
        </w:rPr>
        <w:t>. En av de viktigste anbefalingene i alternativrapporten er at staten bør utarbeide en helhetlig handlingsplan for funksjonshemmede. Det er på høy tid med en ny slik helhetlig plan.</w:t>
      </w:r>
    </w:p>
    <w:p w:rsidR="00C368C1" w:rsidRPr="00C368C1" w:rsidRDefault="00C368C1" w:rsidP="00C368C1">
      <w:pPr>
        <w:rPr>
          <w:rFonts w:asciiTheme="minorHAnsi" w:hAnsiTheme="minorHAnsi" w:cs="Arial"/>
          <w:sz w:val="22"/>
        </w:rPr>
      </w:pPr>
      <w:r w:rsidRPr="00C368C1">
        <w:rPr>
          <w:rFonts w:asciiTheme="minorHAnsi" w:hAnsiTheme="minorHAnsi" w:cs="Arial"/>
          <w:sz w:val="22"/>
        </w:rPr>
        <w:br/>
        <w:t xml:space="preserve">En handlingsplan må bidra til målet om full samfunnsmessig likestilling og deltakelse for funksjonshemmede, og dekke alle samfunnsområder og sektorer opp mot CRPD. Den må blant annet sikre at konvensjonen blir en naturlig del av all politikk og beslutningsvirksomhet, den må ha tiltak som sikrer gjennomføring på lokalt nivå i kommuner og fylkeskommuner, og ikke minst tverrfaglig koordinering og helhetlig politikk mellom aktuelle departementer. </w:t>
      </w:r>
    </w:p>
    <w:p w:rsidR="00C368C1" w:rsidRPr="00C368C1" w:rsidRDefault="00C368C1" w:rsidP="00C368C1">
      <w:pPr>
        <w:rPr>
          <w:rFonts w:asciiTheme="minorHAnsi" w:hAnsiTheme="minorHAnsi" w:cs="Arial"/>
          <w:sz w:val="22"/>
        </w:rPr>
      </w:pPr>
    </w:p>
    <w:p w:rsidR="00C368C1" w:rsidRPr="00C368C1" w:rsidRDefault="00C368C1" w:rsidP="00C368C1">
      <w:pPr>
        <w:rPr>
          <w:rFonts w:asciiTheme="minorHAnsi" w:hAnsiTheme="minorHAnsi" w:cs="Arial"/>
          <w:sz w:val="22"/>
        </w:rPr>
      </w:pPr>
      <w:r w:rsidRPr="00C368C1">
        <w:rPr>
          <w:rFonts w:asciiTheme="minorHAnsi" w:hAnsiTheme="minorHAnsi" w:cs="Arial"/>
          <w:sz w:val="22"/>
        </w:rPr>
        <w:t xml:space="preserve">Et viktig tiltak er styrking av tilsynsmyndighetene. Det vil sikre at flere får sine rettigheter oppfylt, uavhengig av hvor de bor. Bevisstgjøring og opplæring i konvensjonens krav for fagfolk i staten, fylkeskommuner og kommuner er også viktig i en handlingsplan. Handlingsplanen må videre ha både kortsiktige og langsiktige mål, som må være konkrete og målbare. </w:t>
      </w:r>
    </w:p>
    <w:p w:rsidR="00C368C1" w:rsidRPr="00C368C1" w:rsidRDefault="00C368C1" w:rsidP="00C368C1">
      <w:pPr>
        <w:rPr>
          <w:rFonts w:asciiTheme="minorHAnsi" w:hAnsiTheme="minorHAnsi" w:cs="Arial"/>
          <w:sz w:val="22"/>
        </w:rPr>
      </w:pPr>
    </w:p>
    <w:p w:rsidR="00C368C1" w:rsidRPr="00C368C1" w:rsidRDefault="00C368C1" w:rsidP="00C368C1">
      <w:pPr>
        <w:rPr>
          <w:rFonts w:asciiTheme="minorHAnsi" w:hAnsiTheme="minorHAnsi" w:cs="Arial"/>
          <w:sz w:val="22"/>
        </w:rPr>
      </w:pPr>
      <w:r w:rsidRPr="00C368C1">
        <w:rPr>
          <w:rFonts w:asciiTheme="minorHAnsi" w:hAnsiTheme="minorHAnsi" w:cs="Arial"/>
          <w:sz w:val="22"/>
        </w:rPr>
        <w:t xml:space="preserve">BLD er overordnet ansvarlig for den koordinerte politikken for funksjonshemmede. Men FFO har lite kontakt med dette departementet, og vi opplever at de ikke i tilstrekkelig grad tar rollen som pådriver og koordinator på området. Det er også en utfordring at Stortinget ikke har et tilsvarende overordnet ansvar forankret et sted. Det innebærer at vi ikke har en komité å adressere et krav om en helhetlig handlingsplan til. </w:t>
      </w:r>
    </w:p>
    <w:p w:rsidR="00C368C1" w:rsidRPr="00C368C1" w:rsidRDefault="00C368C1" w:rsidP="00C368C1">
      <w:pPr>
        <w:rPr>
          <w:rFonts w:asciiTheme="minorHAnsi" w:hAnsiTheme="minorHAnsi" w:cs="Arial"/>
          <w:sz w:val="22"/>
        </w:rPr>
      </w:pPr>
    </w:p>
    <w:p w:rsidR="00C368C1" w:rsidRDefault="00C368C1" w:rsidP="00C368C1">
      <w:pPr>
        <w:rPr>
          <w:rFonts w:asciiTheme="minorHAnsi" w:hAnsiTheme="minorHAnsi" w:cs="Arial"/>
          <w:sz w:val="22"/>
        </w:rPr>
      </w:pPr>
      <w:r w:rsidRPr="00C368C1">
        <w:rPr>
          <w:rFonts w:asciiTheme="minorHAnsi" w:hAnsiTheme="minorHAnsi" w:cs="Arial"/>
          <w:sz w:val="22"/>
        </w:rPr>
        <w:t>FFO opplever at funksjonshemmede i statsbudsjettet for 2016 er «forsvunnet» i sektorene – for eksempel er ikke denne gruppen omtalt i Kunnskapsdepartementets proposisjon. Det kan skyldes en svært vellykket integrering – eller at gruppen har vi mistet fokus. Ut fra vår kunnskap om denne sektoren tror vi det siste er tilfellet. Alternativrapporten viser jo også at det er store hull i sektorene. En handlingsplan kan tette disse, og sikre at funksjonshemmede ikke forsvinner ned i dem.</w:t>
      </w:r>
    </w:p>
    <w:p w:rsidR="00C368C1" w:rsidRPr="00C368C1" w:rsidRDefault="00C368C1" w:rsidP="00C368C1">
      <w:pPr>
        <w:rPr>
          <w:rFonts w:asciiTheme="minorHAnsi" w:hAnsiTheme="minorHAnsi" w:cs="Arial"/>
          <w:sz w:val="22"/>
        </w:rPr>
      </w:pPr>
    </w:p>
    <w:p w:rsidR="00AA48CB" w:rsidRPr="00DB408E" w:rsidRDefault="00AA48CB" w:rsidP="00AA48CB">
      <w:pPr>
        <w:pStyle w:val="Overskrift1"/>
        <w:rPr>
          <w:rFonts w:asciiTheme="minorHAnsi" w:hAnsiTheme="minorHAnsi"/>
          <w:bCs w:val="0"/>
          <w:color w:val="000000"/>
          <w:kern w:val="0"/>
          <w:sz w:val="24"/>
          <w:szCs w:val="24"/>
        </w:rPr>
      </w:pPr>
      <w:r w:rsidRPr="00DB408E">
        <w:rPr>
          <w:rFonts w:asciiTheme="minorHAnsi" w:hAnsiTheme="minorHAnsi"/>
          <w:bCs w:val="0"/>
          <w:color w:val="000000"/>
          <w:kern w:val="0"/>
          <w:sz w:val="24"/>
          <w:szCs w:val="24"/>
        </w:rPr>
        <w:t>Flere funksjonshemmede i arbeid i kraft av fire-parts samarbeid</w:t>
      </w:r>
    </w:p>
    <w:p w:rsidR="00AA48CB" w:rsidRPr="00796E99" w:rsidRDefault="00AA48CB" w:rsidP="00AA48CB">
      <w:pPr>
        <w:pStyle w:val="Ingenmellomrom"/>
      </w:pPr>
    </w:p>
    <w:p w:rsidR="00AA48CB" w:rsidRPr="00167DAA" w:rsidRDefault="00AA48CB" w:rsidP="00AA48CB">
      <w:pPr>
        <w:pBdr>
          <w:top w:val="single" w:sz="4" w:space="1" w:color="auto"/>
          <w:left w:val="single" w:sz="4" w:space="4" w:color="auto"/>
          <w:bottom w:val="single" w:sz="4" w:space="1" w:color="auto"/>
          <w:right w:val="single" w:sz="4" w:space="4" w:color="auto"/>
        </w:pBdr>
        <w:rPr>
          <w:rFonts w:asciiTheme="minorHAnsi" w:hAnsiTheme="minorHAnsi"/>
          <w:b/>
        </w:rPr>
      </w:pPr>
      <w:r w:rsidRPr="00167DAA">
        <w:rPr>
          <w:rFonts w:asciiTheme="minorHAnsi" w:hAnsiTheme="minorHAnsi"/>
          <w:b/>
        </w:rPr>
        <w:t>FFOs krav:</w:t>
      </w:r>
    </w:p>
    <w:p w:rsidR="00AA48CB" w:rsidRPr="00A97197" w:rsidRDefault="00AA48CB" w:rsidP="00A97197">
      <w:pPr>
        <w:pBdr>
          <w:top w:val="single" w:sz="4" w:space="1" w:color="auto"/>
          <w:left w:val="single" w:sz="4" w:space="4" w:color="auto"/>
          <w:bottom w:val="single" w:sz="4" w:space="1" w:color="auto"/>
          <w:right w:val="single" w:sz="4" w:space="4" w:color="auto"/>
        </w:pBdr>
        <w:rPr>
          <w:rFonts w:asciiTheme="minorHAnsi" w:hAnsiTheme="minorHAnsi"/>
        </w:rPr>
      </w:pPr>
      <w:r w:rsidRPr="00A97197">
        <w:rPr>
          <w:rFonts w:asciiTheme="minorHAnsi" w:hAnsiTheme="minorHAnsi"/>
        </w:rPr>
        <w:t>FFO ber regjeringen utarbeide en 5 års handlingsplan i samarbeid med partene og funksjonshemmedes organisasjoner for å få 10 000 flere funksjonshemmede i arbeid.</w:t>
      </w:r>
    </w:p>
    <w:p w:rsidR="00A97197" w:rsidRDefault="00A97197" w:rsidP="00AA48CB">
      <w:pPr>
        <w:rPr>
          <w:rFonts w:asciiTheme="minorHAnsi" w:hAnsiTheme="minorHAnsi"/>
          <w:sz w:val="22"/>
          <w:szCs w:val="22"/>
        </w:rPr>
      </w:pPr>
    </w:p>
    <w:p w:rsidR="00AA48CB" w:rsidRDefault="00AA48CB" w:rsidP="00AA48CB">
      <w:pPr>
        <w:rPr>
          <w:rFonts w:asciiTheme="minorHAnsi" w:hAnsiTheme="minorHAnsi"/>
          <w:sz w:val="22"/>
          <w:szCs w:val="22"/>
        </w:rPr>
      </w:pPr>
      <w:r>
        <w:rPr>
          <w:rFonts w:asciiTheme="minorHAnsi" w:hAnsiTheme="minorHAnsi"/>
          <w:sz w:val="22"/>
          <w:szCs w:val="22"/>
        </w:rPr>
        <w:t xml:space="preserve">Det er fortsatt alt for mange funksjonshemmede som står utenfor arbeidslivet. FFO er bekymret for at sysselsettingen i denne gruppen ikke øker, og at det er 85 000 som ønsker seg jobb. </w:t>
      </w:r>
    </w:p>
    <w:p w:rsidR="00AA48CB" w:rsidRDefault="00AA48CB" w:rsidP="00AA48CB">
      <w:pPr>
        <w:rPr>
          <w:rFonts w:asciiTheme="minorHAnsi" w:hAnsiTheme="minorHAnsi"/>
          <w:sz w:val="22"/>
          <w:szCs w:val="22"/>
        </w:rPr>
      </w:pPr>
    </w:p>
    <w:p w:rsidR="00AA48CB" w:rsidRDefault="00AA48CB" w:rsidP="00AA48CB">
      <w:pPr>
        <w:rPr>
          <w:rFonts w:asciiTheme="minorHAnsi" w:hAnsiTheme="minorHAnsi"/>
          <w:sz w:val="22"/>
          <w:szCs w:val="22"/>
        </w:rPr>
      </w:pPr>
      <w:r w:rsidRPr="00651788">
        <w:rPr>
          <w:rFonts w:asciiTheme="minorHAnsi" w:hAnsiTheme="minorHAnsi"/>
          <w:sz w:val="22"/>
          <w:szCs w:val="22"/>
        </w:rPr>
        <w:t xml:space="preserve">Å få flere med nedsatt funksjonsevne i arbeid er sammensatt og krever et tverrsektorielt fokus og samarbeid. </w:t>
      </w:r>
      <w:r w:rsidRPr="00DA7E65">
        <w:rPr>
          <w:rFonts w:asciiTheme="minorHAnsi" w:hAnsiTheme="minorHAnsi"/>
          <w:sz w:val="22"/>
          <w:szCs w:val="22"/>
        </w:rPr>
        <w:t>FFO mener det er helt nødvendig å gå fram mer helhetlig og planmessig</w:t>
      </w:r>
      <w:r>
        <w:rPr>
          <w:rFonts w:asciiTheme="minorHAnsi" w:hAnsiTheme="minorHAnsi"/>
          <w:sz w:val="22"/>
          <w:szCs w:val="22"/>
        </w:rPr>
        <w:t xml:space="preserve"> for å få til en endring</w:t>
      </w:r>
      <w:r w:rsidRPr="00DA7E65">
        <w:rPr>
          <w:rFonts w:asciiTheme="minorHAnsi" w:hAnsiTheme="minorHAnsi"/>
          <w:sz w:val="22"/>
          <w:szCs w:val="22"/>
        </w:rPr>
        <w:t xml:space="preserve">. </w:t>
      </w:r>
      <w:r>
        <w:rPr>
          <w:rFonts w:asciiTheme="minorHAnsi" w:hAnsiTheme="minorHAnsi"/>
          <w:sz w:val="22"/>
          <w:szCs w:val="22"/>
        </w:rPr>
        <w:t xml:space="preserve">Samtidig er det hensiktsmessig å videreutvikle både eksisterende samarbeidskonstellasjoner og det virkemiddelapparatet som allerede finnes. Vi vil på denne bakgrunn be regjeringen i samarbeid med partene i IA-arbeidet og funksjonshemmedes organisasjoner, om å utarbeide en 5 års handlingsplan for å få 10 000 flere funksjonshemmede i arbeid. </w:t>
      </w:r>
    </w:p>
    <w:p w:rsidR="00AA48CB" w:rsidRDefault="00AA48CB" w:rsidP="00AA48CB">
      <w:pPr>
        <w:rPr>
          <w:rFonts w:asciiTheme="minorHAnsi" w:hAnsiTheme="minorHAnsi"/>
          <w:sz w:val="22"/>
          <w:szCs w:val="22"/>
        </w:rPr>
      </w:pPr>
    </w:p>
    <w:p w:rsidR="00AA48CB" w:rsidRDefault="00AA48CB" w:rsidP="00AA48CB">
      <w:pPr>
        <w:rPr>
          <w:rFonts w:asciiTheme="minorHAnsi" w:hAnsiTheme="minorHAnsi"/>
          <w:sz w:val="22"/>
          <w:szCs w:val="22"/>
        </w:rPr>
      </w:pPr>
      <w:r w:rsidRPr="004F041C">
        <w:rPr>
          <w:rFonts w:asciiTheme="minorHAnsi" w:hAnsiTheme="minorHAnsi"/>
          <w:sz w:val="22"/>
          <w:szCs w:val="22"/>
        </w:rPr>
        <w:lastRenderedPageBreak/>
        <w:t>Partene og myndighetene er i IA-avtalen enige om</w:t>
      </w:r>
      <w:r>
        <w:rPr>
          <w:rFonts w:asciiTheme="minorHAnsi" w:hAnsiTheme="minorHAnsi"/>
          <w:sz w:val="22"/>
          <w:szCs w:val="22"/>
        </w:rPr>
        <w:t xml:space="preserve"> </w:t>
      </w:r>
      <w:r w:rsidRPr="004F041C">
        <w:rPr>
          <w:rFonts w:asciiTheme="minorHAnsi" w:hAnsiTheme="minorHAnsi"/>
          <w:sz w:val="22"/>
          <w:szCs w:val="22"/>
        </w:rPr>
        <w:t>en forsterket innsats for å inkludere personer med</w:t>
      </w:r>
      <w:r>
        <w:rPr>
          <w:rFonts w:asciiTheme="minorHAnsi" w:hAnsiTheme="minorHAnsi"/>
          <w:sz w:val="22"/>
          <w:szCs w:val="22"/>
        </w:rPr>
        <w:t xml:space="preserve"> </w:t>
      </w:r>
      <w:r w:rsidRPr="004F041C">
        <w:rPr>
          <w:rFonts w:asciiTheme="minorHAnsi" w:hAnsiTheme="minorHAnsi"/>
          <w:sz w:val="22"/>
          <w:szCs w:val="22"/>
        </w:rPr>
        <w:t>nedsat</w:t>
      </w:r>
      <w:r>
        <w:rPr>
          <w:rFonts w:asciiTheme="minorHAnsi" w:hAnsiTheme="minorHAnsi"/>
          <w:sz w:val="22"/>
          <w:szCs w:val="22"/>
        </w:rPr>
        <w:t>t funksjonsevne i arbeidslivet, og regjeringen viser til</w:t>
      </w:r>
      <w:r>
        <w:rPr>
          <w:rStyle w:val="Fotnotereferanse"/>
          <w:rFonts w:asciiTheme="minorHAnsi" w:eastAsiaTheme="majorEastAsia" w:hAnsiTheme="minorHAnsi"/>
          <w:sz w:val="22"/>
          <w:szCs w:val="22"/>
        </w:rPr>
        <w:footnoteReference w:id="2"/>
      </w:r>
      <w:r>
        <w:rPr>
          <w:rFonts w:asciiTheme="minorHAnsi" w:hAnsiTheme="minorHAnsi"/>
          <w:sz w:val="22"/>
          <w:szCs w:val="22"/>
        </w:rPr>
        <w:t xml:space="preserve"> at blant annet i</w:t>
      </w:r>
      <w:r w:rsidRPr="00CB1483">
        <w:rPr>
          <w:rFonts w:asciiTheme="minorHAnsi" w:hAnsiTheme="minorHAnsi"/>
          <w:sz w:val="22"/>
          <w:szCs w:val="22"/>
        </w:rPr>
        <w:t>nnsatsen</w:t>
      </w:r>
      <w:r>
        <w:rPr>
          <w:rFonts w:asciiTheme="minorHAnsi" w:hAnsiTheme="minorHAnsi"/>
          <w:sz w:val="22"/>
          <w:szCs w:val="22"/>
        </w:rPr>
        <w:t xml:space="preserve"> i J</w:t>
      </w:r>
      <w:r w:rsidRPr="00CB1483">
        <w:rPr>
          <w:rFonts w:asciiTheme="minorHAnsi" w:hAnsiTheme="minorHAnsi"/>
          <w:sz w:val="22"/>
          <w:szCs w:val="22"/>
        </w:rPr>
        <w:t>obbstrategien støtter opp under IA-avtalens</w:t>
      </w:r>
      <w:r>
        <w:rPr>
          <w:rFonts w:asciiTheme="minorHAnsi" w:hAnsiTheme="minorHAnsi"/>
          <w:sz w:val="22"/>
          <w:szCs w:val="22"/>
        </w:rPr>
        <w:t xml:space="preserve"> </w:t>
      </w:r>
      <w:r w:rsidRPr="00CB1483">
        <w:rPr>
          <w:rFonts w:asciiTheme="minorHAnsi" w:hAnsiTheme="minorHAnsi"/>
          <w:sz w:val="22"/>
          <w:szCs w:val="22"/>
        </w:rPr>
        <w:t>delmål 2 rettet mot unge med nedsatt funksjonsevne.</w:t>
      </w:r>
      <w:r>
        <w:rPr>
          <w:rFonts w:asciiTheme="minorHAnsi" w:hAnsiTheme="minorHAnsi"/>
          <w:sz w:val="22"/>
          <w:szCs w:val="22"/>
        </w:rPr>
        <w:t xml:space="preserve"> Det vises også til </w:t>
      </w:r>
      <w:r w:rsidRPr="00CB1483">
        <w:rPr>
          <w:rFonts w:asciiTheme="minorHAnsi" w:hAnsiTheme="minorHAnsi"/>
          <w:sz w:val="22"/>
          <w:szCs w:val="22"/>
        </w:rPr>
        <w:t>Arbeids- og velferdsetatens oppdrag i innsatsen</w:t>
      </w:r>
      <w:r>
        <w:rPr>
          <w:rFonts w:asciiTheme="minorHAnsi" w:hAnsiTheme="minorHAnsi"/>
          <w:sz w:val="22"/>
          <w:szCs w:val="22"/>
        </w:rPr>
        <w:t xml:space="preserve"> </w:t>
      </w:r>
      <w:r w:rsidRPr="00CB1483">
        <w:rPr>
          <w:rFonts w:asciiTheme="minorHAnsi" w:hAnsiTheme="minorHAnsi"/>
          <w:sz w:val="22"/>
          <w:szCs w:val="22"/>
        </w:rPr>
        <w:t>for et mer inkluderende arbeidsliv innenfor</w:t>
      </w:r>
      <w:r>
        <w:rPr>
          <w:rFonts w:asciiTheme="minorHAnsi" w:hAnsiTheme="minorHAnsi"/>
          <w:sz w:val="22"/>
          <w:szCs w:val="22"/>
        </w:rPr>
        <w:t xml:space="preserve"> </w:t>
      </w:r>
      <w:r w:rsidRPr="00CB1483">
        <w:rPr>
          <w:rFonts w:asciiTheme="minorHAnsi" w:hAnsiTheme="minorHAnsi"/>
          <w:sz w:val="22"/>
          <w:szCs w:val="22"/>
        </w:rPr>
        <w:t>IA-avtalens tre delmål.</w:t>
      </w:r>
      <w:r>
        <w:rPr>
          <w:rFonts w:asciiTheme="minorHAnsi" w:hAnsiTheme="minorHAnsi"/>
          <w:sz w:val="22"/>
          <w:szCs w:val="22"/>
        </w:rPr>
        <w:t xml:space="preserve"> FFO mener dette ikke er tilstrekkelig for å nå IA-avtalens delmål 2 og da spesielt målet om å «</w:t>
      </w:r>
      <w:r w:rsidRPr="00DA7E65">
        <w:rPr>
          <w:rFonts w:asciiTheme="minorHAnsi" w:hAnsiTheme="minorHAnsi"/>
          <w:i/>
          <w:sz w:val="22"/>
          <w:szCs w:val="22"/>
        </w:rPr>
        <w:t>øke sysselsetting av personer med nedsatt funksjonsevne</w:t>
      </w:r>
      <w:r>
        <w:rPr>
          <w:rFonts w:asciiTheme="minorHAnsi" w:hAnsiTheme="minorHAnsi"/>
          <w:i/>
          <w:sz w:val="22"/>
          <w:szCs w:val="22"/>
        </w:rPr>
        <w:t>»</w:t>
      </w:r>
      <w:r>
        <w:rPr>
          <w:rFonts w:asciiTheme="minorHAnsi" w:hAnsiTheme="minorHAnsi"/>
          <w:sz w:val="22"/>
          <w:szCs w:val="22"/>
        </w:rPr>
        <w:t>.</w:t>
      </w:r>
    </w:p>
    <w:p w:rsidR="00AA48CB" w:rsidRDefault="00AA48CB" w:rsidP="00AA48CB">
      <w:pPr>
        <w:rPr>
          <w:rFonts w:asciiTheme="minorHAnsi" w:hAnsiTheme="minorHAnsi"/>
          <w:sz w:val="22"/>
          <w:szCs w:val="22"/>
        </w:rPr>
      </w:pPr>
    </w:p>
    <w:p w:rsidR="00AA48CB" w:rsidRDefault="00AA48CB" w:rsidP="00AA48CB">
      <w:pPr>
        <w:rPr>
          <w:rFonts w:asciiTheme="minorHAnsi" w:hAnsiTheme="minorHAnsi"/>
          <w:sz w:val="22"/>
          <w:szCs w:val="22"/>
        </w:rPr>
      </w:pPr>
      <w:r>
        <w:rPr>
          <w:rFonts w:asciiTheme="minorHAnsi" w:hAnsiTheme="minorHAnsi"/>
          <w:sz w:val="22"/>
          <w:szCs w:val="22"/>
        </w:rPr>
        <w:t xml:space="preserve">Det er behov for styrket </w:t>
      </w:r>
      <w:r w:rsidRPr="00370A3C">
        <w:rPr>
          <w:rFonts w:asciiTheme="minorHAnsi" w:hAnsiTheme="minorHAnsi"/>
          <w:sz w:val="22"/>
          <w:szCs w:val="22"/>
        </w:rPr>
        <w:t xml:space="preserve">innsats </w:t>
      </w:r>
      <w:r>
        <w:rPr>
          <w:rFonts w:asciiTheme="minorHAnsi" w:hAnsiTheme="minorHAnsi"/>
          <w:sz w:val="22"/>
          <w:szCs w:val="22"/>
        </w:rPr>
        <w:t xml:space="preserve">med ansvar og oppgaver på tvers av sektorer, og ut over </w:t>
      </w:r>
      <w:proofErr w:type="spellStart"/>
      <w:r>
        <w:rPr>
          <w:rFonts w:asciiTheme="minorHAnsi" w:hAnsiTheme="minorHAnsi"/>
          <w:sz w:val="22"/>
          <w:szCs w:val="22"/>
        </w:rPr>
        <w:t>NAVs</w:t>
      </w:r>
      <w:proofErr w:type="spellEnd"/>
      <w:r>
        <w:rPr>
          <w:rFonts w:asciiTheme="minorHAnsi" w:hAnsiTheme="minorHAnsi"/>
          <w:sz w:val="22"/>
          <w:szCs w:val="22"/>
        </w:rPr>
        <w:t xml:space="preserve"> oppfølging av unge med nedsatt arbeidsevne. Dette er et samfunnsoppdrag som må løses ved at man går sammen i et fire-parts samarbeid. </w:t>
      </w:r>
    </w:p>
    <w:p w:rsidR="00AA48CB" w:rsidRDefault="00AA48CB" w:rsidP="00AA48CB">
      <w:pPr>
        <w:rPr>
          <w:rFonts w:asciiTheme="minorHAnsi" w:hAnsiTheme="minorHAnsi"/>
          <w:sz w:val="22"/>
          <w:szCs w:val="22"/>
        </w:rPr>
      </w:pPr>
    </w:p>
    <w:p w:rsidR="00AA48CB" w:rsidRDefault="00AA48CB" w:rsidP="00AA48CB">
      <w:pPr>
        <w:rPr>
          <w:rFonts w:asciiTheme="minorHAnsi" w:hAnsiTheme="minorHAnsi"/>
          <w:sz w:val="22"/>
          <w:szCs w:val="22"/>
        </w:rPr>
      </w:pPr>
      <w:r>
        <w:rPr>
          <w:rFonts w:asciiTheme="minorHAnsi" w:hAnsiTheme="minorHAnsi"/>
          <w:sz w:val="22"/>
          <w:szCs w:val="22"/>
        </w:rPr>
        <w:t>FFO mener en handlingsplan bør videreutvikle og finne fram til nye virkemidler innenfor disse målområdene, som er sentrale for å nå målet om flere funksjonshemmede i arbeidslivet:</w:t>
      </w:r>
    </w:p>
    <w:p w:rsidR="00AA48CB" w:rsidRDefault="00AA48CB" w:rsidP="00AA48CB">
      <w:pPr>
        <w:rPr>
          <w:rFonts w:asciiTheme="minorHAnsi" w:hAnsiTheme="minorHAnsi"/>
          <w:sz w:val="22"/>
          <w:szCs w:val="22"/>
        </w:rPr>
      </w:pPr>
    </w:p>
    <w:p w:rsidR="00AA48CB" w:rsidRPr="00672F3D" w:rsidRDefault="00AA48CB" w:rsidP="00AA48CB">
      <w:pPr>
        <w:pStyle w:val="Listeavsnitt"/>
        <w:numPr>
          <w:ilvl w:val="0"/>
          <w:numId w:val="6"/>
        </w:numPr>
        <w:rPr>
          <w:rFonts w:asciiTheme="minorHAnsi" w:hAnsiTheme="minorHAnsi"/>
        </w:rPr>
      </w:pPr>
      <w:r w:rsidRPr="00672F3D">
        <w:rPr>
          <w:rFonts w:asciiTheme="minorHAnsi" w:hAnsiTheme="minorHAnsi"/>
        </w:rPr>
        <w:t>Et ikke-diskriminerende og likestilt arbeidsliv for funksjonshemmede.</w:t>
      </w:r>
    </w:p>
    <w:p w:rsidR="00AA48CB" w:rsidRDefault="00AA48CB" w:rsidP="00AA48CB">
      <w:pPr>
        <w:pStyle w:val="Listeavsnitt"/>
        <w:numPr>
          <w:ilvl w:val="0"/>
          <w:numId w:val="6"/>
        </w:numPr>
        <w:rPr>
          <w:rFonts w:asciiTheme="minorHAnsi" w:hAnsiTheme="minorHAnsi"/>
        </w:rPr>
      </w:pPr>
      <w:r>
        <w:rPr>
          <w:rFonts w:asciiTheme="minorHAnsi" w:hAnsiTheme="minorHAnsi"/>
        </w:rPr>
        <w:t xml:space="preserve">Flere </w:t>
      </w:r>
      <w:r w:rsidRPr="00672F3D">
        <w:rPr>
          <w:rFonts w:asciiTheme="minorHAnsi" w:hAnsiTheme="minorHAnsi"/>
        </w:rPr>
        <w:t xml:space="preserve">funksjonshemmede </w:t>
      </w:r>
      <w:r>
        <w:rPr>
          <w:rFonts w:asciiTheme="minorHAnsi" w:hAnsiTheme="minorHAnsi"/>
        </w:rPr>
        <w:t xml:space="preserve">som ansettes i det ordinære arbeidslivet. </w:t>
      </w:r>
    </w:p>
    <w:p w:rsidR="00AA48CB" w:rsidRPr="00672F3D" w:rsidRDefault="00AA48CB" w:rsidP="00AA48CB">
      <w:pPr>
        <w:pStyle w:val="Listeavsnitt"/>
        <w:numPr>
          <w:ilvl w:val="0"/>
          <w:numId w:val="6"/>
        </w:numPr>
        <w:rPr>
          <w:rFonts w:asciiTheme="minorHAnsi" w:hAnsiTheme="minorHAnsi"/>
        </w:rPr>
      </w:pPr>
      <w:r w:rsidRPr="00672F3D">
        <w:rPr>
          <w:rFonts w:asciiTheme="minorHAnsi" w:hAnsiTheme="minorHAnsi"/>
        </w:rPr>
        <w:t>Et kompetent NAV-kontor som gir brukerne individuelt tilpassede arbeidsrettede tjenester.</w:t>
      </w:r>
    </w:p>
    <w:p w:rsidR="00AA48CB" w:rsidRDefault="00AA48CB" w:rsidP="00AA48CB">
      <w:pPr>
        <w:pStyle w:val="Listeavsnitt"/>
        <w:numPr>
          <w:ilvl w:val="0"/>
          <w:numId w:val="6"/>
        </w:numPr>
        <w:rPr>
          <w:rFonts w:asciiTheme="minorHAnsi" w:hAnsiTheme="minorHAnsi"/>
        </w:rPr>
      </w:pPr>
      <w:r>
        <w:rPr>
          <w:rFonts w:asciiTheme="minorHAnsi" w:hAnsiTheme="minorHAnsi"/>
        </w:rPr>
        <w:t xml:space="preserve">Bedre </w:t>
      </w:r>
      <w:r w:rsidRPr="00672F3D">
        <w:rPr>
          <w:rFonts w:asciiTheme="minorHAnsi" w:hAnsiTheme="minorHAnsi"/>
        </w:rPr>
        <w:t>samarbeid på tvers av sektorer, spesielt mellom NAV, helsetjenesten og kommunen.</w:t>
      </w:r>
    </w:p>
    <w:p w:rsidR="00AA48CB" w:rsidRPr="00672F3D" w:rsidRDefault="00AA48CB" w:rsidP="00AA48CB">
      <w:pPr>
        <w:pStyle w:val="Listeavsnitt"/>
        <w:numPr>
          <w:ilvl w:val="0"/>
          <w:numId w:val="6"/>
        </w:numPr>
        <w:rPr>
          <w:rFonts w:asciiTheme="minorHAnsi" w:hAnsiTheme="minorHAnsi"/>
        </w:rPr>
      </w:pPr>
      <w:r w:rsidRPr="00672F3D">
        <w:rPr>
          <w:rFonts w:asciiTheme="minorHAnsi" w:hAnsiTheme="minorHAnsi"/>
        </w:rPr>
        <w:t>Flere funksjonshemmede gjennomfører utdanning og annen jobbrelevant kvalifisering.</w:t>
      </w:r>
    </w:p>
    <w:p w:rsidR="00AA48CB" w:rsidRPr="00672F3D" w:rsidRDefault="00AA48CB" w:rsidP="00AA48CB">
      <w:pPr>
        <w:pStyle w:val="Listeavsnitt"/>
        <w:numPr>
          <w:ilvl w:val="0"/>
          <w:numId w:val="6"/>
        </w:numPr>
        <w:rPr>
          <w:rFonts w:asciiTheme="minorHAnsi" w:hAnsiTheme="minorHAnsi"/>
        </w:rPr>
      </w:pPr>
      <w:r w:rsidRPr="00672F3D">
        <w:rPr>
          <w:rFonts w:asciiTheme="minorHAnsi" w:hAnsiTheme="minorHAnsi"/>
        </w:rPr>
        <w:t>Færre på trygd og flere i arbeid, og flere uføre som jobber i kombinasjon med uføretrygden.</w:t>
      </w:r>
    </w:p>
    <w:p w:rsidR="00AA48CB" w:rsidRPr="00672F3D" w:rsidRDefault="00AA48CB" w:rsidP="00AA48CB">
      <w:pPr>
        <w:pStyle w:val="Listeavsnitt"/>
        <w:numPr>
          <w:ilvl w:val="0"/>
          <w:numId w:val="6"/>
        </w:numPr>
        <w:rPr>
          <w:rFonts w:asciiTheme="minorHAnsi" w:hAnsiTheme="minorHAnsi"/>
        </w:rPr>
      </w:pPr>
      <w:r w:rsidRPr="00672F3D">
        <w:rPr>
          <w:rFonts w:asciiTheme="minorHAnsi" w:hAnsiTheme="minorHAnsi"/>
        </w:rPr>
        <w:t xml:space="preserve">Arbeidsgiverne </w:t>
      </w:r>
      <w:r>
        <w:rPr>
          <w:rFonts w:asciiTheme="minorHAnsi" w:hAnsiTheme="minorHAnsi"/>
        </w:rPr>
        <w:t xml:space="preserve">gis intensiver, og </w:t>
      </w:r>
      <w:r w:rsidRPr="00672F3D">
        <w:rPr>
          <w:rFonts w:asciiTheme="minorHAnsi" w:hAnsiTheme="minorHAnsi"/>
        </w:rPr>
        <w:t>får støtte og oppfølging når de ansetter funksjonshemmede.</w:t>
      </w:r>
    </w:p>
    <w:p w:rsidR="00AA48CB" w:rsidRDefault="00AA48CB" w:rsidP="00167DAA">
      <w:pPr>
        <w:pStyle w:val="Listeavsnitt"/>
        <w:spacing w:after="0"/>
        <w:ind w:left="0"/>
        <w:rPr>
          <w:rFonts w:asciiTheme="minorHAnsi" w:hAnsiTheme="minorHAnsi"/>
          <w:b/>
          <w:sz w:val="24"/>
        </w:rPr>
      </w:pPr>
    </w:p>
    <w:p w:rsidR="00DB408E" w:rsidRPr="00DB408E" w:rsidRDefault="00DB408E" w:rsidP="00DB408E">
      <w:pPr>
        <w:pStyle w:val="Overskrift1"/>
        <w:rPr>
          <w:rFonts w:asciiTheme="minorHAnsi" w:hAnsiTheme="minorHAnsi"/>
          <w:bCs w:val="0"/>
          <w:color w:val="000000"/>
          <w:kern w:val="0"/>
          <w:sz w:val="24"/>
          <w:szCs w:val="24"/>
        </w:rPr>
      </w:pPr>
      <w:r w:rsidRPr="00DB408E">
        <w:rPr>
          <w:rFonts w:asciiTheme="minorHAnsi" w:hAnsiTheme="minorHAnsi"/>
          <w:bCs w:val="0"/>
          <w:color w:val="000000"/>
          <w:kern w:val="0"/>
          <w:sz w:val="24"/>
          <w:szCs w:val="24"/>
        </w:rPr>
        <w:t>Rammevilkår for funksjonshemmedes organisasjoner</w:t>
      </w:r>
    </w:p>
    <w:p w:rsidR="00D964BE" w:rsidRDefault="00D964BE" w:rsidP="00DB408E">
      <w:pPr>
        <w:rPr>
          <w:rFonts w:asciiTheme="minorHAnsi" w:hAnsiTheme="minorHAnsi"/>
          <w:sz w:val="22"/>
          <w:szCs w:val="22"/>
        </w:rPr>
      </w:pPr>
    </w:p>
    <w:p w:rsidR="00D964BE" w:rsidRDefault="00D964BE" w:rsidP="00D964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D964BE">
        <w:rPr>
          <w:rFonts w:asciiTheme="minorHAnsi" w:hAnsiTheme="minorHAnsi"/>
          <w:b/>
        </w:rPr>
        <w:t>FFOs krav</w:t>
      </w:r>
      <w:r w:rsidRPr="00D964BE">
        <w:rPr>
          <w:rFonts w:asciiTheme="minorHAnsi" w:hAnsiTheme="minorHAnsi"/>
          <w:sz w:val="22"/>
          <w:szCs w:val="22"/>
        </w:rPr>
        <w:t>:</w:t>
      </w:r>
    </w:p>
    <w:p w:rsidR="00D964BE" w:rsidRDefault="00DB408E" w:rsidP="00D964BE">
      <w:pPr>
        <w:pStyle w:val="Listeavsnitt"/>
        <w:numPr>
          <w:ilvl w:val="0"/>
          <w:numId w:val="5"/>
        </w:numPr>
        <w:pBdr>
          <w:top w:val="single" w:sz="4" w:space="1" w:color="auto"/>
          <w:left w:val="single" w:sz="4" w:space="4" w:color="auto"/>
          <w:bottom w:val="single" w:sz="4" w:space="1" w:color="auto"/>
          <w:right w:val="single" w:sz="4" w:space="4" w:color="auto"/>
        </w:pBdr>
        <w:rPr>
          <w:rFonts w:asciiTheme="minorHAnsi" w:hAnsiTheme="minorHAnsi"/>
        </w:rPr>
      </w:pPr>
      <w:r w:rsidRPr="00D964BE">
        <w:rPr>
          <w:rFonts w:asciiTheme="minorHAnsi" w:hAnsiTheme="minorHAnsi"/>
        </w:rPr>
        <w:t xml:space="preserve">FFO ber om at tilskuddsordningen til funksjonshemmedes organisasjoner styrkes med 70 mill. kroner, og at det avsettes 10 mill. kroner </w:t>
      </w:r>
      <w:r w:rsidR="00D964BE">
        <w:rPr>
          <w:rFonts w:asciiTheme="minorHAnsi" w:hAnsiTheme="minorHAnsi"/>
        </w:rPr>
        <w:t xml:space="preserve">til </w:t>
      </w:r>
      <w:r w:rsidRPr="00D964BE">
        <w:rPr>
          <w:rFonts w:asciiTheme="minorHAnsi" w:hAnsiTheme="minorHAnsi"/>
        </w:rPr>
        <w:t xml:space="preserve">utviklingsmidler innenfor likemannsarbeid.  </w:t>
      </w:r>
    </w:p>
    <w:p w:rsidR="00DB408E" w:rsidRPr="00D964BE" w:rsidRDefault="00D964BE" w:rsidP="00D964BE">
      <w:pPr>
        <w:pStyle w:val="Listeavsnitt"/>
        <w:numPr>
          <w:ilvl w:val="0"/>
          <w:numId w:val="5"/>
        </w:numPr>
        <w:pBdr>
          <w:top w:val="single" w:sz="4" w:space="1" w:color="auto"/>
          <w:left w:val="single" w:sz="4" w:space="4" w:color="auto"/>
          <w:bottom w:val="single" w:sz="4" w:space="1" w:color="auto"/>
          <w:right w:val="single" w:sz="4" w:space="4" w:color="auto"/>
        </w:pBdr>
        <w:rPr>
          <w:rFonts w:asciiTheme="minorHAnsi" w:hAnsiTheme="minorHAnsi"/>
        </w:rPr>
      </w:pPr>
      <w:r w:rsidRPr="00D964BE">
        <w:rPr>
          <w:rFonts w:asciiTheme="minorHAnsi" w:hAnsiTheme="minorHAnsi"/>
        </w:rPr>
        <w:t xml:space="preserve">FFO ber om at det opprettes en tilskuddsordning på 30 </w:t>
      </w:r>
      <w:proofErr w:type="spellStart"/>
      <w:r w:rsidRPr="00D964BE">
        <w:rPr>
          <w:rFonts w:asciiTheme="minorHAnsi" w:hAnsiTheme="minorHAnsi"/>
        </w:rPr>
        <w:t>mill</w:t>
      </w:r>
      <w:proofErr w:type="spellEnd"/>
      <w:r w:rsidRPr="00D964BE">
        <w:rPr>
          <w:rFonts w:asciiTheme="minorHAnsi" w:hAnsiTheme="minorHAnsi"/>
        </w:rPr>
        <w:t xml:space="preserve"> kroner til utvikling av opplæringsmodeller for brukermedvirkning og gjennomføring av kurs. </w:t>
      </w:r>
    </w:p>
    <w:p w:rsidR="00D964BE" w:rsidRPr="00DB408E" w:rsidRDefault="00D964BE" w:rsidP="00DB408E">
      <w:pPr>
        <w:rPr>
          <w:rFonts w:asciiTheme="minorHAnsi" w:hAnsiTheme="minorHAnsi"/>
          <w:sz w:val="22"/>
          <w:szCs w:val="22"/>
        </w:rPr>
      </w:pPr>
    </w:p>
    <w:p w:rsidR="00DB408E" w:rsidRPr="00DB408E" w:rsidRDefault="00DB408E" w:rsidP="00DB408E">
      <w:pPr>
        <w:spacing w:after="120"/>
        <w:rPr>
          <w:rFonts w:asciiTheme="minorHAnsi" w:hAnsiTheme="minorHAnsi"/>
          <w:sz w:val="22"/>
          <w:szCs w:val="22"/>
        </w:rPr>
      </w:pPr>
      <w:r w:rsidRPr="00DB408E">
        <w:rPr>
          <w:rFonts w:asciiTheme="minorHAnsi" w:hAnsiTheme="minorHAnsi"/>
          <w:sz w:val="22"/>
          <w:szCs w:val="22"/>
        </w:rPr>
        <w:t>Forventningene til funksjonshemmedes organisasjoner øker samtidig som rammevilkårene svekkes. Tilskuddsordninger for funksjonshemmedes organisasjoner har over tid hatt en negativ utvikling. Andre inntektsmuligheter er blitt færre fordi vilkårene endres og strammes inn, som tilskudd fra legemiddelindustrien og lotterivirksomhet. Løftet om full momskompensasjon for frivillige organisasjoner slår sprekker. Søknadssummen øker mer enn tilskuddsrammen, og avkortningene blir større for hvert år. Tilskuddet til studieforbundene er under stadig press. Rammene er nominelt lavere i</w:t>
      </w:r>
      <w:r>
        <w:rPr>
          <w:rFonts w:cs="Arial"/>
        </w:rPr>
        <w:t xml:space="preserve"> </w:t>
      </w:r>
      <w:r w:rsidRPr="00DB408E">
        <w:rPr>
          <w:rFonts w:asciiTheme="minorHAnsi" w:hAnsiTheme="minorHAnsi"/>
          <w:sz w:val="22"/>
          <w:szCs w:val="22"/>
        </w:rPr>
        <w:t>2016 enn de var i 2001, samtidig som Studieforbundet Funkis har mer enn doblet aktiviteten. Vi opplever derfor at organisasjonenes rammevilkår ikke står i samsvar med de oppgaver de i stadig større grad skal ivareta.</w:t>
      </w:r>
    </w:p>
    <w:p w:rsidR="00DB408E" w:rsidRPr="00DB408E" w:rsidRDefault="00DB408E" w:rsidP="00DB408E">
      <w:pPr>
        <w:rPr>
          <w:rFonts w:asciiTheme="minorHAnsi" w:hAnsiTheme="minorHAnsi"/>
          <w:sz w:val="22"/>
          <w:szCs w:val="22"/>
        </w:rPr>
      </w:pPr>
      <w:r w:rsidRPr="00DB408E">
        <w:rPr>
          <w:rFonts w:asciiTheme="minorHAnsi" w:hAnsiTheme="minorHAnsi"/>
          <w:sz w:val="22"/>
          <w:szCs w:val="22"/>
        </w:rPr>
        <w:t xml:space="preserve">Funksjonshemmedes organisasjoners virksomhet har stor betydning for den norske velferdsmodellen. Organisasjonene er tjenesteutviklere og entreprenører for myndighetene, og det stilles krav til profesjonalitet på det som leveres. I tillegg til lovpålagte medvirkningsstrukturer utvikles det brukermedvirkningsarenaer innen ulike forvaltningsorgan og i offentlige virksomheter. Stadig oftere trekkes brukerrepresentanter inn som eksperter. Når funksjonshemmedes organisasjoner skal bidra inn på disse arenaene, kreves det kompetanse hos brukerne. </w:t>
      </w:r>
    </w:p>
    <w:p w:rsidR="00DB408E" w:rsidRPr="00DB408E" w:rsidRDefault="00DB408E" w:rsidP="00DB408E">
      <w:pPr>
        <w:rPr>
          <w:rFonts w:asciiTheme="minorHAnsi" w:hAnsiTheme="minorHAnsi"/>
          <w:sz w:val="22"/>
          <w:szCs w:val="22"/>
        </w:rPr>
      </w:pPr>
    </w:p>
    <w:p w:rsidR="00DB408E" w:rsidRPr="00DB408E" w:rsidRDefault="00DB408E" w:rsidP="00DB408E">
      <w:pPr>
        <w:rPr>
          <w:rFonts w:asciiTheme="minorHAnsi" w:hAnsiTheme="minorHAnsi"/>
          <w:sz w:val="22"/>
          <w:szCs w:val="22"/>
        </w:rPr>
      </w:pPr>
      <w:r w:rsidRPr="00DB408E">
        <w:rPr>
          <w:rFonts w:asciiTheme="minorHAnsi" w:hAnsiTheme="minorHAnsi"/>
          <w:sz w:val="22"/>
          <w:szCs w:val="22"/>
        </w:rPr>
        <w:lastRenderedPageBreak/>
        <w:t xml:space="preserve">Det er lovfestet brukermedvirkning knyttet til helseforetak, NAV og kommunale råd for mennesker med nedsatt funksjonsevne. Ansvaret ligger selvsagt til de ulike organene, men organisasjonene må frambringe gode representanter. Dette er ressurskrevende og </w:t>
      </w:r>
      <w:r w:rsidR="003F553F">
        <w:rPr>
          <w:rFonts w:asciiTheme="minorHAnsi" w:hAnsiTheme="minorHAnsi"/>
          <w:sz w:val="22"/>
          <w:szCs w:val="22"/>
        </w:rPr>
        <w:t xml:space="preserve">i </w:t>
      </w:r>
      <w:r w:rsidRPr="00DB408E">
        <w:rPr>
          <w:rFonts w:asciiTheme="minorHAnsi" w:hAnsiTheme="minorHAnsi"/>
          <w:sz w:val="22"/>
          <w:szCs w:val="22"/>
        </w:rPr>
        <w:t xml:space="preserve">dagens ordninger kompenserer ikke dette. </w:t>
      </w:r>
    </w:p>
    <w:p w:rsidR="00DB408E" w:rsidRPr="00DB408E" w:rsidRDefault="00DB408E" w:rsidP="00DB408E">
      <w:pPr>
        <w:rPr>
          <w:rFonts w:asciiTheme="minorHAnsi" w:hAnsiTheme="minorHAnsi"/>
          <w:sz w:val="22"/>
          <w:szCs w:val="22"/>
        </w:rPr>
      </w:pPr>
    </w:p>
    <w:p w:rsidR="00DB408E" w:rsidRPr="00DB408E" w:rsidRDefault="00DB408E" w:rsidP="00DB408E">
      <w:pPr>
        <w:rPr>
          <w:rFonts w:asciiTheme="minorHAnsi" w:hAnsiTheme="minorHAnsi"/>
          <w:sz w:val="22"/>
          <w:szCs w:val="22"/>
        </w:rPr>
      </w:pPr>
      <w:r w:rsidRPr="00DB408E">
        <w:rPr>
          <w:rFonts w:asciiTheme="minorHAnsi" w:hAnsiTheme="minorHAnsi"/>
          <w:sz w:val="22"/>
          <w:szCs w:val="22"/>
        </w:rPr>
        <w:t>Organisasjonene mottar tilskudd fra Barne-, likestillings- og inkluderingsdepartementet. Det kommer stadig flere organisasjoner inn i tilskuddsordningen, og i 201</w:t>
      </w:r>
      <w:r>
        <w:rPr>
          <w:rFonts w:asciiTheme="minorHAnsi" w:hAnsiTheme="minorHAnsi"/>
          <w:sz w:val="22"/>
          <w:szCs w:val="22"/>
        </w:rPr>
        <w:t xml:space="preserve">6 er det 132 som er </w:t>
      </w:r>
      <w:proofErr w:type="spellStart"/>
      <w:r>
        <w:rPr>
          <w:rFonts w:asciiTheme="minorHAnsi" w:hAnsiTheme="minorHAnsi"/>
          <w:sz w:val="22"/>
          <w:szCs w:val="22"/>
        </w:rPr>
        <w:t>tilskuddsberettiged</w:t>
      </w:r>
      <w:r w:rsidRPr="00DB408E">
        <w:rPr>
          <w:rFonts w:asciiTheme="minorHAnsi" w:hAnsiTheme="minorHAnsi"/>
          <w:sz w:val="22"/>
          <w:szCs w:val="22"/>
        </w:rPr>
        <w:t>e</w:t>
      </w:r>
      <w:proofErr w:type="spellEnd"/>
      <w:r>
        <w:rPr>
          <w:rFonts w:asciiTheme="minorHAnsi" w:hAnsiTheme="minorHAnsi"/>
          <w:sz w:val="22"/>
          <w:szCs w:val="22"/>
        </w:rPr>
        <w:t xml:space="preserve">. </w:t>
      </w:r>
      <w:r w:rsidRPr="00DB408E">
        <w:rPr>
          <w:rFonts w:asciiTheme="minorHAnsi" w:hAnsiTheme="minorHAnsi"/>
          <w:sz w:val="22"/>
          <w:szCs w:val="22"/>
        </w:rPr>
        <w:t>Bevilgningen økes ikke i takt</w:t>
      </w:r>
      <w:r>
        <w:rPr>
          <w:rFonts w:asciiTheme="minorHAnsi" w:hAnsiTheme="minorHAnsi"/>
          <w:sz w:val="22"/>
          <w:szCs w:val="22"/>
        </w:rPr>
        <w:t xml:space="preserve"> med dette</w:t>
      </w:r>
      <w:r w:rsidRPr="00DB408E">
        <w:rPr>
          <w:rFonts w:asciiTheme="minorHAnsi" w:hAnsiTheme="minorHAnsi"/>
          <w:sz w:val="22"/>
          <w:szCs w:val="22"/>
        </w:rPr>
        <w:t>.</w:t>
      </w:r>
      <w:r>
        <w:rPr>
          <w:rFonts w:asciiTheme="minorHAnsi" w:hAnsiTheme="minorHAnsi"/>
          <w:sz w:val="22"/>
          <w:szCs w:val="22"/>
        </w:rPr>
        <w:t xml:space="preserve"> </w:t>
      </w:r>
      <w:r w:rsidRPr="00DB408E">
        <w:rPr>
          <w:rFonts w:asciiTheme="minorHAnsi" w:hAnsiTheme="minorHAnsi"/>
          <w:sz w:val="22"/>
          <w:szCs w:val="22"/>
        </w:rPr>
        <w:t>I dagens regelverk stimuleres det ikke til utvikling av nye metoder og modeller mens det fra myndighetenes side pekes på organisasjonenes likemannsarbeid for å oppnå ulike mål.</w:t>
      </w:r>
    </w:p>
    <w:p w:rsidR="00DB408E" w:rsidRPr="00DB408E" w:rsidRDefault="00DB408E" w:rsidP="00DB408E">
      <w:pPr>
        <w:rPr>
          <w:rFonts w:asciiTheme="minorHAnsi" w:hAnsiTheme="minorHAnsi"/>
          <w:sz w:val="22"/>
          <w:szCs w:val="22"/>
        </w:rPr>
      </w:pPr>
    </w:p>
    <w:p w:rsidR="00DB408E" w:rsidRPr="00DB408E" w:rsidRDefault="00DB408E" w:rsidP="00DB408E">
      <w:pPr>
        <w:rPr>
          <w:rFonts w:asciiTheme="minorHAnsi" w:hAnsiTheme="minorHAnsi"/>
          <w:sz w:val="22"/>
          <w:szCs w:val="22"/>
        </w:rPr>
      </w:pPr>
      <w:r w:rsidRPr="00DB408E">
        <w:rPr>
          <w:rFonts w:asciiTheme="minorHAnsi" w:hAnsiTheme="minorHAnsi"/>
          <w:sz w:val="22"/>
          <w:szCs w:val="22"/>
        </w:rPr>
        <w:t xml:space="preserve">FFO ber om at ordningen styrkes betydelig. Vi anslår et beløp på 70 mill. friske kroner i 2018 for å sette organisasjonene i stand til å møte krav som stilles. Innenfor denne økningen foreslår vi at det avsettes 10 mill. kroner som utviklingsmidler innenfor likemannsarbeid.  </w:t>
      </w:r>
    </w:p>
    <w:p w:rsidR="00DB408E" w:rsidRPr="00150801" w:rsidRDefault="00DB408E" w:rsidP="00DB408E">
      <w:pPr>
        <w:rPr>
          <w:rFonts w:cs="Arial"/>
        </w:rPr>
      </w:pPr>
    </w:p>
    <w:p w:rsidR="00DB408E" w:rsidRPr="00DB408E" w:rsidRDefault="00DB408E" w:rsidP="00D964BE">
      <w:pPr>
        <w:spacing w:after="120"/>
        <w:rPr>
          <w:rFonts w:asciiTheme="minorHAnsi" w:hAnsiTheme="minorHAnsi" w:cs="Arial"/>
          <w:b/>
          <w:sz w:val="22"/>
          <w:szCs w:val="22"/>
        </w:rPr>
      </w:pPr>
      <w:r w:rsidRPr="00DB408E">
        <w:rPr>
          <w:rFonts w:asciiTheme="minorHAnsi" w:hAnsiTheme="minorHAnsi" w:cs="Arial"/>
          <w:b/>
          <w:sz w:val="22"/>
          <w:szCs w:val="22"/>
        </w:rPr>
        <w:t>Etablering av ny tilskuddsordning for brukermedvirkning</w:t>
      </w:r>
    </w:p>
    <w:p w:rsidR="00DB408E" w:rsidRPr="00DB408E" w:rsidRDefault="00DB408E" w:rsidP="00D964BE">
      <w:pPr>
        <w:pStyle w:val="Listeavsnitt"/>
        <w:spacing w:after="120" w:line="240" w:lineRule="auto"/>
        <w:ind w:left="0"/>
        <w:rPr>
          <w:rFonts w:asciiTheme="minorHAnsi" w:hAnsiTheme="minorHAnsi"/>
        </w:rPr>
      </w:pPr>
      <w:r w:rsidRPr="00DB408E">
        <w:rPr>
          <w:rFonts w:asciiTheme="minorHAnsi" w:hAnsiTheme="minorHAnsi"/>
        </w:rPr>
        <w:t>Etterspørselen etter brukerrepresentanter innen vårt område har de siste årene økt kraftig, spesielt på helse- og omsorgsdepartementets område. Det gjelder blant annet forskning, brukermedvirkning i helseforetakene, og oppfølging av primærhelsemeldingen. Dette er ressurskrevende – også økonomisk.</w:t>
      </w:r>
      <w:r w:rsidR="00D964BE">
        <w:rPr>
          <w:rFonts w:asciiTheme="minorHAnsi" w:hAnsiTheme="minorHAnsi"/>
        </w:rPr>
        <w:t xml:space="preserve"> </w:t>
      </w:r>
      <w:r w:rsidRPr="00DB408E">
        <w:rPr>
          <w:rFonts w:asciiTheme="minorHAnsi" w:hAnsiTheme="minorHAnsi"/>
        </w:rPr>
        <w:t xml:space="preserve">Det er behov for å få til en statlig støtteordning for systematisk opplæring og kompetanseutvikling for brukerrepresentanter. Bare gjennom skolering av brukerne kan vi sikre at våre representanter bidrar i utviklingen av gode tjenester. </w:t>
      </w:r>
    </w:p>
    <w:p w:rsidR="00DB408E" w:rsidRPr="00DB408E" w:rsidRDefault="00DB408E" w:rsidP="00D964BE">
      <w:pPr>
        <w:rPr>
          <w:rFonts w:asciiTheme="minorHAnsi" w:hAnsiTheme="minorHAnsi"/>
          <w:sz w:val="22"/>
          <w:szCs w:val="22"/>
        </w:rPr>
      </w:pPr>
      <w:r w:rsidRPr="00DB408E">
        <w:rPr>
          <w:rFonts w:asciiTheme="minorHAnsi" w:hAnsiTheme="minorHAnsi"/>
          <w:sz w:val="22"/>
          <w:szCs w:val="22"/>
        </w:rPr>
        <w:t>Vi ser for oss en tilskuddsordning rettet mot landsdekkende organisasjoner av funksjonshemmede og kronisk syke der det er mulig å søke om å utvikle opplæringsmodeller for brukermedvirkning og gjennomføre kurs.</w:t>
      </w:r>
      <w:r w:rsidR="00D964BE">
        <w:rPr>
          <w:rFonts w:asciiTheme="minorHAnsi" w:hAnsiTheme="minorHAnsi"/>
          <w:sz w:val="22"/>
          <w:szCs w:val="22"/>
        </w:rPr>
        <w:t xml:space="preserve"> </w:t>
      </w:r>
      <w:r w:rsidRPr="00DB408E">
        <w:rPr>
          <w:rFonts w:asciiTheme="minorHAnsi" w:hAnsiTheme="minorHAnsi"/>
          <w:sz w:val="22"/>
          <w:szCs w:val="22"/>
        </w:rPr>
        <w:t>FFO ber om at det etableres en statlig støttet ordning med en ramme på 30 mill. kroner i 2018.</w:t>
      </w:r>
    </w:p>
    <w:p w:rsidR="0056171C" w:rsidRDefault="0056171C" w:rsidP="00B72F35">
      <w:pPr>
        <w:rPr>
          <w:sz w:val="22"/>
          <w:szCs w:val="22"/>
        </w:rPr>
      </w:pPr>
    </w:p>
    <w:p w:rsidR="00200BF5" w:rsidRPr="00FA46B2" w:rsidRDefault="00200BF5" w:rsidP="00B72F35">
      <w:pPr>
        <w:rPr>
          <w:sz w:val="22"/>
          <w:szCs w:val="22"/>
        </w:rPr>
      </w:pPr>
    </w:p>
    <w:p w:rsidR="00200BF5" w:rsidRDefault="00200BF5" w:rsidP="00B72F35">
      <w:pPr>
        <w:rPr>
          <w:rFonts w:asciiTheme="minorHAnsi" w:hAnsiTheme="minorHAnsi"/>
          <w:sz w:val="22"/>
          <w:szCs w:val="22"/>
        </w:rPr>
      </w:pPr>
    </w:p>
    <w:p w:rsidR="00B72F35" w:rsidRPr="00167DAA" w:rsidRDefault="00B72F35" w:rsidP="00B72F35">
      <w:pPr>
        <w:rPr>
          <w:rFonts w:asciiTheme="minorHAnsi" w:hAnsiTheme="minorHAnsi"/>
          <w:sz w:val="22"/>
          <w:szCs w:val="22"/>
        </w:rPr>
      </w:pPr>
      <w:r w:rsidRPr="00167DAA">
        <w:rPr>
          <w:rFonts w:asciiTheme="minorHAnsi" w:hAnsiTheme="minorHAnsi"/>
          <w:sz w:val="22"/>
          <w:szCs w:val="22"/>
        </w:rPr>
        <w:t>Med vennlig hilsen</w:t>
      </w:r>
    </w:p>
    <w:p w:rsidR="00B72F35" w:rsidRPr="00167DAA" w:rsidRDefault="00603CF3" w:rsidP="00B72F35">
      <w:pPr>
        <w:rPr>
          <w:rFonts w:asciiTheme="minorHAnsi" w:hAnsiTheme="minorHAnsi"/>
          <w:b/>
          <w:sz w:val="22"/>
          <w:szCs w:val="22"/>
        </w:rPr>
      </w:pPr>
      <w:r w:rsidRPr="00167DAA">
        <w:rPr>
          <w:rFonts w:asciiTheme="minorHAnsi" w:hAnsiTheme="minorHAnsi" w:cs="Arial"/>
          <w:b/>
          <w:sz w:val="22"/>
          <w:szCs w:val="22"/>
        </w:rPr>
        <w:t>FUNKSJONSHEMMEDES FELLESORGANISASJON</w:t>
      </w:r>
    </w:p>
    <w:p w:rsidR="00603CF3" w:rsidRDefault="00603CF3" w:rsidP="00B72F35">
      <w:pPr>
        <w:rPr>
          <w:rFonts w:asciiTheme="minorHAnsi" w:hAnsiTheme="minorHAnsi"/>
          <w:sz w:val="22"/>
          <w:szCs w:val="22"/>
        </w:rPr>
      </w:pPr>
    </w:p>
    <w:p w:rsidR="00167DAA" w:rsidRPr="00167DAA" w:rsidRDefault="00965259" w:rsidP="00B72F35">
      <w:pPr>
        <w:rPr>
          <w:rFonts w:asciiTheme="minorHAnsi" w:hAnsiTheme="minorHAnsi"/>
          <w:sz w:val="22"/>
          <w:szCs w:val="22"/>
        </w:rPr>
      </w:pPr>
      <w:r>
        <w:rPr>
          <w:noProof/>
        </w:rPr>
        <w:drawing>
          <wp:inline distT="0" distB="0" distL="0" distR="0" wp14:anchorId="4A802E07" wp14:editId="57846FCE">
            <wp:extent cx="1721750" cy="666190"/>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1464" cy="712511"/>
                    </a:xfrm>
                    <a:prstGeom prst="rect">
                      <a:avLst/>
                    </a:prstGeom>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65259">
        <w:rPr>
          <w:rFonts w:asciiTheme="minorHAnsi" w:hAnsiTheme="minorHAnsi"/>
          <w:noProof/>
          <w:sz w:val="22"/>
          <w:szCs w:val="22"/>
        </w:rPr>
        <w:drawing>
          <wp:inline distT="0" distB="0" distL="0" distR="0">
            <wp:extent cx="1514475" cy="52385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376" cy="532467"/>
                    </a:xfrm>
                    <a:prstGeom prst="rect">
                      <a:avLst/>
                    </a:prstGeom>
                    <a:noFill/>
                    <a:ln>
                      <a:noFill/>
                    </a:ln>
                  </pic:spPr>
                </pic:pic>
              </a:graphicData>
            </a:graphic>
          </wp:inline>
        </w:drawing>
      </w:r>
    </w:p>
    <w:p w:rsidR="00167DAA" w:rsidRDefault="00200BF5">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A48CB">
        <w:rPr>
          <w:rFonts w:asciiTheme="minorHAnsi" w:hAnsiTheme="minorHAnsi"/>
          <w:sz w:val="22"/>
          <w:szCs w:val="22"/>
        </w:rPr>
        <w:t>Lilly Ann Elvestad</w:t>
      </w:r>
    </w:p>
    <w:p w:rsidR="00AA48CB" w:rsidRPr="00167DAA" w:rsidRDefault="00200BF5">
      <w:pPr>
        <w:rPr>
          <w:rFonts w:asciiTheme="minorHAnsi" w:hAnsiTheme="minorHAnsi"/>
          <w:sz w:val="22"/>
          <w:szCs w:val="22"/>
        </w:rPr>
      </w:pPr>
      <w:r>
        <w:rPr>
          <w:rFonts w:asciiTheme="minorHAnsi" w:hAnsiTheme="minorHAnsi"/>
          <w:sz w:val="22"/>
          <w:szCs w:val="22"/>
        </w:rPr>
        <w:t>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bookmarkStart w:id="3" w:name="_GoBack"/>
      <w:bookmarkEnd w:id="3"/>
      <w:r>
        <w:rPr>
          <w:rFonts w:asciiTheme="minorHAnsi" w:hAnsiTheme="minorHAnsi"/>
          <w:sz w:val="22"/>
          <w:szCs w:val="22"/>
        </w:rPr>
        <w:tab/>
      </w:r>
      <w:r>
        <w:rPr>
          <w:rFonts w:asciiTheme="minorHAnsi" w:hAnsiTheme="minorHAnsi"/>
          <w:sz w:val="22"/>
          <w:szCs w:val="22"/>
        </w:rPr>
        <w:tab/>
      </w:r>
      <w:r w:rsidR="00AA48CB">
        <w:rPr>
          <w:rFonts w:asciiTheme="minorHAnsi" w:hAnsiTheme="minorHAnsi"/>
          <w:sz w:val="22"/>
          <w:szCs w:val="22"/>
        </w:rPr>
        <w:t>Generalsekretær</w:t>
      </w:r>
    </w:p>
    <w:sectPr w:rsidR="00AA48CB" w:rsidRPr="00167DAA" w:rsidSect="000A6465">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BC" w:rsidRDefault="00852EBC" w:rsidP="00B4261E">
      <w:r>
        <w:separator/>
      </w:r>
    </w:p>
  </w:endnote>
  <w:endnote w:type="continuationSeparator" w:id="0">
    <w:p w:rsidR="00852EBC" w:rsidRDefault="00852EBC"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D427C1" w:rsidRDefault="00DF10C1" w:rsidP="00F5658A">
    <w:pPr>
      <w:pStyle w:val="Bunntekst"/>
      <w:pBdr>
        <w:top w:val="single" w:sz="4" w:space="1" w:color="auto"/>
      </w:pBdr>
      <w:jc w:val="center"/>
      <w:rPr>
        <w:rFonts w:cs="Arial"/>
        <w:sz w:val="16"/>
        <w:szCs w:val="16"/>
      </w:rPr>
    </w:pPr>
    <w:r w:rsidRPr="00D427C1">
      <w:rPr>
        <w:rFonts w:cs="Arial"/>
        <w:noProof/>
        <w:sz w:val="16"/>
        <w:szCs w:val="16"/>
      </w:rPr>
      <mc:AlternateContent>
        <mc:Choice Requires="wps">
          <w:drawing>
            <wp:anchor distT="0" distB="0" distL="114300" distR="114300" simplePos="0" relativeHeight="251676160"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65259">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65259">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427C1">
      <w:rPr>
        <w:rFonts w:cs="Arial"/>
        <w:sz w:val="16"/>
        <w:szCs w:val="16"/>
      </w:rPr>
      <w:t>Post- og besøksadresse: Mariboesgate 13, 0183 Oslo. Telefon 815 56 940</w:t>
    </w:r>
  </w:p>
  <w:p w:rsidR="00C519DC" w:rsidRPr="00D427C1" w:rsidRDefault="00C519DC" w:rsidP="00F5658A">
    <w:pPr>
      <w:pStyle w:val="Bunntekst"/>
      <w:tabs>
        <w:tab w:val="clear" w:pos="9072"/>
        <w:tab w:val="right" w:pos="9498"/>
      </w:tabs>
      <w:jc w:val="center"/>
      <w:rPr>
        <w:rFonts w:cs="Arial"/>
        <w:sz w:val="16"/>
        <w:szCs w:val="16"/>
      </w:rPr>
    </w:pPr>
    <w:r w:rsidRPr="00D427C1">
      <w:rPr>
        <w:rFonts w:cs="Arial"/>
        <w:sz w:val="16"/>
        <w:szCs w:val="16"/>
      </w:rPr>
      <w:t xml:space="preserve">Web: </w:t>
    </w:r>
    <w:r w:rsidRPr="00D427C1">
      <w:rPr>
        <w:rFonts w:cs="Arial"/>
        <w:sz w:val="16"/>
        <w:szCs w:val="16"/>
        <w:u w:val="single"/>
      </w:rPr>
      <w:t>www.ffo.no</w:t>
    </w:r>
    <w:r w:rsidRPr="00D427C1">
      <w:rPr>
        <w:rFonts w:cs="Arial"/>
        <w:sz w:val="16"/>
        <w:szCs w:val="16"/>
      </w:rPr>
      <w:t xml:space="preserve"> | E-post: </w:t>
    </w:r>
    <w:proofErr w:type="gramStart"/>
    <w:r w:rsidR="00D427C1" w:rsidRPr="00D427C1">
      <w:rPr>
        <w:rFonts w:cs="Arial"/>
        <w:sz w:val="16"/>
        <w:szCs w:val="16"/>
        <w:u w:val="single"/>
      </w:rPr>
      <w:t>post</w:t>
    </w:r>
    <w:r w:rsidRPr="00D427C1">
      <w:rPr>
        <w:rFonts w:cs="Arial"/>
        <w:sz w:val="16"/>
        <w:szCs w:val="16"/>
        <w:u w:val="single"/>
      </w:rPr>
      <w:t>@ffo.no</w:t>
    </w:r>
    <w:r w:rsidRPr="00D427C1">
      <w:rPr>
        <w:rFonts w:cs="Arial"/>
        <w:sz w:val="16"/>
        <w:szCs w:val="16"/>
      </w:rPr>
      <w:t xml:space="preserve">  |</w:t>
    </w:r>
    <w:proofErr w:type="gramEnd"/>
    <w:r w:rsidRPr="00D427C1">
      <w:rPr>
        <w:rFonts w:cs="Arial"/>
        <w:sz w:val="16"/>
        <w:szCs w:val="16"/>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65259">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65259">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D427C1">
      <w:rPr>
        <w:rFonts w:cs="Arial"/>
        <w:sz w:val="16"/>
        <w:szCs w:val="20"/>
      </w:rPr>
      <w:t xml:space="preserve">Web: </w:t>
    </w:r>
    <w:r w:rsidRPr="00D427C1">
      <w:rPr>
        <w:rFonts w:cs="Arial"/>
        <w:sz w:val="16"/>
        <w:szCs w:val="20"/>
        <w:u w:val="single"/>
      </w:rPr>
      <w:t>www.ffo.no</w:t>
    </w:r>
    <w:r w:rsidRPr="00D427C1">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BC" w:rsidRDefault="00852EBC" w:rsidP="00B4261E">
      <w:r>
        <w:separator/>
      </w:r>
    </w:p>
  </w:footnote>
  <w:footnote w:type="continuationSeparator" w:id="0">
    <w:p w:rsidR="00852EBC" w:rsidRDefault="00852EBC" w:rsidP="00B4261E">
      <w:r>
        <w:continuationSeparator/>
      </w:r>
    </w:p>
  </w:footnote>
  <w:footnote w:id="1">
    <w:p w:rsidR="00C368C1" w:rsidRDefault="00C368C1" w:rsidP="00C368C1">
      <w:pPr>
        <w:pStyle w:val="Fotnotetekst"/>
      </w:pPr>
      <w:r>
        <w:rPr>
          <w:rStyle w:val="Fotnotereferanse"/>
          <w:rFonts w:eastAsiaTheme="majorEastAsia"/>
        </w:rPr>
        <w:footnoteRef/>
      </w:r>
      <w:r>
        <w:t xml:space="preserve"> NOU 2016: 17 På lik linje, løft 8.</w:t>
      </w:r>
    </w:p>
  </w:footnote>
  <w:footnote w:id="2">
    <w:p w:rsidR="00AA48CB" w:rsidRPr="00672F3D" w:rsidRDefault="00AA48CB" w:rsidP="00AA48CB">
      <w:pPr>
        <w:pStyle w:val="Fotnotetekst"/>
        <w:rPr>
          <w:sz w:val="18"/>
          <w:szCs w:val="18"/>
        </w:rPr>
      </w:pPr>
      <w:r w:rsidRPr="00672F3D">
        <w:rPr>
          <w:rStyle w:val="Fotnotereferanse"/>
          <w:rFonts w:eastAsiaTheme="majorEastAsia"/>
          <w:sz w:val="18"/>
          <w:szCs w:val="18"/>
        </w:rPr>
        <w:footnoteRef/>
      </w:r>
      <w:r w:rsidRPr="00672F3D">
        <w:rPr>
          <w:sz w:val="18"/>
          <w:szCs w:val="18"/>
        </w:rPr>
        <w:t xml:space="preserve"> </w:t>
      </w:r>
      <w:proofErr w:type="spellStart"/>
      <w:r w:rsidRPr="00672F3D">
        <w:rPr>
          <w:sz w:val="18"/>
          <w:szCs w:val="18"/>
        </w:rPr>
        <w:t>Prop</w:t>
      </w:r>
      <w:proofErr w:type="spellEnd"/>
      <w:r w:rsidRPr="00672F3D">
        <w:rPr>
          <w:sz w:val="18"/>
          <w:szCs w:val="18"/>
        </w:rPr>
        <w:t>. 1 S (2016-2017) Arbeids- og sosialdepartementet, side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79232"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R+OA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62MIA&#10;AADaAAAADwAAAGRycy9kb3ducmV2LnhtbESPQYvCMBSE7wv+h/AEL4tN9SBLNRURBBEPruthj2+b&#10;Z1tMXmoTbf33ZkHwOMzMN8xi2Vsj7tT62rGCSZKCIC6crrlUcPrZjL9A+ICs0TgmBQ/ysMwHHwvM&#10;tOv4m+7HUIoIYZ+hgiqEJpPSFxVZ9IlriKN3dq3FEGVbSt1iF+HWyGmazqTFmuNChQ2tKyoux5tV&#10;4Arz6CefZnP92//O/OrU7XB3UGo07FdzEIH68A6/2lutYAr/V+IN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rYwgAAANoAAAAPAAAAAAAAAAAAAAAAAJgCAABkcnMvZG93&#10;bnJldi54bWxQSwUGAAAAAAQABAD1AAAAhwM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dA8IA&#10;AADaAAAADwAAAGRycy9kb3ducmV2LnhtbESPS4vCQBCE7wv+h6GFvSw6UZcoMaOIICvsaX0g3ppM&#10;54GZnpAZNf77HUHwWFTVV1S67EwtbtS6yrKC0TACQZxZXXGh4LDfDGYgnEfWWFsmBQ9ysFz0PlJM&#10;tL3zH912vhABwi5BBaX3TSKly0oy6Ia2IQ5ebluDPsi2kLrFe4CbWo6jKJYGKw4LJTa0Lim77K5G&#10;AT1+s1NtZbzhM30fZ1+TJo9/lPrsd6s5CE+df4df7a1WMIX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50D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F98"/>
    <w:multiLevelType w:val="hybridMultilevel"/>
    <w:tmpl w:val="4FC24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44667A"/>
    <w:multiLevelType w:val="hybridMultilevel"/>
    <w:tmpl w:val="6DC4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90E2E94"/>
    <w:multiLevelType w:val="hybridMultilevel"/>
    <w:tmpl w:val="4A82B1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EBF0CB2"/>
    <w:multiLevelType w:val="hybridMultilevel"/>
    <w:tmpl w:val="6DC4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96F6B1E"/>
    <w:multiLevelType w:val="hybridMultilevel"/>
    <w:tmpl w:val="3BB61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AC088A"/>
    <w:multiLevelType w:val="hybridMultilevel"/>
    <w:tmpl w:val="60BEB3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C863D3B"/>
    <w:multiLevelType w:val="hybridMultilevel"/>
    <w:tmpl w:val="6DC4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2841245"/>
    <w:multiLevelType w:val="hybridMultilevel"/>
    <w:tmpl w:val="0DFE4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421DF5"/>
    <w:multiLevelType w:val="hybridMultilevel"/>
    <w:tmpl w:val="CD9A2302"/>
    <w:lvl w:ilvl="0" w:tplc="E5F0A3F2">
      <w:start w:val="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9"/>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BC"/>
    <w:rsid w:val="0004772D"/>
    <w:rsid w:val="00054E05"/>
    <w:rsid w:val="000573BC"/>
    <w:rsid w:val="000603A7"/>
    <w:rsid w:val="000A57C5"/>
    <w:rsid w:val="000A6465"/>
    <w:rsid w:val="000B01F4"/>
    <w:rsid w:val="000F6E0F"/>
    <w:rsid w:val="00100EAB"/>
    <w:rsid w:val="00105703"/>
    <w:rsid w:val="00131DD9"/>
    <w:rsid w:val="00167DAA"/>
    <w:rsid w:val="001704E7"/>
    <w:rsid w:val="001A1E02"/>
    <w:rsid w:val="001B13BD"/>
    <w:rsid w:val="001D12A3"/>
    <w:rsid w:val="00200BF5"/>
    <w:rsid w:val="00225952"/>
    <w:rsid w:val="00235176"/>
    <w:rsid w:val="00236052"/>
    <w:rsid w:val="0025376E"/>
    <w:rsid w:val="00261C69"/>
    <w:rsid w:val="00285D6A"/>
    <w:rsid w:val="002A4F92"/>
    <w:rsid w:val="002E2E8E"/>
    <w:rsid w:val="002F3A57"/>
    <w:rsid w:val="00317773"/>
    <w:rsid w:val="00341FE0"/>
    <w:rsid w:val="003B16A3"/>
    <w:rsid w:val="003B19B9"/>
    <w:rsid w:val="003C0E1F"/>
    <w:rsid w:val="003F553F"/>
    <w:rsid w:val="00432C40"/>
    <w:rsid w:val="00445CB1"/>
    <w:rsid w:val="004710B5"/>
    <w:rsid w:val="004734AF"/>
    <w:rsid w:val="004C4DEF"/>
    <w:rsid w:val="005214F9"/>
    <w:rsid w:val="00525C5E"/>
    <w:rsid w:val="00525E24"/>
    <w:rsid w:val="0052795C"/>
    <w:rsid w:val="00531932"/>
    <w:rsid w:val="0054065D"/>
    <w:rsid w:val="005410FF"/>
    <w:rsid w:val="0056171C"/>
    <w:rsid w:val="00563F4D"/>
    <w:rsid w:val="00577466"/>
    <w:rsid w:val="005D2E73"/>
    <w:rsid w:val="005D509A"/>
    <w:rsid w:val="005D7695"/>
    <w:rsid w:val="005E78CC"/>
    <w:rsid w:val="005F0911"/>
    <w:rsid w:val="005F5A2D"/>
    <w:rsid w:val="00603CF3"/>
    <w:rsid w:val="006042AE"/>
    <w:rsid w:val="00607726"/>
    <w:rsid w:val="0062604A"/>
    <w:rsid w:val="00641F1C"/>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2EBC"/>
    <w:rsid w:val="008538D7"/>
    <w:rsid w:val="00856AE3"/>
    <w:rsid w:val="008A2EF3"/>
    <w:rsid w:val="008C48E1"/>
    <w:rsid w:val="008E2209"/>
    <w:rsid w:val="008E24EC"/>
    <w:rsid w:val="008F4D74"/>
    <w:rsid w:val="009068AB"/>
    <w:rsid w:val="0095389C"/>
    <w:rsid w:val="009603CD"/>
    <w:rsid w:val="00965259"/>
    <w:rsid w:val="009B26C0"/>
    <w:rsid w:val="009E4120"/>
    <w:rsid w:val="00A03E31"/>
    <w:rsid w:val="00A03FFF"/>
    <w:rsid w:val="00A128F3"/>
    <w:rsid w:val="00A1365B"/>
    <w:rsid w:val="00A6280D"/>
    <w:rsid w:val="00A6797C"/>
    <w:rsid w:val="00A77143"/>
    <w:rsid w:val="00A94DBE"/>
    <w:rsid w:val="00A97197"/>
    <w:rsid w:val="00A97876"/>
    <w:rsid w:val="00AA34A9"/>
    <w:rsid w:val="00AA48CB"/>
    <w:rsid w:val="00AB712A"/>
    <w:rsid w:val="00AE6FB4"/>
    <w:rsid w:val="00AF18BD"/>
    <w:rsid w:val="00B009E5"/>
    <w:rsid w:val="00B4261E"/>
    <w:rsid w:val="00B42B7E"/>
    <w:rsid w:val="00B63D6E"/>
    <w:rsid w:val="00B72F35"/>
    <w:rsid w:val="00B91646"/>
    <w:rsid w:val="00B94873"/>
    <w:rsid w:val="00BB336D"/>
    <w:rsid w:val="00BC01AE"/>
    <w:rsid w:val="00BE7690"/>
    <w:rsid w:val="00BE7F17"/>
    <w:rsid w:val="00C07904"/>
    <w:rsid w:val="00C16261"/>
    <w:rsid w:val="00C279F7"/>
    <w:rsid w:val="00C368C1"/>
    <w:rsid w:val="00C46F8E"/>
    <w:rsid w:val="00C47D49"/>
    <w:rsid w:val="00C519DC"/>
    <w:rsid w:val="00C520CF"/>
    <w:rsid w:val="00C5288C"/>
    <w:rsid w:val="00C579BF"/>
    <w:rsid w:val="00C64EBE"/>
    <w:rsid w:val="00C77987"/>
    <w:rsid w:val="00C83CE3"/>
    <w:rsid w:val="00CA00E2"/>
    <w:rsid w:val="00CA45D3"/>
    <w:rsid w:val="00CF3993"/>
    <w:rsid w:val="00D1000A"/>
    <w:rsid w:val="00D231EA"/>
    <w:rsid w:val="00D427C1"/>
    <w:rsid w:val="00D42CBC"/>
    <w:rsid w:val="00D5208E"/>
    <w:rsid w:val="00D56601"/>
    <w:rsid w:val="00D64B96"/>
    <w:rsid w:val="00D66C61"/>
    <w:rsid w:val="00D75A17"/>
    <w:rsid w:val="00D924FA"/>
    <w:rsid w:val="00D934E9"/>
    <w:rsid w:val="00D964BE"/>
    <w:rsid w:val="00DA3B9C"/>
    <w:rsid w:val="00DB408E"/>
    <w:rsid w:val="00DF10C1"/>
    <w:rsid w:val="00E405B7"/>
    <w:rsid w:val="00EB6F39"/>
    <w:rsid w:val="00EC373E"/>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5C3B048-6EF8-409F-B92D-9B48A6AE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unhideWhenUsed/>
    <w:qFormat/>
    <w:rsid w:val="00852EB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852EBC"/>
    <w:rPr>
      <w:rFonts w:asciiTheme="majorHAnsi" w:eastAsiaTheme="majorEastAsia" w:hAnsiTheme="majorHAnsi" w:cstheme="majorBidi"/>
      <w:color w:val="365F91" w:themeColor="accent1" w:themeShade="BF"/>
      <w:sz w:val="26"/>
      <w:szCs w:val="26"/>
      <w:lang w:val="nb-NO" w:eastAsia="en-US"/>
    </w:rPr>
  </w:style>
  <w:style w:type="paragraph" w:styleId="Listeavsnitt">
    <w:name w:val="List Paragraph"/>
    <w:basedOn w:val="Normal"/>
    <w:uiPriority w:val="34"/>
    <w:qFormat/>
    <w:rsid w:val="00852EBC"/>
    <w:pPr>
      <w:spacing w:after="200" w:line="276" w:lineRule="auto"/>
      <w:ind w:left="720"/>
      <w:contextualSpacing/>
    </w:pPr>
    <w:rPr>
      <w:rFonts w:ascii="Calibri" w:hAnsi="Calibri"/>
      <w:sz w:val="22"/>
      <w:szCs w:val="22"/>
    </w:rPr>
  </w:style>
  <w:style w:type="paragraph" w:styleId="Ingenmellomrom">
    <w:name w:val="No Spacing"/>
    <w:uiPriority w:val="1"/>
    <w:qFormat/>
    <w:rsid w:val="00852EBC"/>
    <w:rPr>
      <w:rFonts w:asciiTheme="minorHAnsi" w:eastAsiaTheme="minorHAnsi" w:hAnsiTheme="minorHAnsi" w:cstheme="minorBidi"/>
      <w:sz w:val="22"/>
      <w:szCs w:val="22"/>
      <w:lang w:val="nb-NO" w:eastAsia="en-US"/>
    </w:rPr>
  </w:style>
  <w:style w:type="paragraph" w:styleId="Fotnotetekst">
    <w:name w:val="footnote text"/>
    <w:basedOn w:val="Normal"/>
    <w:link w:val="FotnotetekstTegn"/>
    <w:uiPriority w:val="99"/>
    <w:semiHidden/>
    <w:unhideWhenUsed/>
    <w:rsid w:val="00AA48CB"/>
    <w:rPr>
      <w:sz w:val="20"/>
      <w:szCs w:val="20"/>
    </w:rPr>
  </w:style>
  <w:style w:type="character" w:customStyle="1" w:styleId="FotnotetekstTegn">
    <w:name w:val="Fotnotetekst Tegn"/>
    <w:basedOn w:val="Standardskriftforavsnitt"/>
    <w:link w:val="Fotnotetekst"/>
    <w:uiPriority w:val="99"/>
    <w:semiHidden/>
    <w:rsid w:val="00AA48CB"/>
    <w:rPr>
      <w:rFonts w:ascii="Arial" w:hAnsi="Arial"/>
      <w:lang w:val="nb-NO" w:eastAsia="nb-NO"/>
    </w:rPr>
  </w:style>
  <w:style w:type="character" w:styleId="Fotnotereferanse">
    <w:name w:val="footnote reference"/>
    <w:basedOn w:val="Standardskriftforavsnitt"/>
    <w:uiPriority w:val="99"/>
    <w:semiHidden/>
    <w:unhideWhenUsed/>
    <w:rsid w:val="00AA4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CA552D-E592-4E07-A5B3-F18D02CA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1520</Words>
  <Characters>9255</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FFObrevmal</vt:lpstr>
    </vt:vector>
  </TitlesOfParts>
  <Company>PC-HELP</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FFObrevmal</dc:title>
  <dc:creator>Solveig Berland</dc:creator>
  <cp:lastModifiedBy>Berit Therese Larsen</cp:lastModifiedBy>
  <cp:revision>9</cp:revision>
  <cp:lastPrinted>2013-10-15T07:55:00Z</cp:lastPrinted>
  <dcterms:created xsi:type="dcterms:W3CDTF">2016-11-09T12:22:00Z</dcterms:created>
  <dcterms:modified xsi:type="dcterms:W3CDTF">2016-11-14T14:19:00Z</dcterms:modified>
</cp:coreProperties>
</file>