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8FD6" w14:textId="77777777" w:rsidR="00F3299B" w:rsidRDefault="009F5D08">
      <w:pPr>
        <w:pStyle w:val="Tittel"/>
      </w:pPr>
      <w:r>
        <w:t>Rutine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utvelgelse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brukerrepresentanter</w:t>
      </w:r>
      <w:r>
        <w:rPr>
          <w:spacing w:val="-2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rPr>
          <w:spacing w:val="-2"/>
        </w:rPr>
        <w:t>medlemsorganisasjonene</w:t>
      </w:r>
    </w:p>
    <w:p w14:paraId="1493C0EA" w14:textId="77777777" w:rsidR="00F3299B" w:rsidRDefault="00F3299B">
      <w:pPr>
        <w:pStyle w:val="Brdtekst"/>
        <w:ind w:left="0"/>
        <w:rPr>
          <w:b/>
          <w:sz w:val="24"/>
        </w:rPr>
      </w:pPr>
    </w:p>
    <w:p w14:paraId="035C7F05" w14:textId="77777777" w:rsidR="00F3299B" w:rsidRDefault="009F5D08">
      <w:pPr>
        <w:pStyle w:val="Overskrift1"/>
      </w:pPr>
      <w:r>
        <w:rPr>
          <w:spacing w:val="-2"/>
        </w:rPr>
        <w:t>Bakgrunn</w:t>
      </w:r>
    </w:p>
    <w:p w14:paraId="0E81842A" w14:textId="77777777" w:rsidR="00F3299B" w:rsidRDefault="009F5D08">
      <w:pPr>
        <w:pStyle w:val="Brdtekst"/>
        <w:spacing w:before="1"/>
        <w:ind w:left="116" w:right="132"/>
      </w:pPr>
      <w:r>
        <w:t>En grunntanke i FFO er den representative brukermedvirkningen. Det betyr at de kandidatene vi foreslår skal være medlem i en våre 84 medlemsorganisasjoner og representere</w:t>
      </w:r>
      <w:r>
        <w:rPr>
          <w:spacing w:val="-4"/>
        </w:rPr>
        <w:t xml:space="preserve"> </w:t>
      </w:r>
      <w:r>
        <w:t>FFO.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tillegg</w:t>
      </w:r>
      <w:r>
        <w:rPr>
          <w:spacing w:val="-2"/>
        </w:rPr>
        <w:t xml:space="preserve"> </w:t>
      </w:r>
      <w:r>
        <w:t>må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tillitt i</w:t>
      </w:r>
      <w:r>
        <w:rPr>
          <w:spacing w:val="-5"/>
        </w:rPr>
        <w:t xml:space="preserve"> </w:t>
      </w:r>
      <w:r>
        <w:t>egen</w:t>
      </w:r>
      <w:r>
        <w:rPr>
          <w:spacing w:val="-2"/>
        </w:rPr>
        <w:t xml:space="preserve"> </w:t>
      </w:r>
      <w:r>
        <w:t>organisasjon. Som</w:t>
      </w:r>
      <w:r>
        <w:rPr>
          <w:spacing w:val="-1"/>
        </w:rPr>
        <w:t xml:space="preserve"> </w:t>
      </w:r>
      <w:r>
        <w:t>et utgangspunkt</w:t>
      </w:r>
      <w:r>
        <w:rPr>
          <w:spacing w:val="-1"/>
        </w:rPr>
        <w:t xml:space="preserve"> </w:t>
      </w:r>
      <w:r>
        <w:t>ønsker FFO</w:t>
      </w:r>
      <w:r>
        <w:rPr>
          <w:spacing w:val="-2"/>
        </w:rPr>
        <w:t xml:space="preserve"> </w:t>
      </w:r>
      <w:r>
        <w:t>a</w:t>
      </w:r>
      <w:r>
        <w:t>t</w:t>
      </w:r>
      <w:r>
        <w:rPr>
          <w:spacing w:val="-2"/>
        </w:rPr>
        <w:t xml:space="preserve"> </w:t>
      </w:r>
      <w:r>
        <w:t>når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offentlig</w:t>
      </w:r>
      <w:r>
        <w:rPr>
          <w:spacing w:val="-4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oppdragsgiver</w:t>
      </w:r>
      <w:r>
        <w:rPr>
          <w:spacing w:val="-5"/>
        </w:rPr>
        <w:t xml:space="preserve"> </w:t>
      </w:r>
      <w:r>
        <w:t>ønsker</w:t>
      </w:r>
      <w:r>
        <w:rPr>
          <w:spacing w:val="-3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rekruttere</w:t>
      </w:r>
      <w:r>
        <w:rPr>
          <w:spacing w:val="-4"/>
        </w:rPr>
        <w:t xml:space="preserve"> </w:t>
      </w:r>
      <w:r>
        <w:t>brukermedvirkere,</w:t>
      </w:r>
      <w:r>
        <w:rPr>
          <w:spacing w:val="-2"/>
        </w:rPr>
        <w:t xml:space="preserve"> </w:t>
      </w:r>
      <w:r>
        <w:t>skal de henvende seg til paraplyorganisasjonene. Dessverre er det ikke lovpålagt for alle som trenger brukermedvirkere å gjøre dette.</w:t>
      </w:r>
    </w:p>
    <w:p w14:paraId="19B7EC38" w14:textId="77777777" w:rsidR="00F3299B" w:rsidRDefault="00F3299B">
      <w:pPr>
        <w:pStyle w:val="Brdtekst"/>
        <w:ind w:left="0"/>
      </w:pPr>
    </w:p>
    <w:p w14:paraId="3FEDD338" w14:textId="77777777" w:rsidR="00F3299B" w:rsidRDefault="009F5D08">
      <w:pPr>
        <w:spacing w:before="1"/>
        <w:ind w:left="1131" w:hanging="864"/>
        <w:rPr>
          <w:b/>
          <w:i/>
        </w:rPr>
      </w:pPr>
      <w:r>
        <w:rPr>
          <w:b/>
          <w:i/>
        </w:rPr>
        <w:t>Hvis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brukerrepresentant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skal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representere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FFO,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må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være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medlem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av våre medlemsorganisasjoner og du må ha tillit i egen organisasjon.</w:t>
      </w:r>
    </w:p>
    <w:p w14:paraId="21CCF1FF" w14:textId="77777777" w:rsidR="00F3299B" w:rsidRDefault="00F3299B">
      <w:pPr>
        <w:pStyle w:val="Brdtekst"/>
        <w:spacing w:before="10"/>
        <w:ind w:left="0"/>
        <w:rPr>
          <w:b/>
          <w:i/>
          <w:sz w:val="21"/>
        </w:rPr>
      </w:pPr>
    </w:p>
    <w:p w14:paraId="4E6C97A1" w14:textId="77777777" w:rsidR="00F3299B" w:rsidRDefault="009F5D08">
      <w:pPr>
        <w:pStyle w:val="Brdtekst"/>
        <w:spacing w:before="1"/>
        <w:ind w:left="116" w:right="49"/>
      </w:pPr>
      <w:r>
        <w:t>Når</w:t>
      </w:r>
      <w:r>
        <w:rPr>
          <w:spacing w:val="-1"/>
        </w:rPr>
        <w:t xml:space="preserve"> </w:t>
      </w:r>
      <w:r>
        <w:t>FFO nasjonalt</w:t>
      </w:r>
      <w:r>
        <w:rPr>
          <w:spacing w:val="-3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fylket</w:t>
      </w:r>
      <w:r>
        <w:rPr>
          <w:spacing w:val="-3"/>
        </w:rPr>
        <w:t xml:space="preserve"> </w:t>
      </w:r>
      <w:r>
        <w:t>får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forespørsel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medvirkning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derfor</w:t>
      </w:r>
      <w:r>
        <w:rPr>
          <w:spacing w:val="-1"/>
        </w:rPr>
        <w:t xml:space="preserve"> </w:t>
      </w:r>
      <w:r>
        <w:t>avgjørende</w:t>
      </w:r>
      <w:r>
        <w:rPr>
          <w:spacing w:val="-4"/>
        </w:rPr>
        <w:t xml:space="preserve"> </w:t>
      </w:r>
      <w:r>
        <w:t>at vi involverer medlemsorganisasjonene. Med den nye</w:t>
      </w:r>
      <w:r>
        <w:t xml:space="preserve"> databasen vil vi også ha kontaktinformasjon på alle medlemsorganisasjonene.</w:t>
      </w:r>
    </w:p>
    <w:p w14:paraId="3701ED15" w14:textId="77777777" w:rsidR="00F3299B" w:rsidRDefault="00F3299B">
      <w:pPr>
        <w:pStyle w:val="Brdtekst"/>
        <w:spacing w:before="1"/>
        <w:ind w:left="0"/>
      </w:pPr>
    </w:p>
    <w:p w14:paraId="5FF10031" w14:textId="77777777" w:rsidR="00F3299B" w:rsidRDefault="009F5D08">
      <w:pPr>
        <w:pStyle w:val="Overskrift1"/>
      </w:pPr>
      <w:r>
        <w:rPr>
          <w:spacing w:val="-2"/>
        </w:rPr>
        <w:t>Rutinen</w:t>
      </w:r>
    </w:p>
    <w:p w14:paraId="3BA12F2B" w14:textId="77777777" w:rsidR="00F3299B" w:rsidRDefault="009F5D0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3" w:line="237" w:lineRule="auto"/>
        <w:ind w:right="115"/>
      </w:pPr>
      <w:r>
        <w:t>Sjekk</w:t>
      </w:r>
      <w:r>
        <w:rPr>
          <w:spacing w:val="-1"/>
        </w:rPr>
        <w:t xml:space="preserve"> </w:t>
      </w:r>
      <w:r>
        <w:t>ut at</w:t>
      </w:r>
      <w:r>
        <w:rPr>
          <w:spacing w:val="-2"/>
        </w:rPr>
        <w:t xml:space="preserve"> </w:t>
      </w:r>
      <w:r>
        <w:t>invitasjonen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foreslå</w:t>
      </w:r>
      <w:r>
        <w:rPr>
          <w:spacing w:val="-1"/>
        </w:rPr>
        <w:t xml:space="preserve"> </w:t>
      </w:r>
      <w:r>
        <w:t>kandidater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fullstendig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detaljert nok, hvis</w:t>
      </w:r>
      <w:r>
        <w:rPr>
          <w:spacing w:val="-3"/>
        </w:rPr>
        <w:t xml:space="preserve"> </w:t>
      </w:r>
      <w:r>
        <w:t>ikke ta kontakt og be om dette. Det som er viktig er blant annet:</w:t>
      </w:r>
    </w:p>
    <w:p w14:paraId="319B5685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62" w:lineRule="exact"/>
        <w:ind w:hanging="361"/>
      </w:pPr>
      <w:r>
        <w:t>Funksjonstid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mulighet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reoppnevning</w:t>
      </w:r>
    </w:p>
    <w:p w14:paraId="2F52F440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53" w:lineRule="exact"/>
        <w:ind w:hanging="361"/>
      </w:pPr>
      <w:r>
        <w:t>Antall</w:t>
      </w:r>
      <w:r>
        <w:rPr>
          <w:spacing w:val="-1"/>
        </w:rPr>
        <w:t xml:space="preserve"> </w:t>
      </w:r>
      <w:r>
        <w:t>møter i</w:t>
      </w:r>
      <w:r>
        <w:rPr>
          <w:spacing w:val="-4"/>
        </w:rPr>
        <w:t xml:space="preserve"> </w:t>
      </w:r>
      <w:r>
        <w:t>året</w:t>
      </w:r>
      <w:r>
        <w:rPr>
          <w:spacing w:val="1"/>
        </w:rPr>
        <w:t xml:space="preserve"> </w:t>
      </w:r>
      <w:r>
        <w:t>og</w:t>
      </w:r>
      <w:r>
        <w:rPr>
          <w:spacing w:val="-2"/>
        </w:rPr>
        <w:t xml:space="preserve"> arbeidsbelastning</w:t>
      </w:r>
    </w:p>
    <w:p w14:paraId="1C70FD1D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53" w:lineRule="exact"/>
        <w:ind w:hanging="361"/>
      </w:pPr>
      <w:r>
        <w:t>Er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diagnosespesifikt,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noen</w:t>
      </w:r>
      <w:r>
        <w:rPr>
          <w:spacing w:val="-3"/>
        </w:rPr>
        <w:t xml:space="preserve"> </w:t>
      </w:r>
      <w:r>
        <w:t>diagnoser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spesifikt</w:t>
      </w:r>
      <w:r>
        <w:rPr>
          <w:spacing w:val="-4"/>
        </w:rPr>
        <w:t xml:space="preserve"> </w:t>
      </w:r>
      <w:r>
        <w:t>bes</w:t>
      </w:r>
      <w:r>
        <w:rPr>
          <w:spacing w:val="-2"/>
        </w:rPr>
        <w:t xml:space="preserve"> </w:t>
      </w:r>
      <w:r>
        <w:rPr>
          <w:spacing w:val="-5"/>
        </w:rPr>
        <w:t>om.</w:t>
      </w:r>
    </w:p>
    <w:p w14:paraId="35AB0E6A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53" w:lineRule="exact"/>
        <w:ind w:hanging="361"/>
      </w:pPr>
      <w:r>
        <w:t>Antall</w:t>
      </w:r>
      <w:r>
        <w:rPr>
          <w:spacing w:val="-4"/>
        </w:rPr>
        <w:t xml:space="preserve"> </w:t>
      </w:r>
      <w:r>
        <w:t>personer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FFO,</w:t>
      </w:r>
      <w:r>
        <w:rPr>
          <w:spacing w:val="-2"/>
        </w:rPr>
        <w:t xml:space="preserve"> </w:t>
      </w:r>
      <w:r>
        <w:t>medlemme</w:t>
      </w:r>
      <w:r>
        <w:t>r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vara.</w:t>
      </w:r>
    </w:p>
    <w:p w14:paraId="7E54B9EB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53" w:lineRule="exact"/>
        <w:ind w:hanging="361"/>
      </w:pPr>
      <w:r>
        <w:rPr>
          <w:spacing w:val="-2"/>
        </w:rPr>
        <w:t>Honorering</w:t>
      </w:r>
    </w:p>
    <w:p w14:paraId="136D5C2B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3" w:line="223" w:lineRule="auto"/>
        <w:ind w:right="137"/>
      </w:pPr>
      <w:r>
        <w:t>Tidsramme,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tilstrekkelig</w:t>
      </w:r>
      <w:r>
        <w:rPr>
          <w:spacing w:val="-1"/>
        </w:rPr>
        <w:t xml:space="preserve"> </w:t>
      </w:r>
      <w:r>
        <w:t>tid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å</w:t>
      </w:r>
      <w:r>
        <w:rPr>
          <w:spacing w:val="-5"/>
        </w:rPr>
        <w:t xml:space="preserve"> </w:t>
      </w:r>
      <w:r>
        <w:t>finne kandidater, hvis</w:t>
      </w:r>
      <w:r>
        <w:rPr>
          <w:spacing w:val="-3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 xml:space="preserve">lenger </w:t>
      </w:r>
      <w:r>
        <w:rPr>
          <w:spacing w:val="-4"/>
        </w:rPr>
        <w:t>tid.</w:t>
      </w:r>
    </w:p>
    <w:p w14:paraId="65759165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3"/>
        <w:ind w:hanging="361"/>
      </w:pPr>
      <w:r>
        <w:t>Be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tilbakemelding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hvem</w:t>
      </w:r>
      <w:r>
        <w:rPr>
          <w:spacing w:val="-2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rPr>
          <w:spacing w:val="-2"/>
        </w:rPr>
        <w:t>oppnevnes</w:t>
      </w:r>
    </w:p>
    <w:p w14:paraId="6A57BD3C" w14:textId="77777777" w:rsidR="00F3299B" w:rsidRDefault="00F3299B">
      <w:pPr>
        <w:pStyle w:val="Brdtekst"/>
        <w:spacing w:before="4"/>
        <w:ind w:left="0"/>
        <w:rPr>
          <w:sz w:val="20"/>
        </w:rPr>
      </w:pPr>
    </w:p>
    <w:p w14:paraId="43039611" w14:textId="77777777" w:rsidR="00F3299B" w:rsidRDefault="009F5D0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ind w:right="122"/>
      </w:pPr>
      <w:r>
        <w:t>Oppdater skjema for forslag på kandidater på hjemmesidene deres. Normalt ber oppdragsgiver om navn, epost, telefon, bruker/pårørende, organisasjon, erfaringsbakgrunn. Men, dette kan variere og skjemaet kan enkelt tilpasses de ulike henvendelsene. Det er og</w:t>
      </w:r>
      <w:r>
        <w:t>så mulig å legge ut invitasjonen sammen med skjemaet. Send epost til aktuelle organisasjoner med lenke til skjemaet. Vær nøye på at alle bruker</w:t>
      </w:r>
      <w:r>
        <w:rPr>
          <w:spacing w:val="-2"/>
        </w:rPr>
        <w:t xml:space="preserve"> </w:t>
      </w:r>
      <w:r>
        <w:t>det, da</w:t>
      </w:r>
      <w:r>
        <w:rPr>
          <w:spacing w:val="-3"/>
        </w:rPr>
        <w:t xml:space="preserve"> </w:t>
      </w:r>
      <w:r>
        <w:t>unngår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noen</w:t>
      </w:r>
      <w:r>
        <w:rPr>
          <w:spacing w:val="-1"/>
        </w:rPr>
        <w:t xml:space="preserve"> </w:t>
      </w:r>
      <w:r>
        <w:t>blir borte,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tillegg</w:t>
      </w:r>
      <w:r>
        <w:rPr>
          <w:spacing w:val="-1"/>
        </w:rPr>
        <w:t xml:space="preserve"> </w:t>
      </w:r>
      <w:r>
        <w:t>inn</w:t>
      </w:r>
      <w:r>
        <w:rPr>
          <w:spacing w:val="-1"/>
        </w:rPr>
        <w:t xml:space="preserve"> </w:t>
      </w:r>
      <w:r>
        <w:t>de opplysningene</w:t>
      </w:r>
      <w:r>
        <w:rPr>
          <w:spacing w:val="-1"/>
        </w:rPr>
        <w:t xml:space="preserve"> </w:t>
      </w:r>
      <w:r>
        <w:t>du trenger. Noen ganger er det så</w:t>
      </w:r>
      <w:r>
        <w:t xml:space="preserve"> diagnosespesifikt at det ikke er nødvendig å sende til alle organisasjonene.</w:t>
      </w:r>
    </w:p>
    <w:p w14:paraId="7BA0D9E5" w14:textId="4C19D5EF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72" w:lineRule="exact"/>
        <w:ind w:hanging="361"/>
        <w:rPr>
          <w:rFonts w:ascii="Calibri" w:hAnsi="Calibri"/>
        </w:rPr>
      </w:pPr>
      <w:r>
        <w:t>Eksempel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skjema</w:t>
      </w:r>
      <w:r>
        <w:rPr>
          <w:spacing w:val="-2"/>
        </w:rPr>
        <w:t xml:space="preserve"> </w:t>
      </w:r>
      <w:r>
        <w:t>finner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her</w:t>
      </w:r>
      <w:r>
        <w:rPr>
          <w:rFonts w:ascii="Calibri" w:hAnsi="Calibri"/>
          <w:spacing w:val="-4"/>
        </w:rPr>
        <w:t xml:space="preserve">: </w:t>
      </w:r>
      <w:hyperlink r:id="rId5" w:history="1">
        <w:r w:rsidRPr="009F5D08">
          <w:rPr>
            <w:rStyle w:val="Hyperkobling"/>
            <w:rFonts w:ascii="Calibri" w:hAnsi="Calibri"/>
            <w:spacing w:val="-4"/>
          </w:rPr>
          <w:t>Brukermedvirkning-bilde</w:t>
        </w:r>
      </w:hyperlink>
    </w:p>
    <w:p w14:paraId="64D43095" w14:textId="77777777" w:rsidR="00F3299B" w:rsidRDefault="00F3299B">
      <w:pPr>
        <w:pStyle w:val="Brdtekst"/>
        <w:spacing w:before="8"/>
        <w:ind w:left="0"/>
        <w:rPr>
          <w:rFonts w:ascii="Calibri"/>
          <w:sz w:val="19"/>
        </w:rPr>
      </w:pPr>
    </w:p>
    <w:p w14:paraId="3B58B0DA" w14:textId="77777777" w:rsidR="00F3299B" w:rsidRDefault="009F5D0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</w:pPr>
      <w:hyperlink r:id="rId6">
        <w:r>
          <w:t>Har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3"/>
          </w:rPr>
          <w:t xml:space="preserve"> </w:t>
        </w:r>
        <w:r>
          <w:t>som</w:t>
        </w:r>
        <w:r>
          <w:rPr>
            <w:spacing w:val="-1"/>
          </w:rPr>
          <w:t xml:space="preserve"> </w:t>
        </w:r>
        <w:r>
          <w:t>er</w:t>
        </w:r>
        <w:r>
          <w:rPr>
            <w:spacing w:val="-2"/>
          </w:rPr>
          <w:t xml:space="preserve"> </w:t>
        </w:r>
        <w:r>
          <w:t>foreslått</w:t>
        </w:r>
        <w:r>
          <w:rPr>
            <w:spacing w:val="-2"/>
          </w:rPr>
          <w:t xml:space="preserve"> </w:t>
        </w:r>
        <w:r>
          <w:t>tillit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-3"/>
          </w:rPr>
          <w:t xml:space="preserve"> </w:t>
        </w:r>
        <w:r>
          <w:t xml:space="preserve">egen </w:t>
        </w:r>
      </w:hyperlink>
      <w:r>
        <w:rPr>
          <w:spacing w:val="-2"/>
        </w:rPr>
        <w:t>organisasjon?</w:t>
      </w:r>
    </w:p>
    <w:p w14:paraId="5485642D" w14:textId="77777777" w:rsidR="00F3299B" w:rsidRDefault="009F5D08">
      <w:pPr>
        <w:pStyle w:val="Brdtekst"/>
        <w:ind w:left="836" w:right="200"/>
      </w:pPr>
      <w:r>
        <w:t>Når du sender ut skjemaet går det til organisasjonene, som videresender til sine medlemmer. Det</w:t>
      </w:r>
      <w:r>
        <w:rPr>
          <w:spacing w:val="-2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ligge</w:t>
      </w:r>
      <w:r>
        <w:rPr>
          <w:spacing w:val="-1"/>
        </w:rPr>
        <w:t xml:space="preserve"> </w:t>
      </w:r>
      <w:r>
        <w:t>tilgjengelig</w:t>
      </w:r>
      <w:r>
        <w:rPr>
          <w:spacing w:val="-1"/>
        </w:rPr>
        <w:t xml:space="preserve"> </w:t>
      </w:r>
      <w:r>
        <w:t>på hjemmesidene, slik at</w:t>
      </w:r>
      <w:r>
        <w:rPr>
          <w:spacing w:val="-2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finne det der.</w:t>
      </w:r>
    </w:p>
    <w:p w14:paraId="1C60E90B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10" w:line="225" w:lineRule="auto"/>
        <w:ind w:right="1376"/>
      </w:pPr>
      <w:r>
        <w:t>Det er</w:t>
      </w:r>
      <w:r>
        <w:rPr>
          <w:spacing w:val="-5"/>
        </w:rPr>
        <w:t xml:space="preserve"> </w:t>
      </w:r>
      <w:r>
        <w:t>meningen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er den</w:t>
      </w:r>
      <w:r>
        <w:rPr>
          <w:spacing w:val="-3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fyll</w:t>
      </w:r>
      <w:r>
        <w:t>er</w:t>
      </w:r>
      <w:r>
        <w:rPr>
          <w:spacing w:val="-2"/>
        </w:rPr>
        <w:t xml:space="preserve"> </w:t>
      </w:r>
      <w:r>
        <w:t>ut skjemaet</w:t>
      </w:r>
      <w:r>
        <w:rPr>
          <w:spacing w:val="-2"/>
        </w:rPr>
        <w:t xml:space="preserve"> </w:t>
      </w:r>
      <w:r>
        <w:t xml:space="preserve">ikke </w:t>
      </w:r>
      <w:r>
        <w:rPr>
          <w:spacing w:val="-2"/>
        </w:rPr>
        <w:t>organisasjonen.</w:t>
      </w:r>
    </w:p>
    <w:p w14:paraId="4CD9048A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17" w:line="223" w:lineRule="auto"/>
        <w:ind w:right="246"/>
      </w:pPr>
      <w:r>
        <w:t>Pass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til å</w:t>
      </w:r>
      <w:r>
        <w:rPr>
          <w:spacing w:val="-1"/>
        </w:rPr>
        <w:t xml:space="preserve"> </w:t>
      </w:r>
      <w:r>
        <w:t>sjekke</w:t>
      </w:r>
      <w:r>
        <w:rPr>
          <w:spacing w:val="-1"/>
        </w:rPr>
        <w:t xml:space="preserve"> </w:t>
      </w:r>
      <w:r>
        <w:t>ut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organisasjonen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 som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forslått har </w:t>
      </w:r>
      <w:r>
        <w:rPr>
          <w:spacing w:val="-2"/>
        </w:rPr>
        <w:t>tillit.</w:t>
      </w:r>
    </w:p>
    <w:p w14:paraId="3C900F27" w14:textId="77777777" w:rsidR="00F3299B" w:rsidRDefault="00F3299B">
      <w:pPr>
        <w:pStyle w:val="Brdtekst"/>
        <w:spacing w:before="4"/>
        <w:ind w:left="0"/>
      </w:pPr>
    </w:p>
    <w:p w14:paraId="7DA23005" w14:textId="77777777" w:rsidR="00F3299B" w:rsidRDefault="009F5D0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68" w:lineRule="exact"/>
        <w:ind w:hanging="361"/>
      </w:pPr>
      <w:r>
        <w:t>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behov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intervjue</w:t>
      </w:r>
      <w:r>
        <w:rPr>
          <w:spacing w:val="-1"/>
        </w:rPr>
        <w:t xml:space="preserve"> </w:t>
      </w:r>
      <w:r>
        <w:rPr>
          <w:spacing w:val="-2"/>
        </w:rPr>
        <w:t>kandidatene?</w:t>
      </w:r>
    </w:p>
    <w:p w14:paraId="52191C63" w14:textId="77777777" w:rsidR="00F3299B" w:rsidRDefault="009F5D08">
      <w:pPr>
        <w:pStyle w:val="Brdtekst"/>
        <w:ind w:left="836"/>
      </w:pPr>
      <w:r>
        <w:t>I utgangspunktet</w:t>
      </w:r>
      <w:r>
        <w:rPr>
          <w:spacing w:val="-1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stole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medlemsorganisasjonen</w:t>
      </w:r>
      <w:r>
        <w:rPr>
          <w:spacing w:val="-3"/>
        </w:rPr>
        <w:t xml:space="preserve"> </w:t>
      </w:r>
      <w:r>
        <w:t>finner</w:t>
      </w:r>
      <w:r>
        <w:rPr>
          <w:spacing w:val="-2"/>
        </w:rPr>
        <w:t xml:space="preserve"> </w:t>
      </w:r>
      <w:r>
        <w:t>egnede</w:t>
      </w:r>
      <w:r>
        <w:rPr>
          <w:spacing w:val="-3"/>
        </w:rPr>
        <w:t xml:space="preserve"> </w:t>
      </w:r>
      <w:r>
        <w:t>kandidater. Noen ganger vil det allikevel være behov for å intervjue kandidatene før vi utarbeider</w:t>
      </w:r>
    </w:p>
    <w:p w14:paraId="2862E373" w14:textId="77777777" w:rsidR="00F3299B" w:rsidRDefault="00F3299B">
      <w:pPr>
        <w:sectPr w:rsidR="00F3299B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14:paraId="74BC7250" w14:textId="77777777" w:rsidR="00F3299B" w:rsidRDefault="009F5D08">
      <w:pPr>
        <w:pStyle w:val="Brdtekst"/>
        <w:spacing w:before="77"/>
        <w:ind w:left="836"/>
      </w:pPr>
      <w:r>
        <w:lastRenderedPageBreak/>
        <w:t>og</w:t>
      </w:r>
      <w:r>
        <w:rPr>
          <w:spacing w:val="-3"/>
        </w:rPr>
        <w:t xml:space="preserve"> </w:t>
      </w:r>
      <w:r>
        <w:t>sender</w:t>
      </w:r>
      <w:r>
        <w:rPr>
          <w:spacing w:val="-4"/>
        </w:rPr>
        <w:t xml:space="preserve"> </w:t>
      </w:r>
      <w:r>
        <w:t>innstillingen.</w:t>
      </w:r>
      <w:r>
        <w:rPr>
          <w:spacing w:val="-3"/>
        </w:rPr>
        <w:t xml:space="preserve"> </w:t>
      </w:r>
      <w:r>
        <w:t>Noen</w:t>
      </w:r>
      <w:r>
        <w:rPr>
          <w:spacing w:val="-3"/>
        </w:rPr>
        <w:t xml:space="preserve"> </w:t>
      </w:r>
      <w:r>
        <w:t>oppdragsgivere</w:t>
      </w:r>
      <w:r>
        <w:rPr>
          <w:spacing w:val="-5"/>
        </w:rPr>
        <w:t xml:space="preserve"> </w:t>
      </w:r>
      <w:r>
        <w:t>ønsker</w:t>
      </w:r>
      <w:r>
        <w:rPr>
          <w:spacing w:val="-4"/>
        </w:rPr>
        <w:t xml:space="preserve"> </w:t>
      </w:r>
      <w:r>
        <w:t>selv</w:t>
      </w:r>
      <w:r>
        <w:rPr>
          <w:spacing w:val="-2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intervjue</w:t>
      </w:r>
      <w:r>
        <w:rPr>
          <w:spacing w:val="-4"/>
        </w:rPr>
        <w:t xml:space="preserve"> </w:t>
      </w:r>
      <w:r>
        <w:t>kandidatene.</w:t>
      </w:r>
      <w:r>
        <w:rPr>
          <w:spacing w:val="-2"/>
        </w:rPr>
        <w:t xml:space="preserve"> </w:t>
      </w:r>
      <w:r>
        <w:t>Vi har et ansvar for at det ikke blir en altfor høy terskel</w:t>
      </w:r>
      <w:r>
        <w:t xml:space="preserve"> for å bli brukermedvirker.</w:t>
      </w:r>
    </w:p>
    <w:p w14:paraId="7C7A6876" w14:textId="77777777" w:rsidR="00F3299B" w:rsidRDefault="00F3299B">
      <w:pPr>
        <w:pStyle w:val="Brdtekst"/>
        <w:spacing w:before="4"/>
        <w:ind w:left="0"/>
      </w:pPr>
    </w:p>
    <w:p w14:paraId="7F066B61" w14:textId="77777777" w:rsidR="00F3299B" w:rsidRDefault="009F5D0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37" w:lineRule="auto"/>
        <w:ind w:right="353"/>
      </w:pPr>
      <w:r>
        <w:t>Basert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innkomne</w:t>
      </w:r>
      <w:r>
        <w:rPr>
          <w:spacing w:val="-6"/>
        </w:rPr>
        <w:t xml:space="preserve"> </w:t>
      </w:r>
      <w:r>
        <w:t>forslagene</w:t>
      </w:r>
      <w:r>
        <w:rPr>
          <w:spacing w:val="-4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medlemsorganisasjonene</w:t>
      </w:r>
      <w:r>
        <w:rPr>
          <w:spacing w:val="-4"/>
        </w:rPr>
        <w:t xml:space="preserve"> </w:t>
      </w:r>
      <w:r>
        <w:t>settes</w:t>
      </w:r>
      <w:r>
        <w:rPr>
          <w:spacing w:val="-4"/>
        </w:rPr>
        <w:t xml:space="preserve"> </w:t>
      </w:r>
      <w:r>
        <w:t xml:space="preserve">innstillingen </w:t>
      </w:r>
      <w:r>
        <w:rPr>
          <w:spacing w:val="-4"/>
        </w:rPr>
        <w:t>opp.</w:t>
      </w:r>
    </w:p>
    <w:p w14:paraId="34525376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15" w:line="223" w:lineRule="auto"/>
        <w:ind w:right="624"/>
      </w:pPr>
      <w:r>
        <w:t>Sett av</w:t>
      </w:r>
      <w:r>
        <w:rPr>
          <w:spacing w:val="-4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behandle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styret,</w:t>
      </w:r>
      <w:r>
        <w:rPr>
          <w:spacing w:val="-3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fullmakt.</w:t>
      </w:r>
      <w:r>
        <w:rPr>
          <w:spacing w:val="-3"/>
        </w:rPr>
        <w:t xml:space="preserve"> </w:t>
      </w:r>
      <w:r>
        <w:t>Avklar</w:t>
      </w:r>
      <w:r>
        <w:rPr>
          <w:spacing w:val="-3"/>
        </w:rPr>
        <w:t xml:space="preserve"> </w:t>
      </w:r>
      <w:r>
        <w:t>dette tidlig, noen ganger kan man diskutere intstillingen med leder.</w:t>
      </w:r>
    </w:p>
    <w:p w14:paraId="5558AD02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14" w:line="223" w:lineRule="auto"/>
        <w:ind w:right="131"/>
      </w:pPr>
      <w:r>
        <w:t>Send</w:t>
      </w:r>
      <w:r>
        <w:rPr>
          <w:spacing w:val="-3"/>
        </w:rPr>
        <w:t xml:space="preserve"> </w:t>
      </w:r>
      <w:r>
        <w:t>innstillingen,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oppdragsgiver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opplysningene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ber</w:t>
      </w:r>
      <w:r>
        <w:rPr>
          <w:spacing w:val="-4"/>
        </w:rPr>
        <w:t xml:space="preserve"> </w:t>
      </w:r>
      <w:r>
        <w:t>om,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gjør de oppmerksom på at de har et ansvar for personvernet.</w:t>
      </w:r>
    </w:p>
    <w:p w14:paraId="45F20915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4" w:line="263" w:lineRule="exact"/>
        <w:ind w:hanging="361"/>
      </w:pPr>
      <w:r>
        <w:t>Informer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innstilt.</w:t>
      </w:r>
    </w:p>
    <w:p w14:paraId="71533EEC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line="253" w:lineRule="exact"/>
        <w:ind w:hanging="361"/>
      </w:pPr>
      <w:r>
        <w:t>Informer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2"/>
        </w:rPr>
        <w:t>nnstilt.</w:t>
      </w:r>
    </w:p>
    <w:p w14:paraId="21A1CAD6" w14:textId="77777777" w:rsidR="00F3299B" w:rsidRDefault="009F5D08">
      <w:pPr>
        <w:pStyle w:val="Listeavsnitt"/>
        <w:numPr>
          <w:ilvl w:val="1"/>
          <w:numId w:val="1"/>
        </w:numPr>
        <w:tabs>
          <w:tab w:val="left" w:pos="1557"/>
        </w:tabs>
        <w:spacing w:before="2" w:line="223" w:lineRule="auto"/>
        <w:ind w:right="826"/>
      </w:pPr>
      <w:r>
        <w:t>Hvis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tilbakemelding</w:t>
      </w:r>
      <w:r>
        <w:rPr>
          <w:spacing w:val="-3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oppdragsgiver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hvem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oppnevnt informer de aktuelle om dette.</w:t>
      </w:r>
    </w:p>
    <w:p w14:paraId="56EF4B2F" w14:textId="77777777" w:rsidR="00F3299B" w:rsidRDefault="00F3299B">
      <w:pPr>
        <w:pStyle w:val="Brdtekst"/>
        <w:spacing w:before="7"/>
        <w:ind w:left="0"/>
      </w:pPr>
    </w:p>
    <w:p w14:paraId="352422F1" w14:textId="77777777" w:rsidR="00F3299B" w:rsidRDefault="009F5D0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37" w:lineRule="auto"/>
        <w:ind w:right="303"/>
      </w:pPr>
      <w:r>
        <w:t>Legg inn de nye kandidatene i Winorg. Normalt følges innstillingene fra FFO, men hvis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foreslått</w:t>
      </w:r>
      <w:r>
        <w:rPr>
          <w:spacing w:val="-4"/>
        </w:rPr>
        <w:t xml:space="preserve"> </w:t>
      </w:r>
      <w:r>
        <w:t>flere</w:t>
      </w:r>
      <w:r>
        <w:rPr>
          <w:spacing w:val="-5"/>
        </w:rPr>
        <w:t xml:space="preserve"> </w:t>
      </w:r>
      <w:r>
        <w:t>kandidater</w:t>
      </w:r>
      <w:r>
        <w:rPr>
          <w:spacing w:val="-2"/>
        </w:rPr>
        <w:t xml:space="preserve"> </w:t>
      </w:r>
      <w:r>
        <w:t>enn</w:t>
      </w:r>
      <w:r>
        <w:rPr>
          <w:spacing w:val="-5"/>
        </w:rPr>
        <w:t xml:space="preserve"> </w:t>
      </w:r>
      <w:r>
        <w:t>plasser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hensiktsmessig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etterspørre hvem som er oppnevnt før de legges inn i Winorg.</w:t>
      </w:r>
    </w:p>
    <w:sectPr w:rsidR="00F3299B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7FA"/>
    <w:multiLevelType w:val="hybridMultilevel"/>
    <w:tmpl w:val="6B528D08"/>
    <w:lvl w:ilvl="0" w:tplc="D3FC1E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E2C2A77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2" w:tplc="F3884A62">
      <w:numFmt w:val="bullet"/>
      <w:lvlText w:val="•"/>
      <w:lvlJc w:val="left"/>
      <w:pPr>
        <w:ind w:left="2418" w:hanging="360"/>
      </w:pPr>
      <w:rPr>
        <w:rFonts w:hint="default"/>
        <w:lang w:val="nb" w:eastAsia="en-US" w:bidi="ar-SA"/>
      </w:rPr>
    </w:lvl>
    <w:lvl w:ilvl="3" w:tplc="15ACBF6C">
      <w:numFmt w:val="bullet"/>
      <w:lvlText w:val="•"/>
      <w:lvlJc w:val="left"/>
      <w:pPr>
        <w:ind w:left="3276" w:hanging="360"/>
      </w:pPr>
      <w:rPr>
        <w:rFonts w:hint="default"/>
        <w:lang w:val="nb" w:eastAsia="en-US" w:bidi="ar-SA"/>
      </w:rPr>
    </w:lvl>
    <w:lvl w:ilvl="4" w:tplc="35264F98">
      <w:numFmt w:val="bullet"/>
      <w:lvlText w:val="•"/>
      <w:lvlJc w:val="left"/>
      <w:pPr>
        <w:ind w:left="4135" w:hanging="360"/>
      </w:pPr>
      <w:rPr>
        <w:rFonts w:hint="default"/>
        <w:lang w:val="nb" w:eastAsia="en-US" w:bidi="ar-SA"/>
      </w:rPr>
    </w:lvl>
    <w:lvl w:ilvl="5" w:tplc="EFF8A0AE">
      <w:numFmt w:val="bullet"/>
      <w:lvlText w:val="•"/>
      <w:lvlJc w:val="left"/>
      <w:pPr>
        <w:ind w:left="4993" w:hanging="360"/>
      </w:pPr>
      <w:rPr>
        <w:rFonts w:hint="default"/>
        <w:lang w:val="nb" w:eastAsia="en-US" w:bidi="ar-SA"/>
      </w:rPr>
    </w:lvl>
    <w:lvl w:ilvl="6" w:tplc="B36CB6F8">
      <w:numFmt w:val="bullet"/>
      <w:lvlText w:val="•"/>
      <w:lvlJc w:val="left"/>
      <w:pPr>
        <w:ind w:left="5852" w:hanging="360"/>
      </w:pPr>
      <w:rPr>
        <w:rFonts w:hint="default"/>
        <w:lang w:val="nb" w:eastAsia="en-US" w:bidi="ar-SA"/>
      </w:rPr>
    </w:lvl>
    <w:lvl w:ilvl="7" w:tplc="D5D29C08">
      <w:numFmt w:val="bullet"/>
      <w:lvlText w:val="•"/>
      <w:lvlJc w:val="left"/>
      <w:pPr>
        <w:ind w:left="6710" w:hanging="360"/>
      </w:pPr>
      <w:rPr>
        <w:rFonts w:hint="default"/>
        <w:lang w:val="nb" w:eastAsia="en-US" w:bidi="ar-SA"/>
      </w:rPr>
    </w:lvl>
    <w:lvl w:ilvl="8" w:tplc="83223D20">
      <w:numFmt w:val="bullet"/>
      <w:lvlText w:val="•"/>
      <w:lvlJc w:val="left"/>
      <w:pPr>
        <w:ind w:left="7569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99B"/>
    <w:rsid w:val="009F5D08"/>
    <w:rsid w:val="00F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107"/>
  <w15:docId w15:val="{1CE1A095-DDC3-4B5C-BD63-1BCC26C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556"/>
    </w:pPr>
  </w:style>
  <w:style w:type="paragraph" w:styleId="Tittel">
    <w:name w:val="Title"/>
    <w:basedOn w:val="Normal"/>
    <w:uiPriority w:val="10"/>
    <w:qFormat/>
    <w:pPr>
      <w:spacing w:before="78"/>
      <w:ind w:left="116"/>
    </w:pPr>
    <w:rPr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5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9F5D0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o.no/arrangementer/oppnevning-av-representanter-til-brukerrad-i-statped2/?signup=true&amp;signup" TargetMode="External"/><Relationship Id="rId5" Type="http://schemas.openxmlformats.org/officeDocument/2006/relationships/hyperlink" Target="https://ffo1.sharepoint.com/:w:/g/dokumenter/ESsqhO116wtCgsi4AigpatMBEmIpneAztyNdwcNj6c9C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Habberstad</dc:creator>
  <cp:lastModifiedBy>Solveig Bærland</cp:lastModifiedBy>
  <cp:revision>2</cp:revision>
  <dcterms:created xsi:type="dcterms:W3CDTF">2022-03-29T11:06:00Z</dcterms:created>
  <dcterms:modified xsi:type="dcterms:W3CDTF">2022-03-29T11:07:00Z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2022-03-29T00:00:00Z</vt:filetime>
  </property>
</Properties>
</file>